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C3D0D" w14:textId="77777777" w:rsidR="009D09EF" w:rsidRDefault="00000000">
      <w:pPr>
        <w:spacing w:after="60"/>
      </w:pPr>
      <w:r>
        <w:rPr>
          <w:b/>
          <w:bCs/>
          <w:color w:val="12365C"/>
          <w:sz w:val="36"/>
          <w:szCs w:val="36"/>
        </w:rPr>
        <w:t>Legal and Compliance Rationale</w:t>
      </w:r>
    </w:p>
    <w:p w14:paraId="21AC3D1A" w14:textId="77777777" w:rsidR="009D09EF" w:rsidRDefault="009D09EF">
      <w:pPr>
        <w:spacing w:after="80"/>
      </w:pPr>
    </w:p>
    <w:p w14:paraId="21AC3D1B" w14:textId="77777777" w:rsidR="009D09EF" w:rsidRDefault="00000000">
      <w:pPr>
        <w:spacing w:after="120" w:line="276" w:lineRule="auto"/>
      </w:pPr>
      <w:r>
        <w:t>This sheet explains the legal and compliance basis for updating an agency’s prequalification questionnaire to QualityBidders 2.0. It is provided to help agency staff and counsel prepare board materials. It is informational and does not constitute legal advice. Each agency should rely on its own counsel for its specific circumstances.</w:t>
      </w:r>
    </w:p>
    <w:p w14:paraId="21AC3D1C" w14:textId="77777777" w:rsidR="009D09EF" w:rsidRDefault="00000000">
      <w:pPr>
        <w:pStyle w:val="Heading1"/>
      </w:pPr>
      <w:r>
        <w:t>Statutory framework (California K-12)</w:t>
      </w:r>
    </w:p>
    <w:p w14:paraId="21AC3D1D" w14:textId="77777777" w:rsidR="009D09EF" w:rsidRDefault="00000000">
      <w:pPr>
        <w:pStyle w:val="ListParagraph"/>
        <w:numPr>
          <w:ilvl w:val="0"/>
          <w:numId w:val="2"/>
        </w:numPr>
        <w:spacing w:after="70" w:line="270" w:lineRule="auto"/>
      </w:pPr>
      <w:r>
        <w:t>Public Contract Code section 20101 establishes the standardized questionnaire, financial statement, and uniform rating system framework for prequalification.</w:t>
      </w:r>
    </w:p>
    <w:p w14:paraId="21AC3D1E" w14:textId="77777777" w:rsidR="009D09EF" w:rsidRDefault="00000000">
      <w:pPr>
        <w:pStyle w:val="ListParagraph"/>
        <w:numPr>
          <w:ilvl w:val="0"/>
          <w:numId w:val="2"/>
        </w:numPr>
        <w:spacing w:after="70" w:line="270" w:lineRule="auto"/>
      </w:pPr>
      <w:r>
        <w:t>Public Contract Code section 20111.5 authorizes districts to require a standardized prequalification questionnaire and financial statement as a condition of bidding on public works projects.</w:t>
      </w:r>
    </w:p>
    <w:p w14:paraId="21AC3D1F" w14:textId="77777777" w:rsidR="009D09EF" w:rsidRDefault="00000000">
      <w:pPr>
        <w:pStyle w:val="ListParagraph"/>
        <w:numPr>
          <w:ilvl w:val="0"/>
          <w:numId w:val="2"/>
        </w:numPr>
        <w:spacing w:after="70" w:line="270" w:lineRule="auto"/>
      </w:pPr>
      <w:r>
        <w:t>Public Contract Code section 20111.6 requires districts with average daily attendance over 2,500 to prequalify prime contractors, and if used on the project, mechanical, electrical, and plumbing contractors, for projects of one million dollars or more funded in whole or in part with state bond funds.</w:t>
      </w:r>
    </w:p>
    <w:p w14:paraId="21AC3D20" w14:textId="77777777" w:rsidR="009D09EF" w:rsidRDefault="00000000">
      <w:pPr>
        <w:pStyle w:val="ListParagraph"/>
        <w:numPr>
          <w:ilvl w:val="0"/>
          <w:numId w:val="2"/>
        </w:numPr>
        <w:spacing w:after="70" w:line="270" w:lineRule="auto"/>
      </w:pPr>
      <w:r>
        <w:t>Education Code section 35161 allows a district to delegate authority to staff to administer the prequalification process, including determinations, ratings, and appeals.</w:t>
      </w:r>
    </w:p>
    <w:p w14:paraId="21AC3D21" w14:textId="77777777" w:rsidR="009D09EF" w:rsidRDefault="00000000">
      <w:pPr>
        <w:pStyle w:val="Heading1"/>
      </w:pPr>
      <w:r>
        <w:t>Why the update is consistent with the law</w:t>
      </w:r>
    </w:p>
    <w:p w14:paraId="21AC3D22" w14:textId="77777777" w:rsidR="009D09EF" w:rsidRDefault="00000000">
      <w:pPr>
        <w:pStyle w:val="ListParagraph"/>
        <w:numPr>
          <w:ilvl w:val="0"/>
          <w:numId w:val="2"/>
        </w:numPr>
        <w:spacing w:after="70" w:line="270" w:lineRule="auto"/>
      </w:pPr>
      <w:r>
        <w:t>The 2.0 questionnaire continues to provide a standardized application, a financial statement, a uniform rating system, and an appeal process, which are the elements the statutes contemplate.</w:t>
      </w:r>
    </w:p>
    <w:p w14:paraId="21AC3D23" w14:textId="77777777" w:rsidR="009D09EF" w:rsidRDefault="00000000">
      <w:pPr>
        <w:pStyle w:val="ListParagraph"/>
        <w:numPr>
          <w:ilvl w:val="0"/>
          <w:numId w:val="2"/>
        </w:numPr>
        <w:spacing w:after="70" w:line="270" w:lineRule="auto"/>
      </w:pPr>
      <w:r>
        <w:t>The questionnaire content and rating calculation were updated to reflect current statute and best practice, which supports a uniform, objective, and defensible prequalification process.</w:t>
      </w:r>
    </w:p>
    <w:p w14:paraId="21AC3D24" w14:textId="77777777" w:rsidR="009D09EF" w:rsidRDefault="00000000">
      <w:pPr>
        <w:pStyle w:val="ListParagraph"/>
        <w:numPr>
          <w:ilvl w:val="0"/>
          <w:numId w:val="2"/>
        </w:numPr>
        <w:spacing w:after="70" w:line="270" w:lineRule="auto"/>
      </w:pPr>
      <w:r>
        <w:t>The appeal procedures are preserved, protecting a contractor’s ability to challenge a disqualification or a maximum project size rating.</w:t>
      </w:r>
    </w:p>
    <w:p w14:paraId="21AC3D25" w14:textId="77777777" w:rsidR="009D09EF" w:rsidRDefault="00000000">
      <w:pPr>
        <w:pStyle w:val="ListParagraph"/>
        <w:numPr>
          <w:ilvl w:val="0"/>
          <w:numId w:val="2"/>
        </w:numPr>
        <w:spacing w:after="70" w:line="270" w:lineRule="auto"/>
      </w:pPr>
      <w:r>
        <w:t>Staff delegation, where adopted by the board, continues to authorize designated staff to finalize qualification determinations, ratings, and appeals.</w:t>
      </w:r>
    </w:p>
    <w:p w14:paraId="21AC3D26" w14:textId="77777777" w:rsidR="009D09EF" w:rsidRDefault="00000000">
      <w:pPr>
        <w:pStyle w:val="Heading1"/>
      </w:pPr>
      <w:r>
        <w:t>Why board action may be required</w:t>
      </w:r>
    </w:p>
    <w:p w14:paraId="21AC3D27" w14:textId="017D80D7" w:rsidR="009D09EF" w:rsidRDefault="00000000">
      <w:pPr>
        <w:spacing w:after="120" w:line="276" w:lineRule="auto"/>
      </w:pPr>
      <w:r>
        <w:t xml:space="preserve">Many districts adopt their prequalification questionnaire, rating system, and procedures by board resolution. When the questionnaire and the rating calculation are updated, those districts often bring the updated materials back to the board so that the adopted process matches the process actually in use. A sample resolution and a sample staff report are provided in the board-ready packet. </w:t>
      </w:r>
    </w:p>
    <w:p w14:paraId="21AC3D28" w14:textId="77777777" w:rsidR="009D09EF" w:rsidRDefault="00000000">
      <w:pPr>
        <w:pStyle w:val="Heading1"/>
      </w:pPr>
      <w:r>
        <w:t>What does not change</w:t>
      </w:r>
    </w:p>
    <w:p w14:paraId="21AC3D29" w14:textId="77777777" w:rsidR="009D09EF" w:rsidRDefault="00000000">
      <w:pPr>
        <w:pStyle w:val="ListParagraph"/>
        <w:numPr>
          <w:ilvl w:val="0"/>
          <w:numId w:val="2"/>
        </w:numPr>
        <w:spacing w:after="70" w:line="270" w:lineRule="auto"/>
      </w:pPr>
      <w:r>
        <w:t>The legal purpose of prequalification: evaluating contractor responsibility, experience, financial capacity, safety record, and labor compliance history.</w:t>
      </w:r>
    </w:p>
    <w:p w14:paraId="21AC3D2A" w14:textId="77777777" w:rsidR="009D09EF" w:rsidRDefault="00000000">
      <w:pPr>
        <w:pStyle w:val="ListParagraph"/>
        <w:numPr>
          <w:ilvl w:val="0"/>
          <w:numId w:val="2"/>
        </w:numPr>
        <w:spacing w:after="70" w:line="270" w:lineRule="auto"/>
      </w:pPr>
      <w:r>
        <w:t>Bid eligibility: only contractors determined prequalified under district procedures and applicable law may bid or be listed as subcontractors on projects requiring prequalification.</w:t>
      </w:r>
    </w:p>
    <w:p w14:paraId="21AC3D2B" w14:textId="77777777" w:rsidR="009D09EF" w:rsidRDefault="00000000">
      <w:pPr>
        <w:pStyle w:val="ListParagraph"/>
        <w:numPr>
          <w:ilvl w:val="0"/>
          <w:numId w:val="2"/>
        </w:numPr>
        <w:spacing w:after="70" w:line="270" w:lineRule="auto"/>
      </w:pPr>
      <w:r>
        <w:lastRenderedPageBreak/>
        <w:t>Existing approved ratings, which migrate to 2.0 and remain valid through their original expiration date.</w:t>
      </w:r>
    </w:p>
    <w:p w14:paraId="21AC3D2C" w14:textId="77777777" w:rsidR="009D09EF" w:rsidRDefault="009D09EF">
      <w:pPr>
        <w:pBdr>
          <w:bottom w:val="single" w:sz="6" w:space="1" w:color="1F6F8B"/>
        </w:pBdr>
        <w:spacing w:before="60" w:after="120"/>
      </w:pPr>
    </w:p>
    <w:p w14:paraId="21AC3D2D" w14:textId="77777777" w:rsidR="009D09EF" w:rsidRDefault="00000000">
      <w:pPr>
        <w:spacing w:after="40"/>
      </w:pPr>
      <w:r>
        <w:t xml:space="preserve">This sheet is a starting point for counsel review. For platform or migration questions, contact COLBI at </w:t>
      </w:r>
      <w:r>
        <w:rPr>
          <w:color w:val="1F6F8B"/>
        </w:rPr>
        <w:t>qbsupport@colbitech.com</w:t>
      </w:r>
      <w:r>
        <w:t>.</w:t>
      </w:r>
    </w:p>
    <w:sectPr w:rsidR="009D09EF">
      <w:headerReference w:type="default" r:id="rId7"/>
      <w:footerReference w:type="default" r:id="rId8"/>
      <w:pgSz w:w="12240" w:h="15840"/>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A10D0" w14:textId="77777777" w:rsidR="00B30B4E" w:rsidRDefault="00B30B4E">
      <w:r>
        <w:separator/>
      </w:r>
    </w:p>
  </w:endnote>
  <w:endnote w:type="continuationSeparator" w:id="0">
    <w:p w14:paraId="63DB4196" w14:textId="77777777" w:rsidR="00B30B4E" w:rsidRDefault="00B30B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3D2F" w14:textId="181EF574" w:rsidR="009D09EF" w:rsidRDefault="00000000">
    <w:pPr>
      <w:pBdr>
        <w:top w:val="single" w:sz="4" w:space="4" w:color="DBE4EE"/>
      </w:pBdr>
      <w:tabs>
        <w:tab w:val="right" w:pos="9026"/>
      </w:tabs>
    </w:pPr>
    <w:r>
      <w:rPr>
        <w:color w:val="475569"/>
        <w:sz w:val="16"/>
        <w:szCs w:val="16"/>
      </w:rPr>
      <w:t xml:space="preserve">COLBI Technologies  |  Support: </w:t>
    </w:r>
    <w:r>
      <w:rPr>
        <w:color w:val="1F6F8B"/>
        <w:sz w:val="16"/>
        <w:szCs w:val="16"/>
      </w:rPr>
      <w:t>qbsupport@colbitech.com</w:t>
    </w:r>
    <w:r>
      <w:rPr>
        <w:color w:val="475569"/>
        <w:sz w:val="16"/>
        <w:szCs w:val="16"/>
      </w:rPr>
      <w:tab/>
      <w:t xml:space="preserve">Page </w:t>
    </w:r>
    <w:r>
      <w:rPr>
        <w:color w:val="475569"/>
        <w:sz w:val="16"/>
        <w:szCs w:val="16"/>
      </w:rPr>
      <w:fldChar w:fldCharType="begin"/>
    </w:r>
    <w:r>
      <w:rPr>
        <w:color w:val="475569"/>
        <w:sz w:val="16"/>
        <w:szCs w:val="16"/>
      </w:rPr>
      <w:instrText>PAGE</w:instrText>
    </w:r>
    <w:r>
      <w:rPr>
        <w:color w:val="475569"/>
        <w:sz w:val="16"/>
        <w:szCs w:val="16"/>
      </w:rPr>
      <w:fldChar w:fldCharType="separate"/>
    </w:r>
    <w:r w:rsidR="00AA09D5">
      <w:rPr>
        <w:noProof/>
        <w:color w:val="475569"/>
        <w:sz w:val="16"/>
        <w:szCs w:val="16"/>
      </w:rPr>
      <w:t>1</w:t>
    </w:r>
    <w:r>
      <w:rPr>
        <w:color w:val="475569"/>
        <w:sz w:val="16"/>
        <w:szCs w:val="16"/>
      </w:rPr>
      <w:fldChar w:fldCharType="end"/>
    </w:r>
    <w:r>
      <w:rPr>
        <w:color w:val="475569"/>
        <w:sz w:val="16"/>
        <w:szCs w:val="16"/>
      </w:rPr>
      <w:t xml:space="preserve"> of </w:t>
    </w:r>
    <w:r>
      <w:rPr>
        <w:color w:val="475569"/>
        <w:sz w:val="16"/>
        <w:szCs w:val="16"/>
      </w:rPr>
      <w:fldChar w:fldCharType="begin"/>
    </w:r>
    <w:r>
      <w:rPr>
        <w:color w:val="475569"/>
        <w:sz w:val="16"/>
        <w:szCs w:val="16"/>
      </w:rPr>
      <w:instrText>NUMPAGES</w:instrText>
    </w:r>
    <w:r>
      <w:rPr>
        <w:color w:val="475569"/>
        <w:sz w:val="16"/>
        <w:szCs w:val="16"/>
      </w:rPr>
      <w:fldChar w:fldCharType="separate"/>
    </w:r>
    <w:r w:rsidR="00AA09D5">
      <w:rPr>
        <w:noProof/>
        <w:color w:val="475569"/>
        <w:sz w:val="16"/>
        <w:szCs w:val="16"/>
      </w:rPr>
      <w:t>2</w:t>
    </w:r>
    <w:r>
      <w:rPr>
        <w:color w:val="4755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15906" w14:textId="77777777" w:rsidR="00B30B4E" w:rsidRDefault="00B30B4E">
      <w:r>
        <w:separator/>
      </w:r>
    </w:p>
  </w:footnote>
  <w:footnote w:type="continuationSeparator" w:id="0">
    <w:p w14:paraId="3472F141" w14:textId="77777777" w:rsidR="00B30B4E" w:rsidRDefault="00B30B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C3D2E" w14:textId="77777777" w:rsidR="009D09EF" w:rsidRDefault="00000000">
    <w:pPr>
      <w:pBdr>
        <w:bottom w:val="single" w:sz="8" w:space="4" w:color="12365C"/>
      </w:pBdr>
      <w:tabs>
        <w:tab w:val="right" w:pos="9026"/>
      </w:tabs>
      <w:spacing w:after="20"/>
    </w:pPr>
    <w:r>
      <w:rPr>
        <w:b/>
        <w:bCs/>
        <w:color w:val="12365C"/>
        <w:sz w:val="22"/>
        <w:szCs w:val="22"/>
      </w:rPr>
      <w:t>Quality</w:t>
    </w:r>
    <w:r>
      <w:rPr>
        <w:b/>
        <w:bCs/>
        <w:color w:val="1F6F8B"/>
        <w:sz w:val="22"/>
        <w:szCs w:val="22"/>
      </w:rPr>
      <w:t>Bidders</w:t>
    </w:r>
    <w:r>
      <w:rPr>
        <w:b/>
        <w:bCs/>
        <w:color w:val="F1B84B"/>
        <w:sz w:val="22"/>
        <w:szCs w:val="22"/>
      </w:rPr>
      <w:t xml:space="preserve">  2.0</w:t>
    </w:r>
    <w:r>
      <w:rPr>
        <w:color w:val="475569"/>
        <w:sz w:val="18"/>
        <w:szCs w:val="18"/>
      </w:rPr>
      <w:tab/>
      <w:t>COLBI Technologies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3706"/>
    <w:multiLevelType w:val="hybridMultilevel"/>
    <w:tmpl w:val="28745DDA"/>
    <w:lvl w:ilvl="0" w:tplc="EC120912">
      <w:start w:val="1"/>
      <w:numFmt w:val="decimal"/>
      <w:lvlText w:val="%1."/>
      <w:lvlJc w:val="left"/>
      <w:pPr>
        <w:ind w:left="460" w:hanging="300"/>
      </w:pPr>
    </w:lvl>
    <w:lvl w:ilvl="1" w:tplc="63449FF4">
      <w:numFmt w:val="decimal"/>
      <w:lvlText w:val=""/>
      <w:lvlJc w:val="left"/>
    </w:lvl>
    <w:lvl w:ilvl="2" w:tplc="CE3C8BE8">
      <w:numFmt w:val="decimal"/>
      <w:lvlText w:val=""/>
      <w:lvlJc w:val="left"/>
    </w:lvl>
    <w:lvl w:ilvl="3" w:tplc="AA44A38E">
      <w:numFmt w:val="decimal"/>
      <w:lvlText w:val=""/>
      <w:lvlJc w:val="left"/>
    </w:lvl>
    <w:lvl w:ilvl="4" w:tplc="F1F61528">
      <w:numFmt w:val="decimal"/>
      <w:lvlText w:val=""/>
      <w:lvlJc w:val="left"/>
    </w:lvl>
    <w:lvl w:ilvl="5" w:tplc="E950514C">
      <w:numFmt w:val="decimal"/>
      <w:lvlText w:val=""/>
      <w:lvlJc w:val="left"/>
    </w:lvl>
    <w:lvl w:ilvl="6" w:tplc="5B88E1CC">
      <w:numFmt w:val="decimal"/>
      <w:lvlText w:val=""/>
      <w:lvlJc w:val="left"/>
    </w:lvl>
    <w:lvl w:ilvl="7" w:tplc="03A2AC26">
      <w:numFmt w:val="decimal"/>
      <w:lvlText w:val=""/>
      <w:lvlJc w:val="left"/>
    </w:lvl>
    <w:lvl w:ilvl="8" w:tplc="C4C404DE">
      <w:numFmt w:val="decimal"/>
      <w:lvlText w:val=""/>
      <w:lvlJc w:val="left"/>
    </w:lvl>
  </w:abstractNum>
  <w:abstractNum w:abstractNumId="1" w15:restartNumberingAfterBreak="0">
    <w:nsid w:val="15674BCF"/>
    <w:multiLevelType w:val="hybridMultilevel"/>
    <w:tmpl w:val="07441526"/>
    <w:lvl w:ilvl="0" w:tplc="B0FAEE20">
      <w:start w:val="1"/>
      <w:numFmt w:val="decimal"/>
      <w:lvlText w:val="%1."/>
      <w:lvlJc w:val="left"/>
      <w:pPr>
        <w:ind w:left="460" w:hanging="300"/>
      </w:pPr>
    </w:lvl>
    <w:lvl w:ilvl="1" w:tplc="ED2EA4FC">
      <w:numFmt w:val="decimal"/>
      <w:lvlText w:val=""/>
      <w:lvlJc w:val="left"/>
    </w:lvl>
    <w:lvl w:ilvl="2" w:tplc="06C865F6">
      <w:numFmt w:val="decimal"/>
      <w:lvlText w:val=""/>
      <w:lvlJc w:val="left"/>
    </w:lvl>
    <w:lvl w:ilvl="3" w:tplc="2BEAF48C">
      <w:numFmt w:val="decimal"/>
      <w:lvlText w:val=""/>
      <w:lvlJc w:val="left"/>
    </w:lvl>
    <w:lvl w:ilvl="4" w:tplc="52504C12">
      <w:numFmt w:val="decimal"/>
      <w:lvlText w:val=""/>
      <w:lvlJc w:val="left"/>
    </w:lvl>
    <w:lvl w:ilvl="5" w:tplc="E402C35C">
      <w:numFmt w:val="decimal"/>
      <w:lvlText w:val=""/>
      <w:lvlJc w:val="left"/>
    </w:lvl>
    <w:lvl w:ilvl="6" w:tplc="28BAC306">
      <w:numFmt w:val="decimal"/>
      <w:lvlText w:val=""/>
      <w:lvlJc w:val="left"/>
    </w:lvl>
    <w:lvl w:ilvl="7" w:tplc="6E02D836">
      <w:numFmt w:val="decimal"/>
      <w:lvlText w:val=""/>
      <w:lvlJc w:val="left"/>
    </w:lvl>
    <w:lvl w:ilvl="8" w:tplc="29F6364E">
      <w:numFmt w:val="decimal"/>
      <w:lvlText w:val=""/>
      <w:lvlJc w:val="left"/>
    </w:lvl>
  </w:abstractNum>
  <w:abstractNum w:abstractNumId="2" w15:restartNumberingAfterBreak="0">
    <w:nsid w:val="23C57385"/>
    <w:multiLevelType w:val="hybridMultilevel"/>
    <w:tmpl w:val="1E40C818"/>
    <w:lvl w:ilvl="0" w:tplc="C3007716">
      <w:start w:val="1"/>
      <w:numFmt w:val="decimal"/>
      <w:lvlText w:val="%1."/>
      <w:lvlJc w:val="left"/>
      <w:pPr>
        <w:ind w:left="460" w:hanging="300"/>
      </w:pPr>
    </w:lvl>
    <w:lvl w:ilvl="1" w:tplc="F0BE4692">
      <w:numFmt w:val="decimal"/>
      <w:lvlText w:val=""/>
      <w:lvlJc w:val="left"/>
    </w:lvl>
    <w:lvl w:ilvl="2" w:tplc="D9F64C46">
      <w:numFmt w:val="decimal"/>
      <w:lvlText w:val=""/>
      <w:lvlJc w:val="left"/>
    </w:lvl>
    <w:lvl w:ilvl="3" w:tplc="AE628FE2">
      <w:numFmt w:val="decimal"/>
      <w:lvlText w:val=""/>
      <w:lvlJc w:val="left"/>
    </w:lvl>
    <w:lvl w:ilvl="4" w:tplc="62826A98">
      <w:numFmt w:val="decimal"/>
      <w:lvlText w:val=""/>
      <w:lvlJc w:val="left"/>
    </w:lvl>
    <w:lvl w:ilvl="5" w:tplc="A202BE94">
      <w:numFmt w:val="decimal"/>
      <w:lvlText w:val=""/>
      <w:lvlJc w:val="left"/>
    </w:lvl>
    <w:lvl w:ilvl="6" w:tplc="B62C2EAA">
      <w:numFmt w:val="decimal"/>
      <w:lvlText w:val=""/>
      <w:lvlJc w:val="left"/>
    </w:lvl>
    <w:lvl w:ilvl="7" w:tplc="B7DAB936">
      <w:numFmt w:val="decimal"/>
      <w:lvlText w:val=""/>
      <w:lvlJc w:val="left"/>
    </w:lvl>
    <w:lvl w:ilvl="8" w:tplc="0546ADDA">
      <w:numFmt w:val="decimal"/>
      <w:lvlText w:val=""/>
      <w:lvlJc w:val="left"/>
    </w:lvl>
  </w:abstractNum>
  <w:abstractNum w:abstractNumId="3" w15:restartNumberingAfterBreak="0">
    <w:nsid w:val="2A6D4D47"/>
    <w:multiLevelType w:val="hybridMultilevel"/>
    <w:tmpl w:val="A5D8FB48"/>
    <w:lvl w:ilvl="0" w:tplc="8E68A700">
      <w:start w:val="1"/>
      <w:numFmt w:val="decimal"/>
      <w:lvlText w:val="%1."/>
      <w:lvlJc w:val="left"/>
      <w:pPr>
        <w:ind w:left="460" w:hanging="300"/>
      </w:pPr>
    </w:lvl>
    <w:lvl w:ilvl="1" w:tplc="1D7217A0">
      <w:numFmt w:val="decimal"/>
      <w:lvlText w:val=""/>
      <w:lvlJc w:val="left"/>
    </w:lvl>
    <w:lvl w:ilvl="2" w:tplc="BC5821EE">
      <w:numFmt w:val="decimal"/>
      <w:lvlText w:val=""/>
      <w:lvlJc w:val="left"/>
    </w:lvl>
    <w:lvl w:ilvl="3" w:tplc="0E94B046">
      <w:numFmt w:val="decimal"/>
      <w:lvlText w:val=""/>
      <w:lvlJc w:val="left"/>
    </w:lvl>
    <w:lvl w:ilvl="4" w:tplc="F964222C">
      <w:numFmt w:val="decimal"/>
      <w:lvlText w:val=""/>
      <w:lvlJc w:val="left"/>
    </w:lvl>
    <w:lvl w:ilvl="5" w:tplc="515E0B7E">
      <w:numFmt w:val="decimal"/>
      <w:lvlText w:val=""/>
      <w:lvlJc w:val="left"/>
    </w:lvl>
    <w:lvl w:ilvl="6" w:tplc="452C1076">
      <w:numFmt w:val="decimal"/>
      <w:lvlText w:val=""/>
      <w:lvlJc w:val="left"/>
    </w:lvl>
    <w:lvl w:ilvl="7" w:tplc="01FA53F4">
      <w:numFmt w:val="decimal"/>
      <w:lvlText w:val=""/>
      <w:lvlJc w:val="left"/>
    </w:lvl>
    <w:lvl w:ilvl="8" w:tplc="525C11DA">
      <w:numFmt w:val="decimal"/>
      <w:lvlText w:val=""/>
      <w:lvlJc w:val="left"/>
    </w:lvl>
  </w:abstractNum>
  <w:abstractNum w:abstractNumId="4" w15:restartNumberingAfterBreak="0">
    <w:nsid w:val="2DCB7DE7"/>
    <w:multiLevelType w:val="hybridMultilevel"/>
    <w:tmpl w:val="D2BAC1D8"/>
    <w:lvl w:ilvl="0" w:tplc="2F401466">
      <w:start w:val="1"/>
      <w:numFmt w:val="decimal"/>
      <w:lvlText w:val="%1."/>
      <w:lvlJc w:val="left"/>
      <w:pPr>
        <w:ind w:left="460" w:hanging="300"/>
      </w:pPr>
    </w:lvl>
    <w:lvl w:ilvl="1" w:tplc="FB2EAB5E">
      <w:numFmt w:val="decimal"/>
      <w:lvlText w:val=""/>
      <w:lvlJc w:val="left"/>
    </w:lvl>
    <w:lvl w:ilvl="2" w:tplc="D904E8DA">
      <w:numFmt w:val="decimal"/>
      <w:lvlText w:val=""/>
      <w:lvlJc w:val="left"/>
    </w:lvl>
    <w:lvl w:ilvl="3" w:tplc="A370AFB2">
      <w:numFmt w:val="decimal"/>
      <w:lvlText w:val=""/>
      <w:lvlJc w:val="left"/>
    </w:lvl>
    <w:lvl w:ilvl="4" w:tplc="CEC02C62">
      <w:numFmt w:val="decimal"/>
      <w:lvlText w:val=""/>
      <w:lvlJc w:val="left"/>
    </w:lvl>
    <w:lvl w:ilvl="5" w:tplc="3736772C">
      <w:numFmt w:val="decimal"/>
      <w:lvlText w:val=""/>
      <w:lvlJc w:val="left"/>
    </w:lvl>
    <w:lvl w:ilvl="6" w:tplc="4FFA9974">
      <w:numFmt w:val="decimal"/>
      <w:lvlText w:val=""/>
      <w:lvlJc w:val="left"/>
    </w:lvl>
    <w:lvl w:ilvl="7" w:tplc="67B4FF9C">
      <w:numFmt w:val="decimal"/>
      <w:lvlText w:val=""/>
      <w:lvlJc w:val="left"/>
    </w:lvl>
    <w:lvl w:ilvl="8" w:tplc="B3C2B42C">
      <w:numFmt w:val="decimal"/>
      <w:lvlText w:val=""/>
      <w:lvlJc w:val="left"/>
    </w:lvl>
  </w:abstractNum>
  <w:abstractNum w:abstractNumId="5" w15:restartNumberingAfterBreak="0">
    <w:nsid w:val="2F4F1B65"/>
    <w:multiLevelType w:val="hybridMultilevel"/>
    <w:tmpl w:val="76340E88"/>
    <w:lvl w:ilvl="0" w:tplc="F9B8967E">
      <w:start w:val="1"/>
      <w:numFmt w:val="decimal"/>
      <w:lvlText w:val="%1."/>
      <w:lvlJc w:val="left"/>
      <w:pPr>
        <w:ind w:left="460" w:hanging="300"/>
      </w:pPr>
    </w:lvl>
    <w:lvl w:ilvl="1" w:tplc="DBCEF904">
      <w:numFmt w:val="decimal"/>
      <w:lvlText w:val=""/>
      <w:lvlJc w:val="left"/>
    </w:lvl>
    <w:lvl w:ilvl="2" w:tplc="A96C0DE0">
      <w:numFmt w:val="decimal"/>
      <w:lvlText w:val=""/>
      <w:lvlJc w:val="left"/>
    </w:lvl>
    <w:lvl w:ilvl="3" w:tplc="950EB6CA">
      <w:numFmt w:val="decimal"/>
      <w:lvlText w:val=""/>
      <w:lvlJc w:val="left"/>
    </w:lvl>
    <w:lvl w:ilvl="4" w:tplc="0332D7EE">
      <w:numFmt w:val="decimal"/>
      <w:lvlText w:val=""/>
      <w:lvlJc w:val="left"/>
    </w:lvl>
    <w:lvl w:ilvl="5" w:tplc="5C3E40FA">
      <w:numFmt w:val="decimal"/>
      <w:lvlText w:val=""/>
      <w:lvlJc w:val="left"/>
    </w:lvl>
    <w:lvl w:ilvl="6" w:tplc="221C0318">
      <w:numFmt w:val="decimal"/>
      <w:lvlText w:val=""/>
      <w:lvlJc w:val="left"/>
    </w:lvl>
    <w:lvl w:ilvl="7" w:tplc="F56E20A6">
      <w:numFmt w:val="decimal"/>
      <w:lvlText w:val=""/>
      <w:lvlJc w:val="left"/>
    </w:lvl>
    <w:lvl w:ilvl="8" w:tplc="01E404CE">
      <w:numFmt w:val="decimal"/>
      <w:lvlText w:val=""/>
      <w:lvlJc w:val="left"/>
    </w:lvl>
  </w:abstractNum>
  <w:abstractNum w:abstractNumId="6" w15:restartNumberingAfterBreak="0">
    <w:nsid w:val="3102618F"/>
    <w:multiLevelType w:val="hybridMultilevel"/>
    <w:tmpl w:val="E9608702"/>
    <w:lvl w:ilvl="0" w:tplc="C7468238">
      <w:start w:val="1"/>
      <w:numFmt w:val="decimal"/>
      <w:lvlText w:val="%1."/>
      <w:lvlJc w:val="left"/>
      <w:pPr>
        <w:ind w:left="460" w:hanging="300"/>
      </w:pPr>
    </w:lvl>
    <w:lvl w:ilvl="1" w:tplc="1A047E9A">
      <w:numFmt w:val="decimal"/>
      <w:lvlText w:val=""/>
      <w:lvlJc w:val="left"/>
    </w:lvl>
    <w:lvl w:ilvl="2" w:tplc="368037F2">
      <w:numFmt w:val="decimal"/>
      <w:lvlText w:val=""/>
      <w:lvlJc w:val="left"/>
    </w:lvl>
    <w:lvl w:ilvl="3" w:tplc="C6A08268">
      <w:numFmt w:val="decimal"/>
      <w:lvlText w:val=""/>
      <w:lvlJc w:val="left"/>
    </w:lvl>
    <w:lvl w:ilvl="4" w:tplc="6E60EAF8">
      <w:numFmt w:val="decimal"/>
      <w:lvlText w:val=""/>
      <w:lvlJc w:val="left"/>
    </w:lvl>
    <w:lvl w:ilvl="5" w:tplc="F094DBFA">
      <w:numFmt w:val="decimal"/>
      <w:lvlText w:val=""/>
      <w:lvlJc w:val="left"/>
    </w:lvl>
    <w:lvl w:ilvl="6" w:tplc="86D29544">
      <w:numFmt w:val="decimal"/>
      <w:lvlText w:val=""/>
      <w:lvlJc w:val="left"/>
    </w:lvl>
    <w:lvl w:ilvl="7" w:tplc="F84E781E">
      <w:numFmt w:val="decimal"/>
      <w:lvlText w:val=""/>
      <w:lvlJc w:val="left"/>
    </w:lvl>
    <w:lvl w:ilvl="8" w:tplc="936C24B4">
      <w:numFmt w:val="decimal"/>
      <w:lvlText w:val=""/>
      <w:lvlJc w:val="left"/>
    </w:lvl>
  </w:abstractNum>
  <w:abstractNum w:abstractNumId="7" w15:restartNumberingAfterBreak="0">
    <w:nsid w:val="37376CF9"/>
    <w:multiLevelType w:val="hybridMultilevel"/>
    <w:tmpl w:val="A648C4C0"/>
    <w:lvl w:ilvl="0" w:tplc="82B24920">
      <w:start w:val="1"/>
      <w:numFmt w:val="decimal"/>
      <w:lvlText w:val="%1."/>
      <w:lvlJc w:val="left"/>
      <w:pPr>
        <w:ind w:left="460" w:hanging="300"/>
      </w:pPr>
    </w:lvl>
    <w:lvl w:ilvl="1" w:tplc="C2FEFE2E">
      <w:numFmt w:val="decimal"/>
      <w:lvlText w:val=""/>
      <w:lvlJc w:val="left"/>
    </w:lvl>
    <w:lvl w:ilvl="2" w:tplc="C234F3A8">
      <w:numFmt w:val="decimal"/>
      <w:lvlText w:val=""/>
      <w:lvlJc w:val="left"/>
    </w:lvl>
    <w:lvl w:ilvl="3" w:tplc="31A4C22A">
      <w:numFmt w:val="decimal"/>
      <w:lvlText w:val=""/>
      <w:lvlJc w:val="left"/>
    </w:lvl>
    <w:lvl w:ilvl="4" w:tplc="3E360AE2">
      <w:numFmt w:val="decimal"/>
      <w:lvlText w:val=""/>
      <w:lvlJc w:val="left"/>
    </w:lvl>
    <w:lvl w:ilvl="5" w:tplc="C2166316">
      <w:numFmt w:val="decimal"/>
      <w:lvlText w:val=""/>
      <w:lvlJc w:val="left"/>
    </w:lvl>
    <w:lvl w:ilvl="6" w:tplc="C0981A00">
      <w:numFmt w:val="decimal"/>
      <w:lvlText w:val=""/>
      <w:lvlJc w:val="left"/>
    </w:lvl>
    <w:lvl w:ilvl="7" w:tplc="E8D4B060">
      <w:numFmt w:val="decimal"/>
      <w:lvlText w:val=""/>
      <w:lvlJc w:val="left"/>
    </w:lvl>
    <w:lvl w:ilvl="8" w:tplc="083C2BB2">
      <w:numFmt w:val="decimal"/>
      <w:lvlText w:val=""/>
      <w:lvlJc w:val="left"/>
    </w:lvl>
  </w:abstractNum>
  <w:abstractNum w:abstractNumId="8" w15:restartNumberingAfterBreak="0">
    <w:nsid w:val="401054C0"/>
    <w:multiLevelType w:val="hybridMultilevel"/>
    <w:tmpl w:val="47ECA05A"/>
    <w:lvl w:ilvl="0" w:tplc="0DEC9690">
      <w:start w:val="1"/>
      <w:numFmt w:val="decimal"/>
      <w:lvlText w:val="%1."/>
      <w:lvlJc w:val="left"/>
      <w:pPr>
        <w:ind w:left="460" w:hanging="300"/>
      </w:pPr>
    </w:lvl>
    <w:lvl w:ilvl="1" w:tplc="781C48EE">
      <w:numFmt w:val="decimal"/>
      <w:lvlText w:val=""/>
      <w:lvlJc w:val="left"/>
    </w:lvl>
    <w:lvl w:ilvl="2" w:tplc="30FECF10">
      <w:numFmt w:val="decimal"/>
      <w:lvlText w:val=""/>
      <w:lvlJc w:val="left"/>
    </w:lvl>
    <w:lvl w:ilvl="3" w:tplc="446A1572">
      <w:numFmt w:val="decimal"/>
      <w:lvlText w:val=""/>
      <w:lvlJc w:val="left"/>
    </w:lvl>
    <w:lvl w:ilvl="4" w:tplc="0010C976">
      <w:numFmt w:val="decimal"/>
      <w:lvlText w:val=""/>
      <w:lvlJc w:val="left"/>
    </w:lvl>
    <w:lvl w:ilvl="5" w:tplc="42089906">
      <w:numFmt w:val="decimal"/>
      <w:lvlText w:val=""/>
      <w:lvlJc w:val="left"/>
    </w:lvl>
    <w:lvl w:ilvl="6" w:tplc="ED404E76">
      <w:numFmt w:val="decimal"/>
      <w:lvlText w:val=""/>
      <w:lvlJc w:val="left"/>
    </w:lvl>
    <w:lvl w:ilvl="7" w:tplc="9D38FCBC">
      <w:numFmt w:val="decimal"/>
      <w:lvlText w:val=""/>
      <w:lvlJc w:val="left"/>
    </w:lvl>
    <w:lvl w:ilvl="8" w:tplc="86D63B84">
      <w:numFmt w:val="decimal"/>
      <w:lvlText w:val=""/>
      <w:lvlJc w:val="left"/>
    </w:lvl>
  </w:abstractNum>
  <w:abstractNum w:abstractNumId="9" w15:restartNumberingAfterBreak="0">
    <w:nsid w:val="46E864B0"/>
    <w:multiLevelType w:val="hybridMultilevel"/>
    <w:tmpl w:val="E56E3BA0"/>
    <w:lvl w:ilvl="0" w:tplc="D26C0BB0">
      <w:start w:val="1"/>
      <w:numFmt w:val="decimal"/>
      <w:lvlText w:val="%1."/>
      <w:lvlJc w:val="left"/>
      <w:pPr>
        <w:ind w:left="460" w:hanging="300"/>
      </w:pPr>
    </w:lvl>
    <w:lvl w:ilvl="1" w:tplc="C2249A18">
      <w:numFmt w:val="decimal"/>
      <w:lvlText w:val=""/>
      <w:lvlJc w:val="left"/>
    </w:lvl>
    <w:lvl w:ilvl="2" w:tplc="F6A8544E">
      <w:numFmt w:val="decimal"/>
      <w:lvlText w:val=""/>
      <w:lvlJc w:val="left"/>
    </w:lvl>
    <w:lvl w:ilvl="3" w:tplc="8E5E38F8">
      <w:numFmt w:val="decimal"/>
      <w:lvlText w:val=""/>
      <w:lvlJc w:val="left"/>
    </w:lvl>
    <w:lvl w:ilvl="4" w:tplc="CFF0DF4C">
      <w:numFmt w:val="decimal"/>
      <w:lvlText w:val=""/>
      <w:lvlJc w:val="left"/>
    </w:lvl>
    <w:lvl w:ilvl="5" w:tplc="1F94F67E">
      <w:numFmt w:val="decimal"/>
      <w:lvlText w:val=""/>
      <w:lvlJc w:val="left"/>
    </w:lvl>
    <w:lvl w:ilvl="6" w:tplc="F6502156">
      <w:numFmt w:val="decimal"/>
      <w:lvlText w:val=""/>
      <w:lvlJc w:val="left"/>
    </w:lvl>
    <w:lvl w:ilvl="7" w:tplc="207CADB0">
      <w:numFmt w:val="decimal"/>
      <w:lvlText w:val=""/>
      <w:lvlJc w:val="left"/>
    </w:lvl>
    <w:lvl w:ilvl="8" w:tplc="D0C6D0EE">
      <w:numFmt w:val="decimal"/>
      <w:lvlText w:val=""/>
      <w:lvlJc w:val="left"/>
    </w:lvl>
  </w:abstractNum>
  <w:abstractNum w:abstractNumId="10" w15:restartNumberingAfterBreak="0">
    <w:nsid w:val="499C3BDF"/>
    <w:multiLevelType w:val="hybridMultilevel"/>
    <w:tmpl w:val="4DECCDCA"/>
    <w:lvl w:ilvl="0" w:tplc="60D89AF0">
      <w:start w:val="1"/>
      <w:numFmt w:val="decimal"/>
      <w:lvlText w:val="%1."/>
      <w:lvlJc w:val="left"/>
      <w:pPr>
        <w:ind w:left="460" w:hanging="300"/>
      </w:pPr>
    </w:lvl>
    <w:lvl w:ilvl="1" w:tplc="7158DEC4">
      <w:numFmt w:val="decimal"/>
      <w:lvlText w:val=""/>
      <w:lvlJc w:val="left"/>
    </w:lvl>
    <w:lvl w:ilvl="2" w:tplc="BCAA772A">
      <w:numFmt w:val="decimal"/>
      <w:lvlText w:val=""/>
      <w:lvlJc w:val="left"/>
    </w:lvl>
    <w:lvl w:ilvl="3" w:tplc="1728C446">
      <w:numFmt w:val="decimal"/>
      <w:lvlText w:val=""/>
      <w:lvlJc w:val="left"/>
    </w:lvl>
    <w:lvl w:ilvl="4" w:tplc="3704E2F8">
      <w:numFmt w:val="decimal"/>
      <w:lvlText w:val=""/>
      <w:lvlJc w:val="left"/>
    </w:lvl>
    <w:lvl w:ilvl="5" w:tplc="F9B63E9E">
      <w:numFmt w:val="decimal"/>
      <w:lvlText w:val=""/>
      <w:lvlJc w:val="left"/>
    </w:lvl>
    <w:lvl w:ilvl="6" w:tplc="A7004460">
      <w:numFmt w:val="decimal"/>
      <w:lvlText w:val=""/>
      <w:lvlJc w:val="left"/>
    </w:lvl>
    <w:lvl w:ilvl="7" w:tplc="6768572A">
      <w:numFmt w:val="decimal"/>
      <w:lvlText w:val=""/>
      <w:lvlJc w:val="left"/>
    </w:lvl>
    <w:lvl w:ilvl="8" w:tplc="49F6F0A2">
      <w:numFmt w:val="decimal"/>
      <w:lvlText w:val=""/>
      <w:lvlJc w:val="left"/>
    </w:lvl>
  </w:abstractNum>
  <w:abstractNum w:abstractNumId="11" w15:restartNumberingAfterBreak="0">
    <w:nsid w:val="568C70A7"/>
    <w:multiLevelType w:val="hybridMultilevel"/>
    <w:tmpl w:val="FBDE266A"/>
    <w:lvl w:ilvl="0" w:tplc="FB245F4E">
      <w:start w:val="1"/>
      <w:numFmt w:val="decimal"/>
      <w:lvlText w:val="%1."/>
      <w:lvlJc w:val="left"/>
      <w:pPr>
        <w:ind w:left="460" w:hanging="300"/>
      </w:pPr>
    </w:lvl>
    <w:lvl w:ilvl="1" w:tplc="D06C4B7E">
      <w:numFmt w:val="decimal"/>
      <w:lvlText w:val=""/>
      <w:lvlJc w:val="left"/>
    </w:lvl>
    <w:lvl w:ilvl="2" w:tplc="AB9893A8">
      <w:numFmt w:val="decimal"/>
      <w:lvlText w:val=""/>
      <w:lvlJc w:val="left"/>
    </w:lvl>
    <w:lvl w:ilvl="3" w:tplc="3C10827E">
      <w:numFmt w:val="decimal"/>
      <w:lvlText w:val=""/>
      <w:lvlJc w:val="left"/>
    </w:lvl>
    <w:lvl w:ilvl="4" w:tplc="912E12D0">
      <w:numFmt w:val="decimal"/>
      <w:lvlText w:val=""/>
      <w:lvlJc w:val="left"/>
    </w:lvl>
    <w:lvl w:ilvl="5" w:tplc="3370C48E">
      <w:numFmt w:val="decimal"/>
      <w:lvlText w:val=""/>
      <w:lvlJc w:val="left"/>
    </w:lvl>
    <w:lvl w:ilvl="6" w:tplc="FD02D700">
      <w:numFmt w:val="decimal"/>
      <w:lvlText w:val=""/>
      <w:lvlJc w:val="left"/>
    </w:lvl>
    <w:lvl w:ilvl="7" w:tplc="A7DE8BF2">
      <w:numFmt w:val="decimal"/>
      <w:lvlText w:val=""/>
      <w:lvlJc w:val="left"/>
    </w:lvl>
    <w:lvl w:ilvl="8" w:tplc="6532ACF4">
      <w:numFmt w:val="decimal"/>
      <w:lvlText w:val=""/>
      <w:lvlJc w:val="left"/>
    </w:lvl>
  </w:abstractNum>
  <w:abstractNum w:abstractNumId="12" w15:restartNumberingAfterBreak="0">
    <w:nsid w:val="603C2718"/>
    <w:multiLevelType w:val="hybridMultilevel"/>
    <w:tmpl w:val="D9C29DA6"/>
    <w:lvl w:ilvl="0" w:tplc="5DAE3672">
      <w:start w:val="1"/>
      <w:numFmt w:val="decimal"/>
      <w:lvlText w:val="%1."/>
      <w:lvlJc w:val="left"/>
      <w:pPr>
        <w:ind w:left="460" w:hanging="300"/>
      </w:pPr>
    </w:lvl>
    <w:lvl w:ilvl="1" w:tplc="2DE40472">
      <w:numFmt w:val="decimal"/>
      <w:lvlText w:val=""/>
      <w:lvlJc w:val="left"/>
    </w:lvl>
    <w:lvl w:ilvl="2" w:tplc="FB0206B0">
      <w:numFmt w:val="decimal"/>
      <w:lvlText w:val=""/>
      <w:lvlJc w:val="left"/>
    </w:lvl>
    <w:lvl w:ilvl="3" w:tplc="FD880890">
      <w:numFmt w:val="decimal"/>
      <w:lvlText w:val=""/>
      <w:lvlJc w:val="left"/>
    </w:lvl>
    <w:lvl w:ilvl="4" w:tplc="E850F35C">
      <w:numFmt w:val="decimal"/>
      <w:lvlText w:val=""/>
      <w:lvlJc w:val="left"/>
    </w:lvl>
    <w:lvl w:ilvl="5" w:tplc="CE1804C6">
      <w:numFmt w:val="decimal"/>
      <w:lvlText w:val=""/>
      <w:lvlJc w:val="left"/>
    </w:lvl>
    <w:lvl w:ilvl="6" w:tplc="69D0D2DC">
      <w:numFmt w:val="decimal"/>
      <w:lvlText w:val=""/>
      <w:lvlJc w:val="left"/>
    </w:lvl>
    <w:lvl w:ilvl="7" w:tplc="0264FC5C">
      <w:numFmt w:val="decimal"/>
      <w:lvlText w:val=""/>
      <w:lvlJc w:val="left"/>
    </w:lvl>
    <w:lvl w:ilvl="8" w:tplc="0A361C7C">
      <w:numFmt w:val="decimal"/>
      <w:lvlText w:val=""/>
      <w:lvlJc w:val="left"/>
    </w:lvl>
  </w:abstractNum>
  <w:abstractNum w:abstractNumId="13" w15:restartNumberingAfterBreak="0">
    <w:nsid w:val="67AE3918"/>
    <w:multiLevelType w:val="hybridMultilevel"/>
    <w:tmpl w:val="14B600BC"/>
    <w:lvl w:ilvl="0" w:tplc="66869BF4">
      <w:start w:val="1"/>
      <w:numFmt w:val="bullet"/>
      <w:lvlText w:val="●"/>
      <w:lvlJc w:val="left"/>
      <w:pPr>
        <w:ind w:left="720" w:hanging="360"/>
      </w:pPr>
    </w:lvl>
    <w:lvl w:ilvl="1" w:tplc="8AD23450">
      <w:start w:val="1"/>
      <w:numFmt w:val="bullet"/>
      <w:lvlText w:val="○"/>
      <w:lvlJc w:val="left"/>
      <w:pPr>
        <w:ind w:left="1440" w:hanging="360"/>
      </w:pPr>
    </w:lvl>
    <w:lvl w:ilvl="2" w:tplc="6B7C128C">
      <w:start w:val="1"/>
      <w:numFmt w:val="bullet"/>
      <w:lvlText w:val="■"/>
      <w:lvlJc w:val="left"/>
      <w:pPr>
        <w:ind w:left="2160" w:hanging="360"/>
      </w:pPr>
    </w:lvl>
    <w:lvl w:ilvl="3" w:tplc="FBEC39D4">
      <w:start w:val="1"/>
      <w:numFmt w:val="bullet"/>
      <w:lvlText w:val="●"/>
      <w:lvlJc w:val="left"/>
      <w:pPr>
        <w:ind w:left="2880" w:hanging="360"/>
      </w:pPr>
    </w:lvl>
    <w:lvl w:ilvl="4" w:tplc="C5FA933A">
      <w:start w:val="1"/>
      <w:numFmt w:val="bullet"/>
      <w:lvlText w:val="○"/>
      <w:lvlJc w:val="left"/>
      <w:pPr>
        <w:ind w:left="3600" w:hanging="360"/>
      </w:pPr>
    </w:lvl>
    <w:lvl w:ilvl="5" w:tplc="90104146">
      <w:start w:val="1"/>
      <w:numFmt w:val="bullet"/>
      <w:lvlText w:val="■"/>
      <w:lvlJc w:val="left"/>
      <w:pPr>
        <w:ind w:left="4320" w:hanging="360"/>
      </w:pPr>
    </w:lvl>
    <w:lvl w:ilvl="6" w:tplc="956E09C4">
      <w:start w:val="1"/>
      <w:numFmt w:val="bullet"/>
      <w:lvlText w:val="●"/>
      <w:lvlJc w:val="left"/>
      <w:pPr>
        <w:ind w:left="5040" w:hanging="360"/>
      </w:pPr>
    </w:lvl>
    <w:lvl w:ilvl="7" w:tplc="19F2ACB4">
      <w:start w:val="1"/>
      <w:numFmt w:val="bullet"/>
      <w:lvlText w:val="●"/>
      <w:lvlJc w:val="left"/>
      <w:pPr>
        <w:ind w:left="5760" w:hanging="360"/>
      </w:pPr>
    </w:lvl>
    <w:lvl w:ilvl="8" w:tplc="E40AD158">
      <w:start w:val="1"/>
      <w:numFmt w:val="bullet"/>
      <w:lvlText w:val="●"/>
      <w:lvlJc w:val="left"/>
      <w:pPr>
        <w:ind w:left="6480" w:hanging="360"/>
      </w:pPr>
    </w:lvl>
  </w:abstractNum>
  <w:abstractNum w:abstractNumId="14" w15:restartNumberingAfterBreak="0">
    <w:nsid w:val="6AB2066E"/>
    <w:multiLevelType w:val="hybridMultilevel"/>
    <w:tmpl w:val="9E1AD912"/>
    <w:lvl w:ilvl="0" w:tplc="10F4ACD8">
      <w:start w:val="1"/>
      <w:numFmt w:val="bullet"/>
      <w:lvlText w:val="•"/>
      <w:lvlJc w:val="left"/>
      <w:pPr>
        <w:ind w:left="460" w:hanging="260"/>
      </w:pPr>
    </w:lvl>
    <w:lvl w:ilvl="1" w:tplc="6518E8F6">
      <w:start w:val="1"/>
      <w:numFmt w:val="bullet"/>
      <w:lvlText w:val="◦"/>
      <w:lvlJc w:val="left"/>
      <w:pPr>
        <w:ind w:left="900" w:hanging="260"/>
      </w:pPr>
    </w:lvl>
    <w:lvl w:ilvl="2" w:tplc="E7CC13F4">
      <w:numFmt w:val="decimal"/>
      <w:lvlText w:val=""/>
      <w:lvlJc w:val="left"/>
    </w:lvl>
    <w:lvl w:ilvl="3" w:tplc="F932BC3A">
      <w:numFmt w:val="decimal"/>
      <w:lvlText w:val=""/>
      <w:lvlJc w:val="left"/>
    </w:lvl>
    <w:lvl w:ilvl="4" w:tplc="8AF0A114">
      <w:numFmt w:val="decimal"/>
      <w:lvlText w:val=""/>
      <w:lvlJc w:val="left"/>
    </w:lvl>
    <w:lvl w:ilvl="5" w:tplc="FA9828EE">
      <w:numFmt w:val="decimal"/>
      <w:lvlText w:val=""/>
      <w:lvlJc w:val="left"/>
    </w:lvl>
    <w:lvl w:ilvl="6" w:tplc="907A1548">
      <w:numFmt w:val="decimal"/>
      <w:lvlText w:val=""/>
      <w:lvlJc w:val="left"/>
    </w:lvl>
    <w:lvl w:ilvl="7" w:tplc="C09CB70C">
      <w:numFmt w:val="decimal"/>
      <w:lvlText w:val=""/>
      <w:lvlJc w:val="left"/>
    </w:lvl>
    <w:lvl w:ilvl="8" w:tplc="DF7C5B7E">
      <w:numFmt w:val="decimal"/>
      <w:lvlText w:val=""/>
      <w:lvlJc w:val="left"/>
    </w:lvl>
  </w:abstractNum>
  <w:abstractNum w:abstractNumId="15" w15:restartNumberingAfterBreak="0">
    <w:nsid w:val="79F450D8"/>
    <w:multiLevelType w:val="hybridMultilevel"/>
    <w:tmpl w:val="7DB4018C"/>
    <w:lvl w:ilvl="0" w:tplc="A006A590">
      <w:start w:val="1"/>
      <w:numFmt w:val="decimal"/>
      <w:lvlText w:val="%1."/>
      <w:lvlJc w:val="left"/>
      <w:pPr>
        <w:ind w:left="460" w:hanging="300"/>
      </w:pPr>
    </w:lvl>
    <w:lvl w:ilvl="1" w:tplc="2DF80186">
      <w:numFmt w:val="decimal"/>
      <w:lvlText w:val=""/>
      <w:lvlJc w:val="left"/>
    </w:lvl>
    <w:lvl w:ilvl="2" w:tplc="AECC332C">
      <w:numFmt w:val="decimal"/>
      <w:lvlText w:val=""/>
      <w:lvlJc w:val="left"/>
    </w:lvl>
    <w:lvl w:ilvl="3" w:tplc="83503162">
      <w:numFmt w:val="decimal"/>
      <w:lvlText w:val=""/>
      <w:lvlJc w:val="left"/>
    </w:lvl>
    <w:lvl w:ilvl="4" w:tplc="CBC0339E">
      <w:numFmt w:val="decimal"/>
      <w:lvlText w:val=""/>
      <w:lvlJc w:val="left"/>
    </w:lvl>
    <w:lvl w:ilvl="5" w:tplc="AC1AD6F2">
      <w:numFmt w:val="decimal"/>
      <w:lvlText w:val=""/>
      <w:lvlJc w:val="left"/>
    </w:lvl>
    <w:lvl w:ilvl="6" w:tplc="9836C89A">
      <w:numFmt w:val="decimal"/>
      <w:lvlText w:val=""/>
      <w:lvlJc w:val="left"/>
    </w:lvl>
    <w:lvl w:ilvl="7" w:tplc="3942E366">
      <w:numFmt w:val="decimal"/>
      <w:lvlText w:val=""/>
      <w:lvlJc w:val="left"/>
    </w:lvl>
    <w:lvl w:ilvl="8" w:tplc="82CC6C7A">
      <w:numFmt w:val="decimal"/>
      <w:lvlText w:val=""/>
      <w:lvlJc w:val="left"/>
    </w:lvl>
  </w:abstractNum>
  <w:abstractNum w:abstractNumId="16" w15:restartNumberingAfterBreak="0">
    <w:nsid w:val="7C6451F8"/>
    <w:multiLevelType w:val="hybridMultilevel"/>
    <w:tmpl w:val="DAAEDB7C"/>
    <w:lvl w:ilvl="0" w:tplc="CAA24E94">
      <w:start w:val="1"/>
      <w:numFmt w:val="decimal"/>
      <w:lvlText w:val="%1."/>
      <w:lvlJc w:val="left"/>
      <w:pPr>
        <w:ind w:left="460" w:hanging="300"/>
      </w:pPr>
    </w:lvl>
    <w:lvl w:ilvl="1" w:tplc="F1364208">
      <w:numFmt w:val="decimal"/>
      <w:lvlText w:val=""/>
      <w:lvlJc w:val="left"/>
    </w:lvl>
    <w:lvl w:ilvl="2" w:tplc="ACE09AE2">
      <w:numFmt w:val="decimal"/>
      <w:lvlText w:val=""/>
      <w:lvlJc w:val="left"/>
    </w:lvl>
    <w:lvl w:ilvl="3" w:tplc="3510297C">
      <w:numFmt w:val="decimal"/>
      <w:lvlText w:val=""/>
      <w:lvlJc w:val="left"/>
    </w:lvl>
    <w:lvl w:ilvl="4" w:tplc="CC903C38">
      <w:numFmt w:val="decimal"/>
      <w:lvlText w:val=""/>
      <w:lvlJc w:val="left"/>
    </w:lvl>
    <w:lvl w:ilvl="5" w:tplc="B2342BA6">
      <w:numFmt w:val="decimal"/>
      <w:lvlText w:val=""/>
      <w:lvlJc w:val="left"/>
    </w:lvl>
    <w:lvl w:ilvl="6" w:tplc="C7F82830">
      <w:numFmt w:val="decimal"/>
      <w:lvlText w:val=""/>
      <w:lvlJc w:val="left"/>
    </w:lvl>
    <w:lvl w:ilvl="7" w:tplc="42DE9486">
      <w:numFmt w:val="decimal"/>
      <w:lvlText w:val=""/>
      <w:lvlJc w:val="left"/>
    </w:lvl>
    <w:lvl w:ilvl="8" w:tplc="7CA2E0B0">
      <w:numFmt w:val="decimal"/>
      <w:lvlText w:val=""/>
      <w:lvlJc w:val="left"/>
    </w:lvl>
  </w:abstractNum>
  <w:abstractNum w:abstractNumId="17" w15:restartNumberingAfterBreak="0">
    <w:nsid w:val="7E5D02FC"/>
    <w:multiLevelType w:val="hybridMultilevel"/>
    <w:tmpl w:val="6A48D8A8"/>
    <w:lvl w:ilvl="0" w:tplc="66DEA798">
      <w:start w:val="1"/>
      <w:numFmt w:val="decimal"/>
      <w:lvlText w:val="%1."/>
      <w:lvlJc w:val="left"/>
      <w:pPr>
        <w:ind w:left="460" w:hanging="300"/>
      </w:pPr>
    </w:lvl>
    <w:lvl w:ilvl="1" w:tplc="FFE6E36C">
      <w:numFmt w:val="decimal"/>
      <w:lvlText w:val=""/>
      <w:lvlJc w:val="left"/>
    </w:lvl>
    <w:lvl w:ilvl="2" w:tplc="2B42E27A">
      <w:numFmt w:val="decimal"/>
      <w:lvlText w:val=""/>
      <w:lvlJc w:val="left"/>
    </w:lvl>
    <w:lvl w:ilvl="3" w:tplc="05E8E648">
      <w:numFmt w:val="decimal"/>
      <w:lvlText w:val=""/>
      <w:lvlJc w:val="left"/>
    </w:lvl>
    <w:lvl w:ilvl="4" w:tplc="17243DA8">
      <w:numFmt w:val="decimal"/>
      <w:lvlText w:val=""/>
      <w:lvlJc w:val="left"/>
    </w:lvl>
    <w:lvl w:ilvl="5" w:tplc="B6CC216E">
      <w:numFmt w:val="decimal"/>
      <w:lvlText w:val=""/>
      <w:lvlJc w:val="left"/>
    </w:lvl>
    <w:lvl w:ilvl="6" w:tplc="D50CE6EE">
      <w:numFmt w:val="decimal"/>
      <w:lvlText w:val=""/>
      <w:lvlJc w:val="left"/>
    </w:lvl>
    <w:lvl w:ilvl="7" w:tplc="E0F25F8A">
      <w:numFmt w:val="decimal"/>
      <w:lvlText w:val=""/>
      <w:lvlJc w:val="left"/>
    </w:lvl>
    <w:lvl w:ilvl="8" w:tplc="9BEADE60">
      <w:numFmt w:val="decimal"/>
      <w:lvlText w:val=""/>
      <w:lvlJc w:val="left"/>
    </w:lvl>
  </w:abstractNum>
  <w:num w:numId="1" w16cid:durableId="470094403">
    <w:abstractNumId w:val="13"/>
    <w:lvlOverride w:ilvl="0">
      <w:startOverride w:val="1"/>
    </w:lvlOverride>
  </w:num>
  <w:num w:numId="2" w16cid:durableId="1509443942">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9EF"/>
    <w:rsid w:val="00151FAE"/>
    <w:rsid w:val="004B61ED"/>
    <w:rsid w:val="00722A57"/>
    <w:rsid w:val="009D09EF"/>
    <w:rsid w:val="00AA09D5"/>
    <w:rsid w:val="00B30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C3D0D"/>
  <w15:docId w15:val="{235909AF-0C36-4BB9-9F0D-1129BF636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F2937"/>
        <w:sz w:val="21"/>
        <w:szCs w:val="21"/>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60" w:after="120"/>
      <w:outlineLvl w:val="0"/>
    </w:pPr>
    <w:rPr>
      <w:b/>
      <w:bCs/>
      <w:color w:val="12365C"/>
      <w:sz w:val="27"/>
      <w:szCs w:val="27"/>
    </w:rPr>
  </w:style>
  <w:style w:type="paragraph" w:styleId="Heading2">
    <w:name w:val="heading 2"/>
    <w:uiPriority w:val="9"/>
    <w:semiHidden/>
    <w:unhideWhenUsed/>
    <w:qFormat/>
    <w:pPr>
      <w:spacing w:before="200" w:after="90"/>
      <w:outlineLvl w:val="1"/>
    </w:pPr>
    <w:rPr>
      <w:b/>
      <w:bCs/>
      <w:color w:val="1F6F8B"/>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406</Words>
  <Characters>2546</Characters>
  <Application>Microsoft Office Word</Application>
  <DocSecurity>0</DocSecurity>
  <Lines>43</Lines>
  <Paragraphs>21</Paragraphs>
  <ScaleCrop>false</ScaleCrop>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and Compliance Rationale</dc:title>
  <dc:creator>COLBI Technologies</dc:creator>
  <cp:lastModifiedBy>Jamin Boggs</cp:lastModifiedBy>
  <cp:revision>4</cp:revision>
  <dcterms:created xsi:type="dcterms:W3CDTF">2026-06-24T18:58:00Z</dcterms:created>
  <dcterms:modified xsi:type="dcterms:W3CDTF">2026-09-10T23:17:00Z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9eee3a95-4e74-4459-b39e-f6d94d33a113</vt:lpwstr>
  </property>
</Properties>
</file>