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03BF" w14:textId="46024CAF" w:rsidR="00D47597" w:rsidRPr="00B067E7" w:rsidRDefault="001562B7" w:rsidP="008224DF">
      <w:pPr>
        <w:jc w:val="center"/>
        <w:rPr>
          <w:rFonts w:asciiTheme="minorHAnsi" w:hAnsiTheme="minorHAnsi" w:cstheme="minorHAnsi"/>
          <w:b/>
          <w:sz w:val="28"/>
          <w:szCs w:val="28"/>
        </w:rPr>
      </w:pPr>
      <w:r w:rsidRPr="00B067E7">
        <w:rPr>
          <w:rFonts w:asciiTheme="minorHAnsi" w:hAnsiTheme="minorHAnsi" w:cstheme="minorHAnsi"/>
          <w:b/>
          <w:sz w:val="28"/>
          <w:szCs w:val="28"/>
        </w:rPr>
        <w:t>CONTRACT FOR</w:t>
      </w:r>
      <w:r w:rsidR="008224DF">
        <w:rPr>
          <w:rFonts w:asciiTheme="minorHAnsi" w:hAnsiTheme="minorHAnsi" w:cstheme="minorHAnsi"/>
          <w:b/>
          <w:sz w:val="28"/>
          <w:szCs w:val="28"/>
        </w:rPr>
        <w:t xml:space="preserve"> </w:t>
      </w:r>
      <w:r w:rsidR="00057ED2" w:rsidRPr="00B067E7">
        <w:rPr>
          <w:rFonts w:asciiTheme="minorHAnsi" w:hAnsiTheme="minorHAnsi" w:cstheme="minorHAnsi"/>
          <w:b/>
          <w:sz w:val="28"/>
          <w:szCs w:val="28"/>
        </w:rPr>
        <w:t xml:space="preserve">REPAIRS, MAINTENANCE OR CONSTRUCTION SERVICES </w:t>
      </w:r>
      <w:r w:rsidR="008224DF">
        <w:rPr>
          <w:rFonts w:asciiTheme="minorHAnsi" w:hAnsiTheme="minorHAnsi" w:cstheme="minorHAnsi"/>
          <w:b/>
          <w:sz w:val="28"/>
          <w:szCs w:val="28"/>
        </w:rPr>
        <w:br/>
      </w:r>
      <w:r w:rsidR="00057ED2" w:rsidRPr="00B067E7">
        <w:rPr>
          <w:rFonts w:asciiTheme="minorHAnsi" w:hAnsiTheme="minorHAnsi" w:cstheme="minorHAnsi"/>
          <w:b/>
          <w:sz w:val="28"/>
          <w:szCs w:val="28"/>
        </w:rPr>
        <w:t>UNDER $</w:t>
      </w:r>
      <w:r w:rsidR="002C12F3">
        <w:rPr>
          <w:rFonts w:asciiTheme="minorHAnsi" w:hAnsiTheme="minorHAnsi" w:cstheme="minorHAnsi"/>
          <w:b/>
          <w:sz w:val="28"/>
          <w:szCs w:val="28"/>
        </w:rPr>
        <w:t>75</w:t>
      </w:r>
      <w:r w:rsidR="00057ED2" w:rsidRPr="00B067E7">
        <w:rPr>
          <w:rFonts w:asciiTheme="minorHAnsi" w:hAnsiTheme="minorHAnsi" w:cstheme="minorHAnsi"/>
          <w:b/>
          <w:sz w:val="28"/>
          <w:szCs w:val="28"/>
        </w:rPr>
        <w:t>,000 AWARDED PURSUANT TO CUPCCAA</w:t>
      </w:r>
    </w:p>
    <w:p w14:paraId="41A5935F" w14:textId="77777777" w:rsidR="00D47597" w:rsidRDefault="00D47597" w:rsidP="00956010">
      <w:pPr>
        <w:rPr>
          <w:rFonts w:asciiTheme="minorHAnsi" w:hAnsiTheme="minorHAnsi" w:cstheme="minorHAnsi"/>
          <w:b/>
          <w:sz w:val="20"/>
        </w:rPr>
      </w:pPr>
    </w:p>
    <w:p w14:paraId="08138D50" w14:textId="0F8C4BB2" w:rsidR="00D47597" w:rsidRDefault="00057ED2" w:rsidP="00956010">
      <w:pPr>
        <w:rPr>
          <w:rFonts w:asciiTheme="minorHAnsi" w:hAnsiTheme="minorHAnsi" w:cstheme="minorHAnsi"/>
          <w:sz w:val="20"/>
        </w:rPr>
      </w:pPr>
      <w:r>
        <w:rPr>
          <w:rFonts w:asciiTheme="minorHAnsi" w:hAnsiTheme="minorHAnsi" w:cstheme="minorHAnsi"/>
          <w:b/>
          <w:sz w:val="20"/>
        </w:rPr>
        <w:t>THIS CONTRACT</w:t>
      </w:r>
      <w:r>
        <w:rPr>
          <w:rFonts w:asciiTheme="minorHAnsi" w:hAnsiTheme="minorHAnsi" w:cstheme="minorHAnsi"/>
          <w:sz w:val="20"/>
        </w:rPr>
        <w:t xml:space="preserve"> is made and entered into </w:t>
      </w:r>
      <w:r w:rsidR="00A8004B">
        <w:rPr>
          <w:rFonts w:asciiTheme="minorHAnsi" w:hAnsiTheme="minorHAnsi" w:cstheme="minorHAnsi"/>
          <w:sz w:val="20"/>
        </w:rPr>
        <w:t>as of the last date of signature hereto</w:t>
      </w:r>
      <w:r>
        <w:rPr>
          <w:rFonts w:asciiTheme="minorHAnsi" w:hAnsiTheme="minorHAnsi" w:cstheme="minorHAnsi"/>
          <w:sz w:val="20"/>
        </w:rPr>
        <w:t xml:space="preserve"> (“</w:t>
      </w:r>
      <w:r w:rsidRPr="00956010">
        <w:rPr>
          <w:rFonts w:asciiTheme="minorHAnsi" w:hAnsiTheme="minorHAnsi" w:cstheme="minorHAnsi"/>
          <w:b/>
          <w:bCs/>
          <w:sz w:val="20"/>
        </w:rPr>
        <w:t>Contract</w:t>
      </w:r>
      <w:r>
        <w:rPr>
          <w:rFonts w:asciiTheme="minorHAnsi" w:hAnsiTheme="minorHAnsi" w:cstheme="minorHAnsi"/>
          <w:sz w:val="20"/>
        </w:rPr>
        <w:t xml:space="preserve">”), by and between </w:t>
      </w:r>
      <w:r w:rsidR="005B5308">
        <w:rPr>
          <w:rFonts w:asciiTheme="minorHAnsi" w:hAnsiTheme="minorHAnsi" w:cstheme="minorHAnsi"/>
          <w:b/>
          <w:bCs/>
          <w:sz w:val="20"/>
        </w:rPr>
        <w:t>TBD</w:t>
      </w:r>
      <w:r w:rsidR="00F32782">
        <w:rPr>
          <w:rFonts w:asciiTheme="minorHAnsi" w:hAnsiTheme="minorHAnsi" w:cstheme="minorHAnsi"/>
          <w:sz w:val="20"/>
        </w:rPr>
        <w:t xml:space="preserve"> </w:t>
      </w:r>
      <w:r>
        <w:rPr>
          <w:rFonts w:asciiTheme="minorHAnsi" w:hAnsiTheme="minorHAnsi" w:cstheme="minorHAnsi"/>
          <w:sz w:val="20"/>
        </w:rPr>
        <w:t>(“</w:t>
      </w:r>
      <w:r w:rsidRPr="00956010">
        <w:rPr>
          <w:rFonts w:asciiTheme="minorHAnsi" w:hAnsiTheme="minorHAnsi" w:cstheme="minorHAnsi"/>
          <w:b/>
          <w:bCs/>
          <w:sz w:val="20"/>
        </w:rPr>
        <w:t>Contractor</w:t>
      </w:r>
      <w:r>
        <w:rPr>
          <w:rFonts w:asciiTheme="minorHAnsi" w:hAnsiTheme="minorHAnsi" w:cstheme="minorHAnsi"/>
          <w:sz w:val="20"/>
        </w:rPr>
        <w:t xml:space="preserve">”) and </w:t>
      </w:r>
      <w:r w:rsidR="0066240F">
        <w:rPr>
          <w:rFonts w:asciiTheme="minorHAnsi" w:hAnsiTheme="minorHAnsi" w:cstheme="minorHAnsi"/>
          <w:b/>
          <w:bCs/>
          <w:sz w:val="20"/>
        </w:rPr>
        <w:t>XYZ</w:t>
      </w:r>
      <w:r w:rsidR="002D0084">
        <w:rPr>
          <w:rFonts w:asciiTheme="minorHAnsi" w:hAnsiTheme="minorHAnsi" w:cstheme="minorHAnsi"/>
          <w:sz w:val="20"/>
        </w:rPr>
        <w:t xml:space="preserve"> </w:t>
      </w:r>
      <w:r>
        <w:rPr>
          <w:rFonts w:asciiTheme="minorHAnsi" w:hAnsiTheme="minorHAnsi" w:cstheme="minorHAnsi"/>
          <w:b/>
          <w:sz w:val="20"/>
        </w:rPr>
        <w:t>S</w:t>
      </w:r>
      <w:r w:rsidR="00142C6B">
        <w:rPr>
          <w:rFonts w:asciiTheme="minorHAnsi" w:hAnsiTheme="minorHAnsi" w:cstheme="minorHAnsi"/>
          <w:b/>
          <w:sz w:val="20"/>
        </w:rPr>
        <w:t>CHOOL DISTRICT</w:t>
      </w:r>
      <w:r>
        <w:rPr>
          <w:rFonts w:asciiTheme="minorHAnsi" w:hAnsiTheme="minorHAnsi" w:cstheme="minorHAnsi"/>
          <w:b/>
          <w:sz w:val="20"/>
        </w:rPr>
        <w:t xml:space="preserve"> </w:t>
      </w:r>
      <w:r>
        <w:rPr>
          <w:rFonts w:asciiTheme="minorHAnsi" w:hAnsiTheme="minorHAnsi" w:cstheme="minorHAnsi"/>
          <w:sz w:val="20"/>
        </w:rPr>
        <w:t>(“</w:t>
      </w:r>
      <w:commentRangeStart w:id="0"/>
      <w:r w:rsidR="00142C6B">
        <w:rPr>
          <w:rFonts w:asciiTheme="minorHAnsi" w:hAnsiTheme="minorHAnsi" w:cstheme="minorHAnsi"/>
          <w:sz w:val="20"/>
        </w:rPr>
        <w:t>District</w:t>
      </w:r>
      <w:commentRangeEnd w:id="0"/>
      <w:r w:rsidR="005B5308">
        <w:rPr>
          <w:rStyle w:val="CommentReference"/>
        </w:rPr>
        <w:commentReference w:id="0"/>
      </w:r>
      <w:r>
        <w:rPr>
          <w:rFonts w:asciiTheme="minorHAnsi" w:hAnsiTheme="minorHAnsi" w:cstheme="minorHAnsi"/>
          <w:sz w:val="20"/>
        </w:rPr>
        <w:t>”). Contractor and District may be referred to herein individually as a “</w:t>
      </w:r>
      <w:r w:rsidRPr="00956010">
        <w:rPr>
          <w:rFonts w:asciiTheme="minorHAnsi" w:hAnsiTheme="minorHAnsi" w:cstheme="minorHAnsi"/>
          <w:b/>
          <w:bCs/>
          <w:sz w:val="20"/>
        </w:rPr>
        <w:t>Party</w:t>
      </w:r>
      <w:r>
        <w:rPr>
          <w:rFonts w:asciiTheme="minorHAnsi" w:hAnsiTheme="minorHAnsi" w:cstheme="minorHAnsi"/>
          <w:sz w:val="20"/>
        </w:rPr>
        <w:t>” or collectively as the “</w:t>
      </w:r>
      <w:r w:rsidRPr="00956010">
        <w:rPr>
          <w:rFonts w:asciiTheme="minorHAnsi" w:hAnsiTheme="minorHAnsi" w:cstheme="minorHAnsi"/>
          <w:b/>
          <w:bCs/>
          <w:sz w:val="20"/>
        </w:rPr>
        <w:t>Parties</w:t>
      </w:r>
      <w:r>
        <w:rPr>
          <w:rFonts w:asciiTheme="minorHAnsi" w:hAnsiTheme="minorHAnsi" w:cstheme="minorHAnsi"/>
          <w:sz w:val="20"/>
        </w:rPr>
        <w:t>.”</w:t>
      </w:r>
    </w:p>
    <w:p w14:paraId="7120FBD1" w14:textId="77777777" w:rsidR="00D47597" w:rsidRDefault="00D47597" w:rsidP="00956010">
      <w:pPr>
        <w:pStyle w:val="Default"/>
        <w:rPr>
          <w:rFonts w:asciiTheme="minorHAnsi" w:hAnsiTheme="minorHAnsi" w:cstheme="minorHAnsi"/>
          <w:sz w:val="20"/>
        </w:rPr>
      </w:pPr>
    </w:p>
    <w:p w14:paraId="33E7A367" w14:textId="0C34F9FC" w:rsidR="00E53B56" w:rsidRDefault="00E53B56" w:rsidP="00956010">
      <w:pPr>
        <w:pStyle w:val="1Paragraph1"/>
        <w:numPr>
          <w:ilvl w:val="0"/>
          <w:numId w:val="1"/>
        </w:numPr>
        <w:tabs>
          <w:tab w:val="clear" w:pos="720"/>
        </w:tabs>
        <w:ind w:left="360"/>
        <w:rPr>
          <w:rFonts w:asciiTheme="minorHAnsi" w:hAnsiTheme="minorHAnsi" w:cstheme="minorHAnsi"/>
          <w:sz w:val="20"/>
        </w:rPr>
      </w:pPr>
      <w:r>
        <w:rPr>
          <w:rFonts w:asciiTheme="minorHAnsi" w:hAnsiTheme="minorHAnsi" w:cstheme="minorHAnsi"/>
          <w:b/>
          <w:sz w:val="20"/>
          <w:u w:val="single"/>
        </w:rPr>
        <w:t>Contract Price</w:t>
      </w:r>
      <w:r w:rsidR="00E14827">
        <w:rPr>
          <w:rFonts w:asciiTheme="minorHAnsi" w:hAnsiTheme="minorHAnsi" w:cstheme="minorHAnsi"/>
          <w:b/>
          <w:sz w:val="20"/>
          <w:u w:val="single"/>
        </w:rPr>
        <w:t xml:space="preserve"> &amp; Services</w:t>
      </w:r>
      <w:r w:rsidR="00057ED2">
        <w:rPr>
          <w:rFonts w:asciiTheme="minorHAnsi" w:hAnsiTheme="minorHAnsi" w:cstheme="minorHAnsi"/>
          <w:b/>
          <w:sz w:val="20"/>
          <w:u w:val="single"/>
        </w:rPr>
        <w:t>.</w:t>
      </w:r>
      <w:r w:rsidR="00057ED2">
        <w:rPr>
          <w:rFonts w:asciiTheme="minorHAnsi" w:hAnsiTheme="minorHAnsi" w:cstheme="minorHAnsi"/>
          <w:sz w:val="20"/>
        </w:rPr>
        <w:t xml:space="preserve">  </w:t>
      </w:r>
    </w:p>
    <w:p w14:paraId="78F84C36" w14:textId="77777777" w:rsidR="00E53B56" w:rsidRDefault="00E53B56" w:rsidP="00CE7D9D">
      <w:pPr>
        <w:pStyle w:val="1Paragraph1"/>
        <w:tabs>
          <w:tab w:val="clear" w:pos="720"/>
        </w:tabs>
        <w:ind w:left="360" w:firstLine="0"/>
        <w:rPr>
          <w:rFonts w:asciiTheme="minorHAnsi" w:hAnsiTheme="minorHAnsi" w:cstheme="minorHAnsi"/>
          <w:sz w:val="20"/>
        </w:rPr>
      </w:pPr>
      <w:r>
        <w:rPr>
          <w:rFonts w:asciiTheme="minorHAnsi" w:hAnsiTheme="minorHAnsi" w:cstheme="minorHAnsi"/>
          <w:sz w:val="20"/>
        </w:rPr>
        <w:t xml:space="preserve"> </w:t>
      </w:r>
    </w:p>
    <w:p w14:paraId="39390820" w14:textId="6560A760" w:rsidR="009D4EDB" w:rsidRDefault="00805FB7" w:rsidP="009D4EDB">
      <w:pPr>
        <w:pStyle w:val="1Paragraph1"/>
        <w:numPr>
          <w:ilvl w:val="1"/>
          <w:numId w:val="1"/>
        </w:numPr>
        <w:tabs>
          <w:tab w:val="clear" w:pos="1440"/>
          <w:tab w:val="num" w:pos="720"/>
        </w:tabs>
        <w:ind w:left="720"/>
        <w:rPr>
          <w:rFonts w:asciiTheme="minorHAnsi" w:hAnsiTheme="minorHAnsi" w:cstheme="minorHAnsi"/>
          <w:sz w:val="20"/>
        </w:rPr>
      </w:pPr>
      <w:r>
        <w:rPr>
          <w:rFonts w:asciiTheme="minorHAnsi" w:hAnsiTheme="minorHAnsi" w:cstheme="minorHAnsi"/>
          <w:b/>
          <w:noProof/>
          <w:snapToGrid/>
          <w:sz w:val="20"/>
        </w:rPr>
        <mc:AlternateContent>
          <mc:Choice Requires="wps">
            <w:drawing>
              <wp:anchor distT="0" distB="0" distL="114300" distR="114300" simplePos="0" relativeHeight="251659264" behindDoc="0" locked="0" layoutInCell="1" allowOverlap="1" wp14:anchorId="52C2F260" wp14:editId="6E71F27E">
                <wp:simplePos x="0" y="0"/>
                <wp:positionH relativeFrom="column">
                  <wp:posOffset>57150</wp:posOffset>
                </wp:positionH>
                <wp:positionV relativeFrom="paragraph">
                  <wp:posOffset>614045</wp:posOffset>
                </wp:positionV>
                <wp:extent cx="6105525" cy="2647950"/>
                <wp:effectExtent l="0" t="0" r="28575" b="19050"/>
                <wp:wrapTopAndBottom/>
                <wp:docPr id="1" name="Text Box 1"/>
                <wp:cNvGraphicFramePr/>
                <a:graphic xmlns:a="http://schemas.openxmlformats.org/drawingml/2006/main">
                  <a:graphicData uri="http://schemas.microsoft.com/office/word/2010/wordprocessingShape">
                    <wps:wsp>
                      <wps:cNvSpPr txBox="1"/>
                      <wps:spPr>
                        <a:xfrm>
                          <a:off x="0" y="0"/>
                          <a:ext cx="6105525" cy="2647950"/>
                        </a:xfrm>
                        <a:prstGeom prst="rect">
                          <a:avLst/>
                        </a:prstGeom>
                        <a:solidFill>
                          <a:schemeClr val="lt1"/>
                        </a:solidFill>
                        <a:ln w="6350">
                          <a:solidFill>
                            <a:prstClr val="black"/>
                          </a:solidFill>
                        </a:ln>
                      </wps:spPr>
                      <wps:txbx>
                        <w:txbxContent>
                          <w:p w14:paraId="069AD478" w14:textId="3FC6CAE9" w:rsidR="008123E1" w:rsidRDefault="00C1496E" w:rsidP="008123E1">
                            <w:pPr>
                              <w:rPr>
                                <w:rFonts w:ascii="Arial" w:hAnsi="Arial" w:cs="Arial"/>
                                <w:b/>
                                <w:bCs/>
                                <w:sz w:val="20"/>
                              </w:rPr>
                            </w:pPr>
                            <w:r w:rsidRPr="00F73716">
                              <w:rPr>
                                <w:rFonts w:ascii="Arial" w:hAnsi="Arial" w:cs="Arial"/>
                                <w:b/>
                                <w:bCs/>
                                <w:sz w:val="20"/>
                                <w:u w:val="single"/>
                              </w:rPr>
                              <w:t>Project:</w:t>
                            </w:r>
                            <w:r>
                              <w:rPr>
                                <w:rFonts w:ascii="Arial" w:hAnsi="Arial" w:cs="Arial"/>
                                <w:b/>
                                <w:bCs/>
                                <w:sz w:val="20"/>
                              </w:rPr>
                              <w:t xml:space="preserve"> </w:t>
                            </w:r>
                            <w:r w:rsidR="003F3840">
                              <w:rPr>
                                <w:rFonts w:ascii="Arial" w:hAnsi="Arial" w:cs="Arial"/>
                                <w:b/>
                                <w:bCs/>
                                <w:sz w:val="20"/>
                              </w:rPr>
                              <w:t>{</w:t>
                            </w:r>
                            <w:r w:rsidR="003F3840" w:rsidRPr="005B5308">
                              <w:rPr>
                                <w:rFonts w:ascii="Arial" w:hAnsi="Arial" w:cs="Arial"/>
                                <w:b/>
                                <w:bCs/>
                                <w:sz w:val="20"/>
                                <w:highlight w:val="yellow"/>
                              </w:rPr>
                              <w:t xml:space="preserve">Example: </w:t>
                            </w:r>
                            <w:r w:rsidR="0043454A" w:rsidRPr="005B5308">
                              <w:rPr>
                                <w:rFonts w:ascii="Arial" w:hAnsi="Arial" w:cs="Arial"/>
                                <w:b/>
                                <w:bCs/>
                                <w:sz w:val="20"/>
                                <w:highlight w:val="yellow"/>
                              </w:rPr>
                              <w:t>Summerset</w:t>
                            </w:r>
                            <w:r w:rsidR="00387118" w:rsidRPr="005B5308">
                              <w:rPr>
                                <w:rFonts w:ascii="Arial" w:hAnsi="Arial" w:cs="Arial"/>
                                <w:b/>
                                <w:bCs/>
                                <w:sz w:val="20"/>
                                <w:highlight w:val="yellow"/>
                              </w:rPr>
                              <w:t xml:space="preserve"> Elementary School Artificial turf playfield safety repairs</w:t>
                            </w:r>
                            <w:r w:rsidR="003F3840">
                              <w:rPr>
                                <w:rFonts w:ascii="Arial" w:hAnsi="Arial" w:cs="Arial"/>
                                <w:b/>
                                <w:bCs/>
                                <w:sz w:val="20"/>
                              </w:rPr>
                              <w:t>}</w:t>
                            </w:r>
                            <w:r w:rsidR="00387118" w:rsidRPr="00387118">
                              <w:rPr>
                                <w:rFonts w:ascii="Arial" w:hAnsi="Arial" w:cs="Arial"/>
                                <w:b/>
                                <w:bCs/>
                                <w:sz w:val="20"/>
                              </w:rPr>
                              <w:cr/>
                            </w:r>
                          </w:p>
                          <w:p w14:paraId="285DC7AD" w14:textId="2C60549D" w:rsidR="00805FB7" w:rsidRPr="00805FB7" w:rsidRDefault="00805FB7" w:rsidP="008123E1">
                            <w:pPr>
                              <w:rPr>
                                <w:rFonts w:ascii="Arial" w:hAnsi="Arial" w:cs="Arial"/>
                                <w:b/>
                                <w:bCs/>
                                <w:sz w:val="20"/>
                              </w:rPr>
                            </w:pPr>
                            <w:r w:rsidRPr="00805FB7">
                              <w:rPr>
                                <w:rFonts w:ascii="Arial" w:hAnsi="Arial" w:cs="Arial"/>
                                <w:b/>
                                <w:bCs/>
                                <w:sz w:val="20"/>
                              </w:rPr>
                              <w:t xml:space="preserve">Short Description of Project: </w:t>
                            </w:r>
                          </w:p>
                          <w:p w14:paraId="43F57EC8" w14:textId="77777777" w:rsidR="0064614B" w:rsidRDefault="0064614B" w:rsidP="00FB0CCF">
                            <w:pPr>
                              <w:rPr>
                                <w:rFonts w:ascii="Arial" w:hAnsi="Arial" w:cs="Arial"/>
                                <w:sz w:val="20"/>
                              </w:rPr>
                            </w:pPr>
                          </w:p>
                          <w:p w14:paraId="6778BEC2" w14:textId="0711DCB9" w:rsidR="00805FB7" w:rsidRPr="005B5308" w:rsidRDefault="001C3D1F" w:rsidP="00FB0CCF">
                            <w:pPr>
                              <w:rPr>
                                <w:rFonts w:ascii="Arial" w:hAnsi="Arial" w:cs="Arial"/>
                                <w:sz w:val="20"/>
                                <w:highlight w:val="yellow"/>
                              </w:rPr>
                            </w:pPr>
                            <w:r>
                              <w:rPr>
                                <w:rFonts w:ascii="Arial" w:hAnsi="Arial" w:cs="Arial"/>
                                <w:sz w:val="20"/>
                              </w:rPr>
                              <w:t>{</w:t>
                            </w:r>
                            <w:r w:rsidRPr="005B5308">
                              <w:rPr>
                                <w:rFonts w:ascii="Arial" w:hAnsi="Arial" w:cs="Arial"/>
                                <w:sz w:val="20"/>
                                <w:highlight w:val="yellow"/>
                              </w:rPr>
                              <w:t xml:space="preserve">Example:  </w:t>
                            </w:r>
                            <w:r w:rsidR="00805FB7" w:rsidRPr="005B5308">
                              <w:rPr>
                                <w:rFonts w:ascii="Arial" w:hAnsi="Arial" w:cs="Arial"/>
                                <w:sz w:val="20"/>
                                <w:highlight w:val="yellow"/>
                              </w:rPr>
                              <w:t>Approximately 850 lineal feet of longitudinal seams and 50' of end seams. Area of</w:t>
                            </w:r>
                            <w:r w:rsidR="00372577">
                              <w:rPr>
                                <w:rFonts w:ascii="Arial" w:hAnsi="Arial" w:cs="Arial"/>
                                <w:sz w:val="20"/>
                                <w:highlight w:val="yellow"/>
                              </w:rPr>
                              <w:t xml:space="preserve"> </w:t>
                            </w:r>
                            <w:r w:rsidR="00805FB7" w:rsidRPr="005B5308">
                              <w:rPr>
                                <w:rFonts w:ascii="Arial" w:hAnsi="Arial" w:cs="Arial"/>
                                <w:sz w:val="20"/>
                                <w:highlight w:val="yellow"/>
                              </w:rPr>
                              <w:t>60' x 165' at the north end of the field. Longitudinal seams are 12' apart. End</w:t>
                            </w:r>
                            <w:r w:rsidR="00372577">
                              <w:rPr>
                                <w:rFonts w:ascii="Arial" w:hAnsi="Arial" w:cs="Arial"/>
                                <w:sz w:val="20"/>
                                <w:highlight w:val="yellow"/>
                              </w:rPr>
                              <w:t xml:space="preserve"> </w:t>
                            </w:r>
                            <w:r w:rsidR="00805FB7" w:rsidRPr="005B5308">
                              <w:rPr>
                                <w:rFonts w:ascii="Arial" w:hAnsi="Arial" w:cs="Arial"/>
                                <w:sz w:val="20"/>
                                <w:highlight w:val="yellow"/>
                              </w:rPr>
                              <w:t>seams are 12' in 5 locations. Includes approximately 900' of seam tape</w:t>
                            </w:r>
                            <w:r w:rsidR="00372577">
                              <w:rPr>
                                <w:rFonts w:ascii="Arial" w:hAnsi="Arial" w:cs="Arial"/>
                                <w:sz w:val="20"/>
                                <w:highlight w:val="yellow"/>
                              </w:rPr>
                              <w:t xml:space="preserve"> </w:t>
                            </w:r>
                            <w:r w:rsidR="00805FB7" w:rsidRPr="005B5308">
                              <w:rPr>
                                <w:rFonts w:ascii="Arial" w:hAnsi="Arial" w:cs="Arial"/>
                                <w:sz w:val="20"/>
                                <w:highlight w:val="yellow"/>
                              </w:rPr>
                              <w:t>replacement.</w:t>
                            </w:r>
                          </w:p>
                          <w:p w14:paraId="76C11C36" w14:textId="77777777" w:rsidR="0064614B" w:rsidRPr="005B5308" w:rsidRDefault="0064614B" w:rsidP="00FB0CCF">
                            <w:pPr>
                              <w:rPr>
                                <w:rFonts w:ascii="Arial" w:hAnsi="Arial" w:cs="Arial"/>
                                <w:sz w:val="20"/>
                                <w:highlight w:val="yellow"/>
                              </w:rPr>
                            </w:pPr>
                          </w:p>
                          <w:p w14:paraId="1CBE9FAF" w14:textId="72D9DD66" w:rsidR="00805FB7" w:rsidRPr="005B5308" w:rsidRDefault="00805FB7" w:rsidP="00FB0CCF">
                            <w:pPr>
                              <w:rPr>
                                <w:rFonts w:ascii="Arial" w:hAnsi="Arial" w:cs="Arial"/>
                                <w:sz w:val="20"/>
                                <w:highlight w:val="yellow"/>
                              </w:rPr>
                            </w:pPr>
                            <w:r w:rsidRPr="005B5308">
                              <w:rPr>
                                <w:rFonts w:ascii="Arial" w:hAnsi="Arial" w:cs="Arial"/>
                                <w:sz w:val="20"/>
                                <w:highlight w:val="yellow"/>
                              </w:rPr>
                              <w:t>Replace approximately 900 linear feet of artificial turf seams to provide a 1- year</w:t>
                            </w:r>
                            <w:r w:rsidR="00372577">
                              <w:rPr>
                                <w:rFonts w:ascii="Arial" w:hAnsi="Arial" w:cs="Arial"/>
                                <w:sz w:val="20"/>
                                <w:highlight w:val="yellow"/>
                              </w:rPr>
                              <w:t xml:space="preserve"> </w:t>
                            </w:r>
                            <w:r w:rsidRPr="005B5308">
                              <w:rPr>
                                <w:rFonts w:ascii="Arial" w:hAnsi="Arial" w:cs="Arial"/>
                                <w:sz w:val="20"/>
                                <w:highlight w:val="yellow"/>
                              </w:rPr>
                              <w:t>guarantee of the replacement seams. Scope includes all necessary work, labor</w:t>
                            </w:r>
                            <w:r w:rsidR="00372577">
                              <w:rPr>
                                <w:rFonts w:ascii="Arial" w:hAnsi="Arial" w:cs="Arial"/>
                                <w:sz w:val="20"/>
                                <w:highlight w:val="yellow"/>
                              </w:rPr>
                              <w:t xml:space="preserve"> </w:t>
                            </w:r>
                            <w:r w:rsidRPr="005B5308">
                              <w:rPr>
                                <w:rFonts w:ascii="Arial" w:hAnsi="Arial" w:cs="Arial"/>
                                <w:sz w:val="20"/>
                                <w:highlight w:val="yellow"/>
                              </w:rPr>
                              <w:t>and materials including seam tape and glue down per manufacturer of heat</w:t>
                            </w:r>
                            <w:r w:rsidR="00372577">
                              <w:rPr>
                                <w:rFonts w:ascii="Arial" w:hAnsi="Arial" w:cs="Arial"/>
                                <w:sz w:val="20"/>
                                <w:highlight w:val="yellow"/>
                              </w:rPr>
                              <w:t xml:space="preserve"> </w:t>
                            </w:r>
                            <w:r w:rsidRPr="005B5308">
                              <w:rPr>
                                <w:rFonts w:ascii="Arial" w:hAnsi="Arial" w:cs="Arial"/>
                                <w:sz w:val="20"/>
                                <w:highlight w:val="yellow"/>
                              </w:rPr>
                              <w:t>welded seam adhesive tape and as appropriate to the turf type.</w:t>
                            </w:r>
                          </w:p>
                          <w:p w14:paraId="01DB5742" w14:textId="77777777" w:rsidR="0064614B" w:rsidRPr="005B5308" w:rsidRDefault="0064614B" w:rsidP="00FB0CCF">
                            <w:pPr>
                              <w:rPr>
                                <w:rFonts w:ascii="Arial" w:hAnsi="Arial" w:cs="Arial"/>
                                <w:sz w:val="20"/>
                                <w:highlight w:val="yellow"/>
                              </w:rPr>
                            </w:pPr>
                          </w:p>
                          <w:p w14:paraId="30691A24" w14:textId="77777777" w:rsidR="00530D38" w:rsidRDefault="00805FB7" w:rsidP="00FB0CCF">
                            <w:pPr>
                              <w:rPr>
                                <w:rFonts w:ascii="Arial" w:hAnsi="Arial" w:cs="Arial"/>
                                <w:sz w:val="20"/>
                                <w:highlight w:val="yellow"/>
                              </w:rPr>
                            </w:pPr>
                            <w:r w:rsidRPr="005B5308">
                              <w:rPr>
                                <w:rFonts w:ascii="Arial" w:hAnsi="Arial" w:cs="Arial"/>
                                <w:b/>
                                <w:bCs/>
                                <w:sz w:val="20"/>
                                <w:highlight w:val="yellow"/>
                              </w:rPr>
                              <w:t>Work address</w:t>
                            </w:r>
                            <w:r w:rsidRPr="005B5308">
                              <w:rPr>
                                <w:rFonts w:ascii="Arial" w:hAnsi="Arial" w:cs="Arial"/>
                                <w:sz w:val="20"/>
                                <w:highlight w:val="yellow"/>
                              </w:rPr>
                              <w:t xml:space="preserve">: </w:t>
                            </w:r>
                            <w:r w:rsidR="0043454A" w:rsidRPr="005B5308">
                              <w:rPr>
                                <w:rFonts w:ascii="Arial" w:hAnsi="Arial" w:cs="Arial"/>
                                <w:sz w:val="20"/>
                                <w:highlight w:val="yellow"/>
                              </w:rPr>
                              <w:t>Summerset</w:t>
                            </w:r>
                            <w:r w:rsidRPr="005B5308">
                              <w:rPr>
                                <w:rFonts w:ascii="Arial" w:hAnsi="Arial" w:cs="Arial"/>
                                <w:sz w:val="20"/>
                                <w:highlight w:val="yellow"/>
                              </w:rPr>
                              <w:t xml:space="preserve"> Elementary School - 3825 Su</w:t>
                            </w:r>
                            <w:r w:rsidR="0043454A" w:rsidRPr="005B5308">
                              <w:rPr>
                                <w:rFonts w:ascii="Arial" w:hAnsi="Arial" w:cs="Arial"/>
                                <w:sz w:val="20"/>
                                <w:highlight w:val="yellow"/>
                              </w:rPr>
                              <w:t>mmerset</w:t>
                            </w:r>
                            <w:r w:rsidRPr="005B5308">
                              <w:rPr>
                                <w:rFonts w:ascii="Arial" w:hAnsi="Arial" w:cs="Arial"/>
                                <w:sz w:val="20"/>
                                <w:highlight w:val="yellow"/>
                              </w:rPr>
                              <w:t xml:space="preserve"> Ln, </w:t>
                            </w:r>
                            <w:r w:rsidR="0066240F" w:rsidRPr="005B5308">
                              <w:rPr>
                                <w:rFonts w:ascii="Arial" w:hAnsi="Arial" w:cs="Arial"/>
                                <w:sz w:val="20"/>
                                <w:highlight w:val="yellow"/>
                              </w:rPr>
                              <w:t>XYZ</w:t>
                            </w:r>
                            <w:r w:rsidRPr="005B5308">
                              <w:rPr>
                                <w:rFonts w:ascii="Arial" w:hAnsi="Arial" w:cs="Arial"/>
                                <w:sz w:val="20"/>
                                <w:highlight w:val="yellow"/>
                              </w:rPr>
                              <w:t>, CA</w:t>
                            </w:r>
                            <w:r w:rsidR="00530D38">
                              <w:rPr>
                                <w:rFonts w:ascii="Arial" w:hAnsi="Arial" w:cs="Arial"/>
                                <w:sz w:val="20"/>
                                <w:highlight w:val="yellow"/>
                              </w:rPr>
                              <w:t xml:space="preserve">  </w:t>
                            </w:r>
                            <w:r w:rsidRPr="005B5308">
                              <w:rPr>
                                <w:rFonts w:ascii="Arial" w:hAnsi="Arial" w:cs="Arial"/>
                                <w:sz w:val="20"/>
                                <w:highlight w:val="yellow"/>
                              </w:rPr>
                              <w:t>921</w:t>
                            </w:r>
                            <w:r w:rsidR="0043454A" w:rsidRPr="005B5308">
                              <w:rPr>
                                <w:rFonts w:ascii="Arial" w:hAnsi="Arial" w:cs="Arial"/>
                                <w:sz w:val="20"/>
                                <w:highlight w:val="yellow"/>
                              </w:rPr>
                              <w:t>10</w:t>
                            </w:r>
                            <w:r w:rsidRPr="005B5308">
                              <w:rPr>
                                <w:rFonts w:ascii="Arial" w:hAnsi="Arial" w:cs="Arial"/>
                                <w:sz w:val="20"/>
                                <w:highlight w:val="yellow"/>
                              </w:rPr>
                              <w:t xml:space="preserve">. </w:t>
                            </w:r>
                          </w:p>
                          <w:p w14:paraId="25DBC322" w14:textId="77777777" w:rsidR="00530D38" w:rsidRDefault="00530D38" w:rsidP="00FB0CCF">
                            <w:pPr>
                              <w:rPr>
                                <w:rFonts w:ascii="Arial" w:hAnsi="Arial" w:cs="Arial"/>
                                <w:sz w:val="20"/>
                                <w:highlight w:val="yel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2F260" id="_x0000_t202" coordsize="21600,21600" o:spt="202" path="m,l,21600r21600,l21600,xe">
                <v:stroke joinstyle="miter"/>
                <v:path gradientshapeok="t" o:connecttype="rect"/>
              </v:shapetype>
              <v:shape id="Text Box 1" o:spid="_x0000_s1026" type="#_x0000_t202" style="position:absolute;left:0;text-align:left;margin-left:4.5pt;margin-top:48.35pt;width:480.7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" fillcolor="white [3201]" strokeweight=".5pt">
                <v:textbox>
                  <w:txbxContent>
                    <w:p w14:paraId="069AD478" w14:textId="3FC6CAE9" w:rsidR="008123E1" w:rsidRDefault="00C1496E" w:rsidP="008123E1">
                      <w:pPr>
                        <w:rPr>
                          <w:rFonts w:ascii="Arial" w:hAnsi="Arial" w:cs="Arial"/>
                          <w:b/>
                          <w:bCs/>
                          <w:sz w:val="20"/>
                        </w:rPr>
                      </w:pPr>
                      <w:r w:rsidRPr="00F73716">
                        <w:rPr>
                          <w:rFonts w:ascii="Arial" w:hAnsi="Arial" w:cs="Arial"/>
                          <w:b/>
                          <w:bCs/>
                          <w:sz w:val="20"/>
                          <w:u w:val="single"/>
                        </w:rPr>
                        <w:t>Project:</w:t>
                      </w:r>
                      <w:r>
                        <w:rPr>
                          <w:rFonts w:ascii="Arial" w:hAnsi="Arial" w:cs="Arial"/>
                          <w:b/>
                          <w:bCs/>
                          <w:sz w:val="20"/>
                        </w:rPr>
                        <w:t xml:space="preserve"> </w:t>
                      </w:r>
                      <w:r w:rsidR="003F3840">
                        <w:rPr>
                          <w:rFonts w:ascii="Arial" w:hAnsi="Arial" w:cs="Arial"/>
                          <w:b/>
                          <w:bCs/>
                          <w:sz w:val="20"/>
                        </w:rPr>
                        <w:t>{</w:t>
                      </w:r>
                      <w:r w:rsidR="003F3840" w:rsidRPr="005B5308">
                        <w:rPr>
                          <w:rFonts w:ascii="Arial" w:hAnsi="Arial" w:cs="Arial"/>
                          <w:b/>
                          <w:bCs/>
                          <w:sz w:val="20"/>
                          <w:highlight w:val="yellow"/>
                        </w:rPr>
                        <w:t xml:space="preserve">Example: </w:t>
                      </w:r>
                      <w:r w:rsidR="0043454A" w:rsidRPr="005B5308">
                        <w:rPr>
                          <w:rFonts w:ascii="Arial" w:hAnsi="Arial" w:cs="Arial"/>
                          <w:b/>
                          <w:bCs/>
                          <w:sz w:val="20"/>
                          <w:highlight w:val="yellow"/>
                        </w:rPr>
                        <w:t>Summerset</w:t>
                      </w:r>
                      <w:r w:rsidR="00387118" w:rsidRPr="005B5308">
                        <w:rPr>
                          <w:rFonts w:ascii="Arial" w:hAnsi="Arial" w:cs="Arial"/>
                          <w:b/>
                          <w:bCs/>
                          <w:sz w:val="20"/>
                          <w:highlight w:val="yellow"/>
                        </w:rPr>
                        <w:t xml:space="preserve"> Elementary School Artificial turf playfield safety repairs</w:t>
                      </w:r>
                      <w:r w:rsidR="003F3840">
                        <w:rPr>
                          <w:rFonts w:ascii="Arial" w:hAnsi="Arial" w:cs="Arial"/>
                          <w:b/>
                          <w:bCs/>
                          <w:sz w:val="20"/>
                        </w:rPr>
                        <w:t>}</w:t>
                      </w:r>
                      <w:r w:rsidR="00387118" w:rsidRPr="00387118">
                        <w:rPr>
                          <w:rFonts w:ascii="Arial" w:hAnsi="Arial" w:cs="Arial"/>
                          <w:b/>
                          <w:bCs/>
                          <w:sz w:val="20"/>
                        </w:rPr>
                        <w:cr/>
                      </w:r>
                    </w:p>
                    <w:p w14:paraId="285DC7AD" w14:textId="2C60549D" w:rsidR="00805FB7" w:rsidRPr="00805FB7" w:rsidRDefault="00805FB7" w:rsidP="008123E1">
                      <w:pPr>
                        <w:rPr>
                          <w:rFonts w:ascii="Arial" w:hAnsi="Arial" w:cs="Arial"/>
                          <w:b/>
                          <w:bCs/>
                          <w:sz w:val="20"/>
                        </w:rPr>
                      </w:pPr>
                      <w:r w:rsidRPr="00805FB7">
                        <w:rPr>
                          <w:rFonts w:ascii="Arial" w:hAnsi="Arial" w:cs="Arial"/>
                          <w:b/>
                          <w:bCs/>
                          <w:sz w:val="20"/>
                        </w:rPr>
                        <w:t xml:space="preserve">Short Description of Project: </w:t>
                      </w:r>
                    </w:p>
                    <w:p w14:paraId="43F57EC8" w14:textId="77777777" w:rsidR="0064614B" w:rsidRDefault="0064614B" w:rsidP="00FB0CCF">
                      <w:pPr>
                        <w:rPr>
                          <w:rFonts w:ascii="Arial" w:hAnsi="Arial" w:cs="Arial"/>
                          <w:sz w:val="20"/>
                        </w:rPr>
                      </w:pPr>
                    </w:p>
                    <w:p w14:paraId="6778BEC2" w14:textId="0711DCB9" w:rsidR="00805FB7" w:rsidRPr="005B5308" w:rsidRDefault="001C3D1F" w:rsidP="00FB0CCF">
                      <w:pPr>
                        <w:rPr>
                          <w:rFonts w:ascii="Arial" w:hAnsi="Arial" w:cs="Arial"/>
                          <w:sz w:val="20"/>
                          <w:highlight w:val="yellow"/>
                        </w:rPr>
                      </w:pPr>
                      <w:r>
                        <w:rPr>
                          <w:rFonts w:ascii="Arial" w:hAnsi="Arial" w:cs="Arial"/>
                          <w:sz w:val="20"/>
                        </w:rPr>
                        <w:t>{</w:t>
                      </w:r>
                      <w:r w:rsidRPr="005B5308">
                        <w:rPr>
                          <w:rFonts w:ascii="Arial" w:hAnsi="Arial" w:cs="Arial"/>
                          <w:sz w:val="20"/>
                          <w:highlight w:val="yellow"/>
                        </w:rPr>
                        <w:t xml:space="preserve">Example:  </w:t>
                      </w:r>
                      <w:r w:rsidR="00805FB7" w:rsidRPr="005B5308">
                        <w:rPr>
                          <w:rFonts w:ascii="Arial" w:hAnsi="Arial" w:cs="Arial"/>
                          <w:sz w:val="20"/>
                          <w:highlight w:val="yellow"/>
                        </w:rPr>
                        <w:t>Approximately 850 lineal feet of longitudinal seams and 50' of end seams. Area of</w:t>
                      </w:r>
                      <w:r w:rsidR="00372577">
                        <w:rPr>
                          <w:rFonts w:ascii="Arial" w:hAnsi="Arial" w:cs="Arial"/>
                          <w:sz w:val="20"/>
                          <w:highlight w:val="yellow"/>
                        </w:rPr>
                        <w:t xml:space="preserve"> </w:t>
                      </w:r>
                      <w:r w:rsidR="00805FB7" w:rsidRPr="005B5308">
                        <w:rPr>
                          <w:rFonts w:ascii="Arial" w:hAnsi="Arial" w:cs="Arial"/>
                          <w:sz w:val="20"/>
                          <w:highlight w:val="yellow"/>
                        </w:rPr>
                        <w:t>60' x 165' at the north end of the field. Longitudinal seams are 12' apart. End</w:t>
                      </w:r>
                      <w:r w:rsidR="00372577">
                        <w:rPr>
                          <w:rFonts w:ascii="Arial" w:hAnsi="Arial" w:cs="Arial"/>
                          <w:sz w:val="20"/>
                          <w:highlight w:val="yellow"/>
                        </w:rPr>
                        <w:t xml:space="preserve"> </w:t>
                      </w:r>
                      <w:r w:rsidR="00805FB7" w:rsidRPr="005B5308">
                        <w:rPr>
                          <w:rFonts w:ascii="Arial" w:hAnsi="Arial" w:cs="Arial"/>
                          <w:sz w:val="20"/>
                          <w:highlight w:val="yellow"/>
                        </w:rPr>
                        <w:t>seams are 12' in 5 locations. Includes approximately 900' of seam tape</w:t>
                      </w:r>
                      <w:r w:rsidR="00372577">
                        <w:rPr>
                          <w:rFonts w:ascii="Arial" w:hAnsi="Arial" w:cs="Arial"/>
                          <w:sz w:val="20"/>
                          <w:highlight w:val="yellow"/>
                        </w:rPr>
                        <w:t xml:space="preserve"> </w:t>
                      </w:r>
                      <w:r w:rsidR="00805FB7" w:rsidRPr="005B5308">
                        <w:rPr>
                          <w:rFonts w:ascii="Arial" w:hAnsi="Arial" w:cs="Arial"/>
                          <w:sz w:val="20"/>
                          <w:highlight w:val="yellow"/>
                        </w:rPr>
                        <w:t>replacement.</w:t>
                      </w:r>
                    </w:p>
                    <w:p w14:paraId="76C11C36" w14:textId="77777777" w:rsidR="0064614B" w:rsidRPr="005B5308" w:rsidRDefault="0064614B" w:rsidP="00FB0CCF">
                      <w:pPr>
                        <w:rPr>
                          <w:rFonts w:ascii="Arial" w:hAnsi="Arial" w:cs="Arial"/>
                          <w:sz w:val="20"/>
                          <w:highlight w:val="yellow"/>
                        </w:rPr>
                      </w:pPr>
                    </w:p>
                    <w:p w14:paraId="1CBE9FAF" w14:textId="72D9DD66" w:rsidR="00805FB7" w:rsidRPr="005B5308" w:rsidRDefault="00805FB7" w:rsidP="00FB0CCF">
                      <w:pPr>
                        <w:rPr>
                          <w:rFonts w:ascii="Arial" w:hAnsi="Arial" w:cs="Arial"/>
                          <w:sz w:val="20"/>
                          <w:highlight w:val="yellow"/>
                        </w:rPr>
                      </w:pPr>
                      <w:r w:rsidRPr="005B5308">
                        <w:rPr>
                          <w:rFonts w:ascii="Arial" w:hAnsi="Arial" w:cs="Arial"/>
                          <w:sz w:val="20"/>
                          <w:highlight w:val="yellow"/>
                        </w:rPr>
                        <w:t>Replace approximately 900 linear feet of artificial turf seams to provide a 1- year</w:t>
                      </w:r>
                      <w:r w:rsidR="00372577">
                        <w:rPr>
                          <w:rFonts w:ascii="Arial" w:hAnsi="Arial" w:cs="Arial"/>
                          <w:sz w:val="20"/>
                          <w:highlight w:val="yellow"/>
                        </w:rPr>
                        <w:t xml:space="preserve"> </w:t>
                      </w:r>
                      <w:r w:rsidRPr="005B5308">
                        <w:rPr>
                          <w:rFonts w:ascii="Arial" w:hAnsi="Arial" w:cs="Arial"/>
                          <w:sz w:val="20"/>
                          <w:highlight w:val="yellow"/>
                        </w:rPr>
                        <w:t>guarantee of the replacement seams. Scope includes all necessary work, labor</w:t>
                      </w:r>
                      <w:r w:rsidR="00372577">
                        <w:rPr>
                          <w:rFonts w:ascii="Arial" w:hAnsi="Arial" w:cs="Arial"/>
                          <w:sz w:val="20"/>
                          <w:highlight w:val="yellow"/>
                        </w:rPr>
                        <w:t xml:space="preserve"> </w:t>
                      </w:r>
                      <w:r w:rsidRPr="005B5308">
                        <w:rPr>
                          <w:rFonts w:ascii="Arial" w:hAnsi="Arial" w:cs="Arial"/>
                          <w:sz w:val="20"/>
                          <w:highlight w:val="yellow"/>
                        </w:rPr>
                        <w:t>and materials including seam tape and glue down per manufacturer of heat</w:t>
                      </w:r>
                      <w:r w:rsidR="00372577">
                        <w:rPr>
                          <w:rFonts w:ascii="Arial" w:hAnsi="Arial" w:cs="Arial"/>
                          <w:sz w:val="20"/>
                          <w:highlight w:val="yellow"/>
                        </w:rPr>
                        <w:t xml:space="preserve"> </w:t>
                      </w:r>
                      <w:r w:rsidRPr="005B5308">
                        <w:rPr>
                          <w:rFonts w:ascii="Arial" w:hAnsi="Arial" w:cs="Arial"/>
                          <w:sz w:val="20"/>
                          <w:highlight w:val="yellow"/>
                        </w:rPr>
                        <w:t>welded seam adhesive tape and as appropriate to the turf type.</w:t>
                      </w:r>
                    </w:p>
                    <w:p w14:paraId="01DB5742" w14:textId="77777777" w:rsidR="0064614B" w:rsidRPr="005B5308" w:rsidRDefault="0064614B" w:rsidP="00FB0CCF">
                      <w:pPr>
                        <w:rPr>
                          <w:rFonts w:ascii="Arial" w:hAnsi="Arial" w:cs="Arial"/>
                          <w:sz w:val="20"/>
                          <w:highlight w:val="yellow"/>
                        </w:rPr>
                      </w:pPr>
                    </w:p>
                    <w:p w14:paraId="30691A24" w14:textId="77777777" w:rsidR="00530D38" w:rsidRDefault="00805FB7" w:rsidP="00FB0CCF">
                      <w:pPr>
                        <w:rPr>
                          <w:rFonts w:ascii="Arial" w:hAnsi="Arial" w:cs="Arial"/>
                          <w:sz w:val="20"/>
                          <w:highlight w:val="yellow"/>
                        </w:rPr>
                      </w:pPr>
                      <w:r w:rsidRPr="005B5308">
                        <w:rPr>
                          <w:rFonts w:ascii="Arial" w:hAnsi="Arial" w:cs="Arial"/>
                          <w:b/>
                          <w:bCs/>
                          <w:sz w:val="20"/>
                          <w:highlight w:val="yellow"/>
                        </w:rPr>
                        <w:t>Work address</w:t>
                      </w:r>
                      <w:r w:rsidRPr="005B5308">
                        <w:rPr>
                          <w:rFonts w:ascii="Arial" w:hAnsi="Arial" w:cs="Arial"/>
                          <w:sz w:val="20"/>
                          <w:highlight w:val="yellow"/>
                        </w:rPr>
                        <w:t xml:space="preserve">: </w:t>
                      </w:r>
                      <w:r w:rsidR="0043454A" w:rsidRPr="005B5308">
                        <w:rPr>
                          <w:rFonts w:ascii="Arial" w:hAnsi="Arial" w:cs="Arial"/>
                          <w:sz w:val="20"/>
                          <w:highlight w:val="yellow"/>
                        </w:rPr>
                        <w:t>Summerset</w:t>
                      </w:r>
                      <w:r w:rsidRPr="005B5308">
                        <w:rPr>
                          <w:rFonts w:ascii="Arial" w:hAnsi="Arial" w:cs="Arial"/>
                          <w:sz w:val="20"/>
                          <w:highlight w:val="yellow"/>
                        </w:rPr>
                        <w:t xml:space="preserve"> Elementary School - 3825 Su</w:t>
                      </w:r>
                      <w:r w:rsidR="0043454A" w:rsidRPr="005B5308">
                        <w:rPr>
                          <w:rFonts w:ascii="Arial" w:hAnsi="Arial" w:cs="Arial"/>
                          <w:sz w:val="20"/>
                          <w:highlight w:val="yellow"/>
                        </w:rPr>
                        <w:t>mmerset</w:t>
                      </w:r>
                      <w:r w:rsidRPr="005B5308">
                        <w:rPr>
                          <w:rFonts w:ascii="Arial" w:hAnsi="Arial" w:cs="Arial"/>
                          <w:sz w:val="20"/>
                          <w:highlight w:val="yellow"/>
                        </w:rPr>
                        <w:t xml:space="preserve"> Ln, </w:t>
                      </w:r>
                      <w:r w:rsidR="0066240F" w:rsidRPr="005B5308">
                        <w:rPr>
                          <w:rFonts w:ascii="Arial" w:hAnsi="Arial" w:cs="Arial"/>
                          <w:sz w:val="20"/>
                          <w:highlight w:val="yellow"/>
                        </w:rPr>
                        <w:t>XYZ</w:t>
                      </w:r>
                      <w:r w:rsidRPr="005B5308">
                        <w:rPr>
                          <w:rFonts w:ascii="Arial" w:hAnsi="Arial" w:cs="Arial"/>
                          <w:sz w:val="20"/>
                          <w:highlight w:val="yellow"/>
                        </w:rPr>
                        <w:t>, CA</w:t>
                      </w:r>
                      <w:r w:rsidR="00530D38">
                        <w:rPr>
                          <w:rFonts w:ascii="Arial" w:hAnsi="Arial" w:cs="Arial"/>
                          <w:sz w:val="20"/>
                          <w:highlight w:val="yellow"/>
                        </w:rPr>
                        <w:t xml:space="preserve">  </w:t>
                      </w:r>
                      <w:r w:rsidRPr="005B5308">
                        <w:rPr>
                          <w:rFonts w:ascii="Arial" w:hAnsi="Arial" w:cs="Arial"/>
                          <w:sz w:val="20"/>
                          <w:highlight w:val="yellow"/>
                        </w:rPr>
                        <w:t>921</w:t>
                      </w:r>
                      <w:r w:rsidR="0043454A" w:rsidRPr="005B5308">
                        <w:rPr>
                          <w:rFonts w:ascii="Arial" w:hAnsi="Arial" w:cs="Arial"/>
                          <w:sz w:val="20"/>
                          <w:highlight w:val="yellow"/>
                        </w:rPr>
                        <w:t>10</w:t>
                      </w:r>
                      <w:r w:rsidRPr="005B5308">
                        <w:rPr>
                          <w:rFonts w:ascii="Arial" w:hAnsi="Arial" w:cs="Arial"/>
                          <w:sz w:val="20"/>
                          <w:highlight w:val="yellow"/>
                        </w:rPr>
                        <w:t xml:space="preserve">. </w:t>
                      </w:r>
                    </w:p>
                    <w:p w14:paraId="25DBC322" w14:textId="77777777" w:rsidR="00530D38" w:rsidRDefault="00530D38" w:rsidP="00FB0CCF">
                      <w:pPr>
                        <w:rPr>
                          <w:rFonts w:ascii="Arial" w:hAnsi="Arial" w:cs="Arial"/>
                          <w:sz w:val="20"/>
                          <w:highlight w:val="yellow"/>
                        </w:rPr>
                      </w:pPr>
                    </w:p>
                  </w:txbxContent>
                </v:textbox>
                <w10:wrap type="topAndBottom"/>
              </v:shape>
            </w:pict>
          </mc:Fallback>
        </mc:AlternateContent>
      </w:r>
      <w:r w:rsidR="00057ED2" w:rsidRPr="009D4EDB">
        <w:rPr>
          <w:rFonts w:asciiTheme="minorHAnsi" w:hAnsiTheme="minorHAnsi" w:cstheme="minorHAnsi"/>
          <w:sz w:val="20"/>
        </w:rPr>
        <w:t xml:space="preserve">After the District has issued a Notice to Proceed, the Contractor shall furnish to </w:t>
      </w:r>
      <w:r w:rsidR="00E14827" w:rsidRPr="009D4EDB">
        <w:rPr>
          <w:rFonts w:asciiTheme="minorHAnsi" w:hAnsiTheme="minorHAnsi" w:cstheme="minorHAnsi"/>
          <w:sz w:val="20"/>
        </w:rPr>
        <w:t>the District</w:t>
      </w:r>
      <w:r w:rsidR="00057ED2" w:rsidRPr="009D4EDB">
        <w:rPr>
          <w:rFonts w:asciiTheme="minorHAnsi" w:hAnsiTheme="minorHAnsi" w:cstheme="minorHAnsi"/>
          <w:sz w:val="20"/>
        </w:rPr>
        <w:t xml:space="preserve"> the repairs, maintenance or construction services </w:t>
      </w:r>
      <w:r w:rsidR="00DD0282" w:rsidRPr="009D4EDB">
        <w:rPr>
          <w:rFonts w:asciiTheme="minorHAnsi" w:hAnsiTheme="minorHAnsi" w:cstheme="minorHAnsi"/>
          <w:sz w:val="20"/>
        </w:rPr>
        <w:t xml:space="preserve">identified below </w:t>
      </w:r>
      <w:r w:rsidR="00057ED2" w:rsidRPr="009D4EDB">
        <w:rPr>
          <w:rFonts w:asciiTheme="minorHAnsi" w:hAnsiTheme="minorHAnsi" w:cstheme="minorHAnsi"/>
          <w:sz w:val="20"/>
        </w:rPr>
        <w:t>and as</w:t>
      </w:r>
      <w:r w:rsidR="00DD0282" w:rsidRPr="009D4EDB">
        <w:rPr>
          <w:rFonts w:asciiTheme="minorHAnsi" w:hAnsiTheme="minorHAnsi" w:cstheme="minorHAnsi"/>
          <w:sz w:val="20"/>
        </w:rPr>
        <w:t xml:space="preserve"> more fully</w:t>
      </w:r>
      <w:r w:rsidR="00057ED2" w:rsidRPr="009D4EDB">
        <w:rPr>
          <w:rFonts w:asciiTheme="minorHAnsi" w:hAnsiTheme="minorHAnsi" w:cstheme="minorHAnsi"/>
          <w:sz w:val="20"/>
        </w:rPr>
        <w:t xml:space="preserve"> described in </w:t>
      </w:r>
      <w:r w:rsidR="00057ED2" w:rsidRPr="00CE7D9D">
        <w:rPr>
          <w:rFonts w:asciiTheme="minorHAnsi" w:hAnsiTheme="minorHAnsi" w:cstheme="minorHAnsi"/>
          <w:b/>
          <w:bCs/>
          <w:sz w:val="20"/>
        </w:rPr>
        <w:t>Exhibit A</w:t>
      </w:r>
      <w:r w:rsidR="00057ED2" w:rsidRPr="009D4EDB">
        <w:rPr>
          <w:rFonts w:asciiTheme="minorHAnsi" w:hAnsiTheme="minorHAnsi" w:cstheme="minorHAnsi"/>
          <w:sz w:val="20"/>
        </w:rPr>
        <w:t xml:space="preserve"> attached hereto (“</w:t>
      </w:r>
      <w:r w:rsidR="00057ED2" w:rsidRPr="009D4EDB">
        <w:rPr>
          <w:rFonts w:asciiTheme="minorHAnsi" w:hAnsiTheme="minorHAnsi" w:cstheme="minorHAnsi"/>
          <w:b/>
          <w:bCs/>
          <w:sz w:val="20"/>
        </w:rPr>
        <w:t>Services</w:t>
      </w:r>
      <w:r w:rsidR="00057ED2" w:rsidRPr="009D4EDB">
        <w:rPr>
          <w:rFonts w:asciiTheme="minorHAnsi" w:hAnsiTheme="minorHAnsi" w:cstheme="minorHAnsi"/>
          <w:sz w:val="20"/>
        </w:rPr>
        <w:t>” or “</w:t>
      </w:r>
      <w:commentRangeStart w:id="1"/>
      <w:r w:rsidR="00057ED2" w:rsidRPr="009D4EDB">
        <w:rPr>
          <w:rFonts w:asciiTheme="minorHAnsi" w:hAnsiTheme="minorHAnsi" w:cstheme="minorHAnsi"/>
          <w:b/>
          <w:bCs/>
          <w:sz w:val="20"/>
        </w:rPr>
        <w:t>Work</w:t>
      </w:r>
      <w:commentRangeEnd w:id="1"/>
      <w:r w:rsidR="00530CF4">
        <w:rPr>
          <w:rStyle w:val="CommentReference"/>
        </w:rPr>
        <w:commentReference w:id="1"/>
      </w:r>
      <w:r w:rsidR="00057ED2" w:rsidRPr="009D4EDB">
        <w:rPr>
          <w:rFonts w:asciiTheme="minorHAnsi" w:hAnsiTheme="minorHAnsi" w:cstheme="minorHAnsi"/>
          <w:sz w:val="20"/>
        </w:rPr>
        <w:t>”)</w:t>
      </w:r>
      <w:r w:rsidR="00FA200D" w:rsidRPr="009D4EDB">
        <w:rPr>
          <w:rFonts w:asciiTheme="minorHAnsi" w:hAnsiTheme="minorHAnsi" w:cstheme="minorHAnsi"/>
          <w:sz w:val="20"/>
        </w:rPr>
        <w:t xml:space="preserve"> </w:t>
      </w:r>
      <w:r w:rsidR="00E14827" w:rsidRPr="009D405D">
        <w:rPr>
          <w:rFonts w:asciiTheme="minorHAnsi" w:hAnsiTheme="minorHAnsi" w:cstheme="minorHAnsi"/>
          <w:sz w:val="20"/>
        </w:rPr>
        <w:t>subject to the conditions</w:t>
      </w:r>
      <w:r w:rsidR="007A6B87" w:rsidRPr="00CE7D9D">
        <w:rPr>
          <w:rFonts w:asciiTheme="minorHAnsi" w:hAnsiTheme="minorHAnsi" w:cstheme="minorHAnsi"/>
          <w:sz w:val="20"/>
        </w:rPr>
        <w:t xml:space="preserve"> below</w:t>
      </w:r>
      <w:r w:rsidR="009D405D">
        <w:rPr>
          <w:rFonts w:asciiTheme="minorHAnsi" w:hAnsiTheme="minorHAnsi" w:cstheme="minorHAnsi"/>
          <w:sz w:val="20"/>
        </w:rPr>
        <w:t xml:space="preserve"> and for the price indicated below (</w:t>
      </w:r>
      <w:r w:rsidR="009D405D" w:rsidRPr="004310AE">
        <w:rPr>
          <w:rFonts w:asciiTheme="minorHAnsi" w:hAnsiTheme="minorHAnsi" w:cstheme="minorHAnsi"/>
          <w:sz w:val="20"/>
        </w:rPr>
        <w:t>“</w:t>
      </w:r>
      <w:r w:rsidR="009D405D" w:rsidRPr="004310AE">
        <w:rPr>
          <w:rFonts w:asciiTheme="minorHAnsi" w:hAnsiTheme="minorHAnsi" w:cstheme="minorHAnsi"/>
          <w:b/>
          <w:bCs/>
          <w:sz w:val="20"/>
        </w:rPr>
        <w:t>Contract Price</w:t>
      </w:r>
      <w:r w:rsidR="009D405D" w:rsidRPr="004310AE">
        <w:rPr>
          <w:rFonts w:asciiTheme="minorHAnsi" w:hAnsiTheme="minorHAnsi" w:cstheme="minorHAnsi"/>
          <w:sz w:val="20"/>
        </w:rPr>
        <w:t>”)</w:t>
      </w:r>
      <w:r w:rsidR="00057ED2" w:rsidRPr="009D405D">
        <w:rPr>
          <w:rFonts w:asciiTheme="minorHAnsi" w:hAnsiTheme="minorHAnsi" w:cstheme="minorHAnsi"/>
          <w:sz w:val="20"/>
        </w:rPr>
        <w:t>:</w:t>
      </w:r>
    </w:p>
    <w:p w14:paraId="0029B9B4" w14:textId="4A2415AF" w:rsidR="00D47597" w:rsidRPr="009D4EDB" w:rsidRDefault="00D47597" w:rsidP="00CE7D9D">
      <w:pPr>
        <w:pStyle w:val="1Paragraph1"/>
        <w:tabs>
          <w:tab w:val="clear" w:pos="720"/>
        </w:tabs>
        <w:rPr>
          <w:rFonts w:asciiTheme="minorHAnsi" w:hAnsiTheme="minorHAnsi" w:cstheme="minorHAnsi"/>
          <w:b/>
          <w:sz w:val="20"/>
        </w:rPr>
      </w:pPr>
    </w:p>
    <w:p w14:paraId="1699055E" w14:textId="39B4BA09" w:rsidR="00BE2983" w:rsidRPr="004E6B97" w:rsidRDefault="00BE2983" w:rsidP="00BE2983">
      <w:pPr>
        <w:pStyle w:val="PlainText"/>
        <w:jc w:val="center"/>
        <w:rPr>
          <w:rFonts w:asciiTheme="minorHAnsi" w:hAnsiTheme="minorHAnsi"/>
          <w:b/>
          <w:bCs/>
          <w:sz w:val="22"/>
          <w:szCs w:val="22"/>
          <w:u w:val="single"/>
        </w:rPr>
      </w:pPr>
      <w:bookmarkStart w:id="2" w:name="_Hlk107410154"/>
      <w:r w:rsidRPr="004E6B97">
        <w:rPr>
          <w:rFonts w:asciiTheme="minorHAnsi" w:hAnsiTheme="minorHAnsi"/>
          <w:b/>
          <w:bCs/>
          <w:sz w:val="22"/>
          <w:szCs w:val="22"/>
          <w:u w:val="single"/>
        </w:rPr>
        <w:t xml:space="preserve">BASE </w:t>
      </w:r>
      <w:r>
        <w:rPr>
          <w:rFonts w:asciiTheme="minorHAnsi" w:hAnsiTheme="minorHAnsi"/>
          <w:b/>
          <w:bCs/>
          <w:sz w:val="22"/>
          <w:szCs w:val="22"/>
          <w:u w:val="single"/>
        </w:rPr>
        <w:t>CONTRACT</w:t>
      </w:r>
      <w:r w:rsidRPr="004E6B97">
        <w:rPr>
          <w:rFonts w:asciiTheme="minorHAnsi" w:hAnsiTheme="minorHAnsi"/>
          <w:b/>
          <w:bCs/>
          <w:sz w:val="22"/>
          <w:szCs w:val="22"/>
          <w:u w:val="single"/>
        </w:rPr>
        <w:t xml:space="preserve"> (In Dollars$):</w:t>
      </w:r>
    </w:p>
    <w:tbl>
      <w:tblPr>
        <w:tblStyle w:val="TableGrid"/>
        <w:tblW w:w="0" w:type="auto"/>
        <w:jc w:val="center"/>
        <w:tblBorders>
          <w:insideV w:val="double" w:sz="4" w:space="0" w:color="auto"/>
        </w:tblBorders>
        <w:tblLook w:val="04A0" w:firstRow="1" w:lastRow="0" w:firstColumn="1" w:lastColumn="0" w:noHBand="0" w:noVBand="1"/>
      </w:tblPr>
      <w:tblGrid>
        <w:gridCol w:w="720"/>
        <w:gridCol w:w="720"/>
        <w:gridCol w:w="299"/>
        <w:gridCol w:w="720"/>
        <w:gridCol w:w="720"/>
        <w:gridCol w:w="720"/>
        <w:gridCol w:w="302"/>
        <w:gridCol w:w="720"/>
        <w:gridCol w:w="720"/>
      </w:tblGrid>
      <w:tr w:rsidR="00BE2983" w:rsidRPr="00FA578C" w14:paraId="5C1F348A" w14:textId="77777777" w:rsidTr="009734AB">
        <w:trPr>
          <w:cantSplit/>
          <w:trHeight w:hRule="exact" w:val="1440"/>
          <w:jc w:val="center"/>
        </w:trPr>
        <w:tc>
          <w:tcPr>
            <w:tcW w:w="720" w:type="dxa"/>
            <w:vAlign w:val="center"/>
          </w:tcPr>
          <w:p w14:paraId="2B17C76C" w14:textId="3FEB543E" w:rsidR="00BE2983" w:rsidRDefault="00BE2983" w:rsidP="009734AB">
            <w:pPr>
              <w:pStyle w:val="PlainText"/>
              <w:jc w:val="center"/>
              <w:rPr>
                <w:rFonts w:asciiTheme="minorHAnsi" w:hAnsiTheme="minorHAnsi"/>
                <w:sz w:val="22"/>
                <w:szCs w:val="22"/>
              </w:rPr>
            </w:pPr>
          </w:p>
        </w:tc>
        <w:tc>
          <w:tcPr>
            <w:tcW w:w="720" w:type="dxa"/>
            <w:tcBorders>
              <w:right w:val="single" w:sz="4" w:space="0" w:color="auto"/>
            </w:tcBorders>
            <w:vAlign w:val="center"/>
          </w:tcPr>
          <w:p w14:paraId="4A4A4C21" w14:textId="420B9F4C" w:rsidR="00BE2983" w:rsidRDefault="00BE2983" w:rsidP="009734AB">
            <w:pPr>
              <w:pStyle w:val="PlainText"/>
              <w:jc w:val="center"/>
              <w:rPr>
                <w:rFonts w:asciiTheme="minorHAnsi" w:hAnsiTheme="minorHAnsi"/>
                <w:sz w:val="22"/>
                <w:szCs w:val="22"/>
              </w:rPr>
            </w:pPr>
          </w:p>
        </w:tc>
        <w:tc>
          <w:tcPr>
            <w:tcW w:w="299" w:type="dxa"/>
            <w:tcBorders>
              <w:top w:val="nil"/>
              <w:left w:val="single" w:sz="4" w:space="0" w:color="auto"/>
              <w:bottom w:val="nil"/>
              <w:right w:val="single" w:sz="4" w:space="0" w:color="auto"/>
            </w:tcBorders>
            <w:vAlign w:val="bottom"/>
          </w:tcPr>
          <w:p w14:paraId="1F577C49" w14:textId="77777777" w:rsidR="00BE2983" w:rsidRDefault="00BE2983" w:rsidP="009734AB">
            <w:pPr>
              <w:pStyle w:val="PlainText"/>
              <w:jc w:val="center"/>
              <w:rPr>
                <w:rFonts w:asciiTheme="minorHAnsi" w:hAnsiTheme="minorHAnsi"/>
                <w:sz w:val="22"/>
                <w:szCs w:val="22"/>
              </w:rPr>
            </w:pPr>
            <w:r w:rsidRPr="00837208">
              <w:rPr>
                <w:rFonts w:asciiTheme="minorHAnsi" w:hAnsiTheme="minorHAnsi"/>
                <w:b/>
                <w:bCs/>
                <w:sz w:val="32"/>
                <w:szCs w:val="32"/>
              </w:rPr>
              <w:t>,</w:t>
            </w:r>
          </w:p>
        </w:tc>
        <w:tc>
          <w:tcPr>
            <w:tcW w:w="720" w:type="dxa"/>
            <w:tcBorders>
              <w:left w:val="single" w:sz="4" w:space="0" w:color="auto"/>
            </w:tcBorders>
            <w:vAlign w:val="center"/>
          </w:tcPr>
          <w:p w14:paraId="7A47BE61" w14:textId="52EAF91B" w:rsidR="00BE2983" w:rsidRDefault="00BE2983" w:rsidP="009734AB">
            <w:pPr>
              <w:pStyle w:val="PlainText"/>
              <w:jc w:val="center"/>
              <w:rPr>
                <w:rFonts w:asciiTheme="minorHAnsi" w:hAnsiTheme="minorHAnsi"/>
                <w:sz w:val="22"/>
                <w:szCs w:val="22"/>
              </w:rPr>
            </w:pPr>
          </w:p>
        </w:tc>
        <w:tc>
          <w:tcPr>
            <w:tcW w:w="720" w:type="dxa"/>
            <w:vAlign w:val="center"/>
          </w:tcPr>
          <w:p w14:paraId="2D5F827B" w14:textId="1B635A20" w:rsidR="00BE2983" w:rsidRDefault="00BE2983" w:rsidP="009734AB">
            <w:pPr>
              <w:pStyle w:val="PlainText"/>
              <w:jc w:val="center"/>
              <w:rPr>
                <w:rFonts w:asciiTheme="minorHAnsi" w:hAnsiTheme="minorHAnsi"/>
                <w:sz w:val="22"/>
                <w:szCs w:val="22"/>
              </w:rPr>
            </w:pPr>
          </w:p>
        </w:tc>
        <w:tc>
          <w:tcPr>
            <w:tcW w:w="720" w:type="dxa"/>
            <w:tcBorders>
              <w:right w:val="single" w:sz="4" w:space="0" w:color="auto"/>
            </w:tcBorders>
            <w:vAlign w:val="center"/>
          </w:tcPr>
          <w:p w14:paraId="441D6A3F" w14:textId="4463F876" w:rsidR="00BE2983" w:rsidRPr="00FA578C" w:rsidRDefault="00BE2983" w:rsidP="009734AB">
            <w:pPr>
              <w:pStyle w:val="PlainText"/>
              <w:jc w:val="center"/>
              <w:rPr>
                <w:rFonts w:asciiTheme="minorHAnsi" w:hAnsiTheme="minorHAnsi"/>
                <w:sz w:val="22"/>
                <w:szCs w:val="22"/>
              </w:rPr>
            </w:pPr>
          </w:p>
        </w:tc>
        <w:tc>
          <w:tcPr>
            <w:tcW w:w="302" w:type="dxa"/>
            <w:tcBorders>
              <w:top w:val="nil"/>
              <w:left w:val="single" w:sz="4" w:space="0" w:color="auto"/>
              <w:bottom w:val="nil"/>
              <w:right w:val="single" w:sz="4" w:space="0" w:color="auto"/>
            </w:tcBorders>
            <w:vAlign w:val="bottom"/>
          </w:tcPr>
          <w:p w14:paraId="3781CA41" w14:textId="77777777" w:rsidR="00BE2983" w:rsidRPr="00B75489" w:rsidRDefault="00BE2983" w:rsidP="009734AB">
            <w:pPr>
              <w:pStyle w:val="PlainText"/>
              <w:jc w:val="center"/>
              <w:rPr>
                <w:rFonts w:asciiTheme="minorHAnsi" w:hAnsiTheme="minorHAnsi"/>
                <w:b/>
                <w:bCs/>
                <w:sz w:val="24"/>
                <w:szCs w:val="24"/>
              </w:rPr>
            </w:pPr>
            <w:r w:rsidRPr="00B75489">
              <w:rPr>
                <w:rFonts w:asciiTheme="minorHAnsi" w:hAnsiTheme="minorHAnsi"/>
                <w:b/>
                <w:bCs/>
                <w:sz w:val="32"/>
                <w:szCs w:val="32"/>
              </w:rPr>
              <w:t>.</w:t>
            </w:r>
          </w:p>
        </w:tc>
        <w:tc>
          <w:tcPr>
            <w:tcW w:w="720" w:type="dxa"/>
            <w:tcBorders>
              <w:left w:val="single" w:sz="4" w:space="0" w:color="auto"/>
            </w:tcBorders>
            <w:vAlign w:val="center"/>
          </w:tcPr>
          <w:p w14:paraId="0938F183" w14:textId="4A3FA9FF" w:rsidR="00BE2983" w:rsidRPr="00FA578C" w:rsidRDefault="00BE2983" w:rsidP="009734AB">
            <w:pPr>
              <w:pStyle w:val="PlainText"/>
              <w:jc w:val="center"/>
              <w:rPr>
                <w:rFonts w:asciiTheme="minorHAnsi" w:hAnsiTheme="minorHAnsi"/>
                <w:sz w:val="22"/>
                <w:szCs w:val="22"/>
              </w:rPr>
            </w:pPr>
          </w:p>
        </w:tc>
        <w:tc>
          <w:tcPr>
            <w:tcW w:w="720" w:type="dxa"/>
            <w:vAlign w:val="center"/>
          </w:tcPr>
          <w:p w14:paraId="6895F685" w14:textId="4D8544E2" w:rsidR="00BE2983" w:rsidRPr="00FA578C" w:rsidRDefault="00BE2983" w:rsidP="009734AB">
            <w:pPr>
              <w:pStyle w:val="PlainText"/>
              <w:jc w:val="center"/>
              <w:rPr>
                <w:rFonts w:asciiTheme="minorHAnsi" w:hAnsiTheme="minorHAnsi"/>
                <w:sz w:val="22"/>
                <w:szCs w:val="22"/>
              </w:rPr>
            </w:pPr>
          </w:p>
        </w:tc>
      </w:tr>
    </w:tbl>
    <w:p w14:paraId="342F8560" w14:textId="77777777" w:rsidR="00BE2983" w:rsidRDefault="00BE2983" w:rsidP="009734AB">
      <w:pPr>
        <w:pStyle w:val="PlainText"/>
        <w:tabs>
          <w:tab w:val="right" w:pos="4680"/>
        </w:tabs>
        <w:jc w:val="center"/>
        <w:rPr>
          <w:rFonts w:asciiTheme="minorHAnsi" w:hAnsiTheme="minorHAnsi"/>
          <w:sz w:val="22"/>
          <w:szCs w:val="22"/>
        </w:rPr>
      </w:pPr>
      <w:r>
        <w:rPr>
          <w:rFonts w:asciiTheme="minorHAnsi" w:hAnsiTheme="minorHAnsi"/>
          <w:sz w:val="22"/>
          <w:szCs w:val="22"/>
        </w:rPr>
        <w:t>Dollars</w:t>
      </w:r>
      <w:r>
        <w:rPr>
          <w:rFonts w:asciiTheme="minorHAnsi" w:hAnsiTheme="minorHAnsi"/>
          <w:sz w:val="22"/>
          <w:szCs w:val="22"/>
        </w:rPr>
        <w:tab/>
        <w:t>Cents</w:t>
      </w:r>
    </w:p>
    <w:bookmarkEnd w:id="2"/>
    <w:p w14:paraId="72153938" w14:textId="3340FB47" w:rsidR="00E14B32" w:rsidRDefault="00E14B32" w:rsidP="009D405D">
      <w:pPr>
        <w:rPr>
          <w:rFonts w:asciiTheme="minorHAnsi" w:hAnsiTheme="minorHAnsi" w:cstheme="minorHAnsi"/>
          <w:b/>
          <w:sz w:val="20"/>
        </w:rPr>
      </w:pPr>
    </w:p>
    <w:tbl>
      <w:tblPr>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230"/>
      </w:tblGrid>
      <w:tr w:rsidR="00E14B32" w14:paraId="21D06925" w14:textId="77777777" w:rsidTr="00CE7D9D">
        <w:tc>
          <w:tcPr>
            <w:tcW w:w="4320" w:type="dxa"/>
            <w:vAlign w:val="center"/>
          </w:tcPr>
          <w:p w14:paraId="73534B6C" w14:textId="6CC0FF60" w:rsidR="00E14B32" w:rsidRDefault="00E14B32" w:rsidP="009D405D">
            <w:pPr>
              <w:pStyle w:val="PlainText"/>
              <w:widowControl w:val="0"/>
              <w:spacing w:after="0"/>
              <w:rPr>
                <w:rFonts w:asciiTheme="minorHAnsi" w:hAnsiTheme="minorHAnsi" w:cs="Calibri"/>
              </w:rPr>
            </w:pPr>
            <w:r>
              <w:rPr>
                <w:rFonts w:asciiTheme="minorHAnsi" w:hAnsiTheme="minorHAnsi" w:cs="Calibri"/>
              </w:rPr>
              <w:t>Allowance to ___________</w:t>
            </w:r>
          </w:p>
          <w:p w14:paraId="5D81551C" w14:textId="2FE241B4" w:rsidR="00E14B32" w:rsidRDefault="00E14B32" w:rsidP="00403E7A">
            <w:pPr>
              <w:pStyle w:val="PlainText"/>
              <w:widowControl w:val="0"/>
              <w:spacing w:after="0"/>
              <w:rPr>
                <w:rFonts w:asciiTheme="minorHAnsi" w:hAnsiTheme="minorHAnsi" w:cs="Calibri"/>
                <w:b/>
              </w:rPr>
            </w:pPr>
            <w:r>
              <w:rPr>
                <w:rFonts w:asciiTheme="minorHAnsi" w:hAnsiTheme="minorHAnsi" w:cs="Calibri"/>
                <w:b/>
              </w:rPr>
              <w:t>[</w:t>
            </w:r>
            <w:r>
              <w:rPr>
                <w:rFonts w:asciiTheme="minorHAnsi" w:hAnsiTheme="minorHAnsi" w:cs="Calibri"/>
                <w:b/>
                <w:highlight w:val="yellow"/>
              </w:rPr>
              <w:t>LIST SCOPE OF ALLOWANCE, IF APPLICABLE</w:t>
            </w:r>
            <w:r>
              <w:rPr>
                <w:rFonts w:asciiTheme="minorHAnsi" w:hAnsiTheme="minorHAnsi" w:cs="Calibri"/>
                <w:b/>
              </w:rPr>
              <w:t>]</w:t>
            </w:r>
          </w:p>
        </w:tc>
        <w:tc>
          <w:tcPr>
            <w:tcW w:w="4230" w:type="dxa"/>
            <w:vAlign w:val="center"/>
          </w:tcPr>
          <w:p w14:paraId="627C71E5" w14:textId="77777777" w:rsidR="00E14B32" w:rsidRDefault="00E14B32" w:rsidP="00CE7D9D">
            <w:pPr>
              <w:pStyle w:val="PlainText"/>
              <w:widowControl w:val="0"/>
              <w:spacing w:after="0"/>
              <w:jc w:val="right"/>
              <w:rPr>
                <w:rFonts w:asciiTheme="minorHAnsi" w:hAnsiTheme="minorHAnsi" w:cs="Calibri"/>
              </w:rPr>
            </w:pPr>
          </w:p>
          <w:p w14:paraId="4B9803A3" w14:textId="4AFA3B7B" w:rsidR="00E14B32" w:rsidRPr="0005257E" w:rsidRDefault="00E14B32" w:rsidP="00CE7D9D">
            <w:pPr>
              <w:pStyle w:val="PlainText"/>
              <w:widowControl w:val="0"/>
              <w:spacing w:after="0"/>
              <w:jc w:val="right"/>
              <w:rPr>
                <w:rFonts w:asciiTheme="minorHAnsi" w:hAnsiTheme="minorHAnsi" w:cs="Calibri"/>
                <w:b/>
              </w:rPr>
            </w:pPr>
            <w:r>
              <w:rPr>
                <w:rFonts w:asciiTheme="minorHAnsi" w:hAnsiTheme="minorHAnsi" w:cs="Calibri"/>
              </w:rPr>
              <w:t xml:space="preserve">$ _______________________________ </w:t>
            </w:r>
            <w:r w:rsidRPr="004728CE">
              <w:rPr>
                <w:rFonts w:asciiTheme="minorHAnsi" w:hAnsiTheme="minorHAnsi" w:cs="Calibri"/>
              </w:rPr>
              <w:t>Dollars</w:t>
            </w:r>
          </w:p>
        </w:tc>
      </w:tr>
      <w:tr w:rsidR="00E14B32" w14:paraId="06F7FE1F" w14:textId="77777777" w:rsidTr="00CE7D9D">
        <w:tc>
          <w:tcPr>
            <w:tcW w:w="4320" w:type="dxa"/>
            <w:vAlign w:val="center"/>
          </w:tcPr>
          <w:p w14:paraId="535E7D9E" w14:textId="69EA7670" w:rsidR="00E14B32" w:rsidRDefault="00E14B32" w:rsidP="009D405D">
            <w:pPr>
              <w:pStyle w:val="PlainText"/>
              <w:widowControl w:val="0"/>
              <w:spacing w:after="0"/>
              <w:rPr>
                <w:rFonts w:asciiTheme="minorHAnsi" w:hAnsiTheme="minorHAnsi" w:cs="Calibri"/>
              </w:rPr>
            </w:pPr>
            <w:r>
              <w:rPr>
                <w:rFonts w:asciiTheme="minorHAnsi" w:hAnsiTheme="minorHAnsi" w:cs="Calibri"/>
              </w:rPr>
              <w:t>Allowance to ___________</w:t>
            </w:r>
          </w:p>
          <w:p w14:paraId="6B05F3AF" w14:textId="77777777" w:rsidR="00E14B32" w:rsidRDefault="00E14B32" w:rsidP="00403E7A">
            <w:pPr>
              <w:pStyle w:val="PlainText"/>
              <w:widowControl w:val="0"/>
              <w:spacing w:after="0"/>
              <w:rPr>
                <w:rFonts w:asciiTheme="minorHAnsi" w:hAnsiTheme="minorHAnsi" w:cs="Calibri"/>
                <w:b/>
              </w:rPr>
            </w:pPr>
            <w:r>
              <w:rPr>
                <w:rFonts w:asciiTheme="minorHAnsi" w:hAnsiTheme="minorHAnsi" w:cs="Calibri"/>
                <w:b/>
              </w:rPr>
              <w:t>[</w:t>
            </w:r>
            <w:r>
              <w:rPr>
                <w:rFonts w:asciiTheme="minorHAnsi" w:hAnsiTheme="minorHAnsi" w:cs="Calibri"/>
                <w:b/>
                <w:highlight w:val="yellow"/>
              </w:rPr>
              <w:t>LIST SCOPE OF ALLOWANCE, IF APPLICABLE</w:t>
            </w:r>
            <w:r>
              <w:rPr>
                <w:rFonts w:asciiTheme="minorHAnsi" w:hAnsiTheme="minorHAnsi" w:cs="Calibri"/>
                <w:b/>
              </w:rPr>
              <w:t>]</w:t>
            </w:r>
          </w:p>
        </w:tc>
        <w:tc>
          <w:tcPr>
            <w:tcW w:w="4230" w:type="dxa"/>
            <w:vAlign w:val="center"/>
          </w:tcPr>
          <w:p w14:paraId="4D532BBF" w14:textId="77777777" w:rsidR="00E14B32" w:rsidRDefault="00E14B32" w:rsidP="00CE7D9D">
            <w:pPr>
              <w:pStyle w:val="PlainText"/>
              <w:widowControl w:val="0"/>
              <w:spacing w:after="0"/>
              <w:jc w:val="right"/>
              <w:rPr>
                <w:rFonts w:asciiTheme="minorHAnsi" w:hAnsiTheme="minorHAnsi" w:cs="Calibri"/>
              </w:rPr>
            </w:pPr>
          </w:p>
          <w:p w14:paraId="7F053CBC" w14:textId="39D99100" w:rsidR="00E14B32" w:rsidRPr="0005257E" w:rsidRDefault="00E14B32" w:rsidP="00CE7D9D">
            <w:pPr>
              <w:pStyle w:val="PlainText"/>
              <w:widowControl w:val="0"/>
              <w:spacing w:after="0"/>
              <w:jc w:val="right"/>
              <w:rPr>
                <w:rFonts w:asciiTheme="minorHAnsi" w:hAnsiTheme="minorHAnsi" w:cs="Calibri"/>
                <w:b/>
              </w:rPr>
            </w:pPr>
            <w:r>
              <w:rPr>
                <w:rFonts w:asciiTheme="minorHAnsi" w:hAnsiTheme="minorHAnsi" w:cs="Calibri"/>
              </w:rPr>
              <w:t xml:space="preserve">$ _______________________________ </w:t>
            </w:r>
            <w:r w:rsidRPr="004728CE">
              <w:rPr>
                <w:rFonts w:asciiTheme="minorHAnsi" w:hAnsiTheme="minorHAnsi" w:cs="Calibri"/>
              </w:rPr>
              <w:t>Dollars</w:t>
            </w:r>
          </w:p>
        </w:tc>
      </w:tr>
      <w:tr w:rsidR="009D405D" w14:paraId="6A5D1CE1" w14:textId="77777777" w:rsidTr="007F3ECB">
        <w:trPr>
          <w:trHeight w:val="432"/>
        </w:trPr>
        <w:tc>
          <w:tcPr>
            <w:tcW w:w="4320" w:type="dxa"/>
            <w:vAlign w:val="center"/>
          </w:tcPr>
          <w:p w14:paraId="039077C2" w14:textId="610D5941" w:rsidR="009D405D" w:rsidRPr="00CE7D9D" w:rsidRDefault="009D405D" w:rsidP="00CE7D9D">
            <w:pPr>
              <w:pStyle w:val="PlainText"/>
              <w:widowControl w:val="0"/>
              <w:spacing w:after="0"/>
              <w:jc w:val="right"/>
              <w:rPr>
                <w:rFonts w:asciiTheme="minorHAnsi" w:hAnsiTheme="minorHAnsi" w:cs="Calibri"/>
                <w:b/>
                <w:bCs/>
              </w:rPr>
            </w:pPr>
            <w:r w:rsidRPr="00CE7D9D">
              <w:rPr>
                <w:rFonts w:asciiTheme="minorHAnsi" w:hAnsiTheme="minorHAnsi" w:cs="Calibri"/>
                <w:b/>
                <w:bCs/>
              </w:rPr>
              <w:t>Contract Price</w:t>
            </w:r>
          </w:p>
        </w:tc>
        <w:tc>
          <w:tcPr>
            <w:tcW w:w="4230" w:type="dxa"/>
            <w:vAlign w:val="center"/>
          </w:tcPr>
          <w:p w14:paraId="584F0419" w14:textId="26A8ACBA" w:rsidR="009D405D" w:rsidRDefault="009D405D" w:rsidP="007F3ECB">
            <w:pPr>
              <w:pStyle w:val="PlainText"/>
              <w:widowControl w:val="0"/>
              <w:spacing w:after="0"/>
              <w:jc w:val="center"/>
              <w:rPr>
                <w:rFonts w:asciiTheme="minorHAnsi" w:hAnsiTheme="minorHAnsi" w:cs="Calibri"/>
              </w:rPr>
            </w:pPr>
            <w:r w:rsidRPr="00530CF4">
              <w:rPr>
                <w:rFonts w:asciiTheme="minorHAnsi" w:hAnsiTheme="minorHAnsi" w:cs="Calibri"/>
                <w:b/>
                <w:bCs/>
              </w:rPr>
              <w:t xml:space="preserve">$ </w:t>
            </w:r>
            <w:r w:rsidR="00530CF4" w:rsidRPr="00530CF4">
              <w:rPr>
                <w:rFonts w:asciiTheme="minorHAnsi" w:hAnsiTheme="minorHAnsi" w:cs="Calibri"/>
                <w:b/>
                <w:bCs/>
              </w:rPr>
              <w:fldChar w:fldCharType="begin"/>
            </w:r>
            <w:r w:rsidR="00530CF4" w:rsidRPr="00530CF4">
              <w:rPr>
                <w:rFonts w:asciiTheme="minorHAnsi" w:hAnsiTheme="minorHAnsi" w:cs="Calibri"/>
                <w:b/>
                <w:bCs/>
              </w:rPr>
              <w:instrText xml:space="preserve"> MERGEFIELD Awarded_Total </w:instrText>
            </w:r>
            <w:r w:rsidR="00530CF4" w:rsidRPr="00530CF4">
              <w:rPr>
                <w:rFonts w:asciiTheme="minorHAnsi" w:hAnsiTheme="minorHAnsi" w:cs="Calibri"/>
                <w:b/>
                <w:bCs/>
              </w:rPr>
              <w:fldChar w:fldCharType="separate"/>
            </w:r>
            <w:r w:rsidR="000A66BE">
              <w:rPr>
                <w:rFonts w:asciiTheme="minorHAnsi" w:hAnsiTheme="minorHAnsi" w:cs="Calibri"/>
                <w:b/>
                <w:bCs/>
                <w:noProof/>
              </w:rPr>
              <w:t>«Awarded_Total»</w:t>
            </w:r>
            <w:r w:rsidR="00530CF4" w:rsidRPr="00530CF4">
              <w:rPr>
                <w:rFonts w:asciiTheme="minorHAnsi" w:hAnsiTheme="minorHAnsi" w:cs="Calibri"/>
                <w:b/>
                <w:bCs/>
              </w:rPr>
              <w:fldChar w:fldCharType="end"/>
            </w:r>
            <w:r>
              <w:rPr>
                <w:rFonts w:asciiTheme="minorHAnsi" w:hAnsiTheme="minorHAnsi" w:cs="Calibri"/>
              </w:rPr>
              <w:t xml:space="preserve"> </w:t>
            </w:r>
            <w:r w:rsidRPr="004728CE">
              <w:rPr>
                <w:rFonts w:asciiTheme="minorHAnsi" w:hAnsiTheme="minorHAnsi" w:cs="Calibri"/>
              </w:rPr>
              <w:t>Dollars</w:t>
            </w:r>
          </w:p>
        </w:tc>
      </w:tr>
    </w:tbl>
    <w:p w14:paraId="1DA5BA86" w14:textId="77777777" w:rsidR="00E14B32" w:rsidRPr="009D405D" w:rsidRDefault="00E14B32" w:rsidP="00CE7D9D">
      <w:pPr>
        <w:pStyle w:val="PlainText"/>
        <w:widowControl w:val="0"/>
        <w:spacing w:after="0"/>
        <w:rPr>
          <w:rFonts w:asciiTheme="minorHAnsi" w:hAnsiTheme="minorHAnsi" w:cs="Calibri"/>
        </w:rPr>
      </w:pPr>
    </w:p>
    <w:p w14:paraId="549CC2CE" w14:textId="2084639F" w:rsidR="00E14B32" w:rsidRPr="009D405D" w:rsidRDefault="00E14B32" w:rsidP="00E14B32">
      <w:pPr>
        <w:pStyle w:val="1Paragraph1"/>
        <w:numPr>
          <w:ilvl w:val="1"/>
          <w:numId w:val="1"/>
        </w:numPr>
        <w:tabs>
          <w:tab w:val="clear" w:pos="1440"/>
          <w:tab w:val="num" w:pos="720"/>
        </w:tabs>
        <w:ind w:left="720"/>
        <w:rPr>
          <w:rFonts w:asciiTheme="minorHAnsi" w:hAnsiTheme="minorHAnsi" w:cstheme="minorHAnsi"/>
          <w:sz w:val="20"/>
        </w:rPr>
      </w:pPr>
      <w:r w:rsidRPr="00CE7D9D">
        <w:rPr>
          <w:rFonts w:asciiTheme="minorHAnsi" w:hAnsiTheme="minorHAnsi" w:cs="Calibri"/>
          <w:b/>
          <w:bCs/>
          <w:sz w:val="20"/>
        </w:rPr>
        <w:t>Allowances</w:t>
      </w:r>
      <w:r w:rsidRPr="00CE7D9D">
        <w:rPr>
          <w:rFonts w:asciiTheme="minorHAnsi" w:hAnsiTheme="minorHAnsi" w:cs="Calibri"/>
          <w:sz w:val="20"/>
        </w:rPr>
        <w:t xml:space="preserve">:  If this Contract includes allowances, an allowance is a value added to the Base </w:t>
      </w:r>
      <w:r w:rsidR="009D405D">
        <w:rPr>
          <w:rFonts w:asciiTheme="minorHAnsi" w:hAnsiTheme="minorHAnsi" w:cs="Calibri"/>
          <w:sz w:val="20"/>
        </w:rPr>
        <w:t>Contract amount</w:t>
      </w:r>
      <w:r w:rsidRPr="00CE7D9D">
        <w:rPr>
          <w:rFonts w:asciiTheme="minorHAnsi" w:hAnsiTheme="minorHAnsi" w:cs="Calibri"/>
          <w:sz w:val="20"/>
        </w:rPr>
        <w:t xml:space="preserve"> for scope items defined by the </w:t>
      </w:r>
      <w:r w:rsidR="00D35294" w:rsidRPr="00CE7D9D">
        <w:rPr>
          <w:rFonts w:asciiTheme="minorHAnsi" w:hAnsiTheme="minorHAnsi" w:cs="Calibri"/>
          <w:sz w:val="20"/>
        </w:rPr>
        <w:t>district</w:t>
      </w:r>
      <w:r w:rsidRPr="00CE7D9D">
        <w:rPr>
          <w:rFonts w:asciiTheme="minorHAnsi" w:hAnsiTheme="minorHAnsi" w:cs="Calibri"/>
          <w:sz w:val="20"/>
        </w:rPr>
        <w:t xml:space="preserve">.  Allowance items shall only be used by Contractor with the District’s prior written permission.  Contractor shall use the change order provisions of this Contract to apply for the use of an </w:t>
      </w:r>
      <w:r w:rsidRPr="00CE7D9D">
        <w:rPr>
          <w:rFonts w:asciiTheme="minorHAnsi" w:hAnsiTheme="minorHAnsi" w:cs="Calibri"/>
          <w:sz w:val="20"/>
        </w:rPr>
        <w:lastRenderedPageBreak/>
        <w:t xml:space="preserve">Allowance item.  All unused allowance values at the end of the Project shall be retained by the District. </w:t>
      </w:r>
    </w:p>
    <w:p w14:paraId="2D01F98F" w14:textId="1CEA3C45" w:rsidR="00E53B56" w:rsidRPr="009D405D" w:rsidRDefault="00E53B56" w:rsidP="00CE7D9D">
      <w:pPr>
        <w:pStyle w:val="PlainText"/>
        <w:widowControl w:val="0"/>
        <w:spacing w:after="0"/>
        <w:ind w:left="864"/>
        <w:rPr>
          <w:rFonts w:asciiTheme="minorHAnsi" w:hAnsiTheme="minorHAnsi" w:cs="Calibri"/>
        </w:rPr>
      </w:pPr>
    </w:p>
    <w:p w14:paraId="1231F5BB" w14:textId="43048F8E" w:rsidR="00D47597" w:rsidRPr="00CE7D9D" w:rsidRDefault="00057ED2" w:rsidP="00956010">
      <w:pPr>
        <w:pStyle w:val="1Paragraph1"/>
        <w:numPr>
          <w:ilvl w:val="0"/>
          <w:numId w:val="1"/>
        </w:numPr>
        <w:tabs>
          <w:tab w:val="clear" w:pos="720"/>
        </w:tabs>
        <w:ind w:left="360"/>
        <w:rPr>
          <w:rFonts w:asciiTheme="minorHAnsi" w:hAnsiTheme="minorHAnsi" w:cstheme="minorHAnsi"/>
          <w:sz w:val="20"/>
        </w:rPr>
      </w:pPr>
      <w:r w:rsidRPr="00CE7D9D">
        <w:rPr>
          <w:rFonts w:asciiTheme="minorHAnsi" w:hAnsiTheme="minorHAnsi" w:cstheme="minorHAnsi"/>
          <w:b/>
          <w:sz w:val="20"/>
          <w:u w:val="single"/>
        </w:rPr>
        <w:t>Payment.</w:t>
      </w:r>
      <w:r w:rsidRPr="00CE7D9D">
        <w:rPr>
          <w:rFonts w:asciiTheme="minorHAnsi" w:hAnsiTheme="minorHAnsi" w:cstheme="minorHAnsi"/>
          <w:sz w:val="20"/>
        </w:rPr>
        <w:t xml:space="preserve">  Payment for the Work shall be made in accordance with the Terms and Conditions</w:t>
      </w:r>
      <w:r w:rsidR="00DD0282" w:rsidRPr="00CE7D9D">
        <w:rPr>
          <w:rFonts w:asciiTheme="minorHAnsi" w:hAnsiTheme="minorHAnsi" w:cstheme="minorHAnsi"/>
          <w:sz w:val="20"/>
        </w:rPr>
        <w:t xml:space="preserve"> to Contract</w:t>
      </w:r>
      <w:r w:rsidRPr="00CE7D9D">
        <w:rPr>
          <w:rFonts w:asciiTheme="minorHAnsi" w:hAnsiTheme="minorHAnsi" w:cstheme="minorHAnsi"/>
          <w:sz w:val="20"/>
        </w:rPr>
        <w:t xml:space="preserve"> </w:t>
      </w:r>
      <w:r w:rsidR="00DD0282" w:rsidRPr="00CE7D9D">
        <w:rPr>
          <w:rFonts w:asciiTheme="minorHAnsi" w:hAnsiTheme="minorHAnsi" w:cstheme="minorHAnsi"/>
          <w:sz w:val="20"/>
        </w:rPr>
        <w:t>(“</w:t>
      </w:r>
      <w:r w:rsidR="00DD0282" w:rsidRPr="00CE7D9D">
        <w:rPr>
          <w:rFonts w:asciiTheme="minorHAnsi" w:hAnsiTheme="minorHAnsi" w:cstheme="minorHAnsi"/>
          <w:b/>
          <w:bCs/>
          <w:sz w:val="20"/>
        </w:rPr>
        <w:t>Terms and Conditions</w:t>
      </w:r>
      <w:r w:rsidR="00DD0282" w:rsidRPr="00CE7D9D">
        <w:rPr>
          <w:rFonts w:asciiTheme="minorHAnsi" w:hAnsiTheme="minorHAnsi" w:cstheme="minorHAnsi"/>
          <w:sz w:val="20"/>
        </w:rPr>
        <w:t xml:space="preserve">”) </w:t>
      </w:r>
      <w:r w:rsidRPr="00CE7D9D">
        <w:rPr>
          <w:rFonts w:asciiTheme="minorHAnsi" w:hAnsiTheme="minorHAnsi" w:cstheme="minorHAnsi"/>
          <w:sz w:val="20"/>
        </w:rPr>
        <w:t>attached hereto.</w:t>
      </w:r>
    </w:p>
    <w:p w14:paraId="21ACB252" w14:textId="77777777" w:rsidR="00D47597" w:rsidRPr="00CE7D9D" w:rsidRDefault="00D47597" w:rsidP="00956010">
      <w:pPr>
        <w:rPr>
          <w:rFonts w:asciiTheme="minorHAnsi" w:hAnsiTheme="minorHAnsi" w:cstheme="minorHAnsi"/>
          <w:sz w:val="20"/>
        </w:rPr>
      </w:pPr>
    </w:p>
    <w:p w14:paraId="5B909DF9" w14:textId="3D019C2A" w:rsidR="009F3A09" w:rsidRDefault="00057ED2" w:rsidP="009B0235">
      <w:pPr>
        <w:pStyle w:val="1Paragraph1"/>
        <w:widowControl/>
        <w:numPr>
          <w:ilvl w:val="0"/>
          <w:numId w:val="1"/>
        </w:numPr>
        <w:tabs>
          <w:tab w:val="clear" w:pos="720"/>
        </w:tabs>
        <w:ind w:left="360"/>
        <w:rPr>
          <w:rFonts w:asciiTheme="minorHAnsi" w:hAnsiTheme="minorHAnsi" w:cstheme="minorHAnsi"/>
          <w:sz w:val="20"/>
        </w:rPr>
      </w:pPr>
      <w:r w:rsidRPr="00CE7D9D">
        <w:rPr>
          <w:rFonts w:asciiTheme="minorHAnsi" w:hAnsiTheme="minorHAnsi" w:cstheme="minorHAnsi"/>
          <w:b/>
          <w:sz w:val="20"/>
          <w:u w:val="single"/>
        </w:rPr>
        <w:t>Site</w:t>
      </w:r>
      <w:r w:rsidR="007F7E04">
        <w:rPr>
          <w:rFonts w:asciiTheme="minorHAnsi" w:hAnsiTheme="minorHAnsi" w:cstheme="minorHAnsi"/>
          <w:b/>
          <w:sz w:val="20"/>
          <w:u w:val="single"/>
        </w:rPr>
        <w:t xml:space="preserve"> and </w:t>
      </w:r>
      <w:r w:rsidR="007E1899">
        <w:rPr>
          <w:rFonts w:asciiTheme="minorHAnsi" w:hAnsiTheme="minorHAnsi" w:cstheme="minorHAnsi"/>
          <w:b/>
          <w:sz w:val="20"/>
          <w:u w:val="single"/>
        </w:rPr>
        <w:t>Work Time</w:t>
      </w:r>
      <w:r w:rsidR="00B253EA">
        <w:rPr>
          <w:rFonts w:asciiTheme="minorHAnsi" w:hAnsiTheme="minorHAnsi" w:cstheme="minorHAnsi"/>
          <w:b/>
          <w:sz w:val="20"/>
          <w:u w:val="single"/>
        </w:rPr>
        <w:t>/Noise</w:t>
      </w:r>
      <w:r w:rsidRPr="00CE7D9D">
        <w:rPr>
          <w:rFonts w:asciiTheme="minorHAnsi" w:hAnsiTheme="minorHAnsi" w:cstheme="minorHAnsi"/>
          <w:b/>
          <w:sz w:val="20"/>
          <w:u w:val="single"/>
        </w:rPr>
        <w:t>.</w:t>
      </w:r>
      <w:r w:rsidRPr="00CE7D9D">
        <w:rPr>
          <w:rFonts w:asciiTheme="minorHAnsi" w:hAnsiTheme="minorHAnsi" w:cstheme="minorHAnsi"/>
          <w:sz w:val="20"/>
        </w:rPr>
        <w:t xml:space="preserve">  Contractor shall perform the Work at </w:t>
      </w:r>
      <w:r w:rsidR="00047887" w:rsidRPr="00047887">
        <w:rPr>
          <w:rFonts w:asciiTheme="minorHAnsi" w:hAnsiTheme="minorHAnsi" w:cstheme="minorHAnsi"/>
          <w:b/>
          <w:bCs/>
          <w:sz w:val="20"/>
        </w:rPr>
        <w:fldChar w:fldCharType="begin"/>
      </w:r>
      <w:r w:rsidR="00047887" w:rsidRPr="00047887">
        <w:rPr>
          <w:rFonts w:asciiTheme="minorHAnsi" w:hAnsiTheme="minorHAnsi" w:cstheme="minorHAnsi"/>
          <w:b/>
          <w:bCs/>
          <w:sz w:val="20"/>
        </w:rPr>
        <w:instrText xml:space="preserve"> MERGEFIELD Project_Address </w:instrText>
      </w:r>
      <w:r w:rsidR="00047887" w:rsidRPr="00047887">
        <w:rPr>
          <w:rFonts w:asciiTheme="minorHAnsi" w:hAnsiTheme="minorHAnsi" w:cstheme="minorHAnsi"/>
          <w:b/>
          <w:bCs/>
          <w:sz w:val="20"/>
        </w:rPr>
        <w:fldChar w:fldCharType="separate"/>
      </w:r>
      <w:r w:rsidR="000A66BE">
        <w:rPr>
          <w:rFonts w:asciiTheme="minorHAnsi" w:hAnsiTheme="minorHAnsi" w:cstheme="minorHAnsi"/>
          <w:b/>
          <w:bCs/>
          <w:noProof/>
          <w:sz w:val="20"/>
        </w:rPr>
        <w:t>«Project_Address»</w:t>
      </w:r>
      <w:r w:rsidR="00047887" w:rsidRPr="00047887">
        <w:rPr>
          <w:rFonts w:asciiTheme="minorHAnsi" w:hAnsiTheme="minorHAnsi" w:cstheme="minorHAnsi"/>
          <w:b/>
          <w:bCs/>
          <w:sz w:val="20"/>
        </w:rPr>
        <w:fldChar w:fldCharType="end"/>
      </w:r>
      <w:r w:rsidR="002D0084" w:rsidRPr="00CE7D9D">
        <w:rPr>
          <w:rFonts w:asciiTheme="minorHAnsi" w:hAnsiTheme="minorHAnsi" w:cstheme="minorHAnsi"/>
          <w:sz w:val="20"/>
        </w:rPr>
        <w:t xml:space="preserve"> </w:t>
      </w:r>
      <w:r w:rsidRPr="00CE7D9D">
        <w:rPr>
          <w:rFonts w:asciiTheme="minorHAnsi" w:hAnsiTheme="minorHAnsi" w:cstheme="minorHAnsi"/>
          <w:sz w:val="20"/>
        </w:rPr>
        <w:t>(“</w:t>
      </w:r>
      <w:r w:rsidRPr="00CE7D9D">
        <w:rPr>
          <w:rFonts w:asciiTheme="minorHAnsi" w:hAnsiTheme="minorHAnsi" w:cstheme="minorHAnsi"/>
          <w:b/>
          <w:bCs/>
          <w:sz w:val="20"/>
        </w:rPr>
        <w:t>Premises</w:t>
      </w:r>
      <w:r w:rsidRPr="00CE7D9D">
        <w:rPr>
          <w:rFonts w:asciiTheme="minorHAnsi" w:hAnsiTheme="minorHAnsi" w:cstheme="minorHAnsi"/>
          <w:sz w:val="20"/>
        </w:rPr>
        <w:t>” or “</w:t>
      </w:r>
      <w:r w:rsidRPr="00CE7D9D">
        <w:rPr>
          <w:rFonts w:asciiTheme="minorHAnsi" w:hAnsiTheme="minorHAnsi" w:cstheme="minorHAnsi"/>
          <w:b/>
          <w:bCs/>
          <w:sz w:val="20"/>
        </w:rPr>
        <w:t>Site</w:t>
      </w:r>
      <w:r w:rsidRPr="00CE7D9D">
        <w:rPr>
          <w:rFonts w:asciiTheme="minorHAnsi" w:hAnsiTheme="minorHAnsi" w:cstheme="minorHAnsi"/>
          <w:sz w:val="20"/>
        </w:rPr>
        <w:t xml:space="preserve">”).  The </w:t>
      </w:r>
      <w:r w:rsidR="00DD0282" w:rsidRPr="00CE7D9D">
        <w:rPr>
          <w:rFonts w:asciiTheme="minorHAnsi" w:hAnsiTheme="minorHAnsi" w:cstheme="minorHAnsi"/>
          <w:sz w:val="20"/>
        </w:rPr>
        <w:t>“</w:t>
      </w:r>
      <w:r w:rsidRPr="00CE7D9D">
        <w:rPr>
          <w:rFonts w:asciiTheme="minorHAnsi" w:hAnsiTheme="minorHAnsi" w:cstheme="minorHAnsi"/>
          <w:b/>
          <w:bCs/>
          <w:sz w:val="20"/>
        </w:rPr>
        <w:t>Project</w:t>
      </w:r>
      <w:r w:rsidR="00DD0282" w:rsidRPr="00CE7D9D">
        <w:rPr>
          <w:rFonts w:asciiTheme="minorHAnsi" w:hAnsiTheme="minorHAnsi" w:cstheme="minorHAnsi"/>
          <w:sz w:val="20"/>
        </w:rPr>
        <w:t>”</w:t>
      </w:r>
      <w:r w:rsidRPr="00CE7D9D">
        <w:rPr>
          <w:rFonts w:asciiTheme="minorHAnsi" w:hAnsiTheme="minorHAnsi" w:cstheme="minorHAnsi"/>
          <w:sz w:val="20"/>
        </w:rPr>
        <w:t xml:space="preserve"> is the scope of Work performed at the Site.</w:t>
      </w:r>
      <w:r w:rsidR="007E1899">
        <w:rPr>
          <w:rFonts w:asciiTheme="minorHAnsi" w:hAnsiTheme="minorHAnsi" w:cstheme="minorHAnsi"/>
          <w:sz w:val="20"/>
        </w:rPr>
        <w:t xml:space="preserve">  </w:t>
      </w:r>
      <w:r w:rsidR="00B40453">
        <w:rPr>
          <w:rFonts w:asciiTheme="minorHAnsi" w:hAnsiTheme="minorHAnsi" w:cstheme="minorHAnsi"/>
          <w:sz w:val="20"/>
        </w:rPr>
        <w:t>C</w:t>
      </w:r>
      <w:r w:rsidR="00B253EA">
        <w:rPr>
          <w:rFonts w:asciiTheme="minorHAnsi" w:hAnsiTheme="minorHAnsi" w:cstheme="minorHAnsi"/>
          <w:sz w:val="20"/>
        </w:rPr>
        <w:t>onstruction work is limited to</w:t>
      </w:r>
      <w:r w:rsidR="007E1899" w:rsidRPr="009B0235">
        <w:rPr>
          <w:rFonts w:asciiTheme="minorHAnsi" w:hAnsiTheme="minorHAnsi" w:cstheme="minorHAnsi"/>
          <w:sz w:val="20"/>
        </w:rPr>
        <w:t xml:space="preserve"> weekdays between the hours of </w:t>
      </w:r>
      <w:r w:rsidR="009B0235">
        <w:rPr>
          <w:rFonts w:asciiTheme="minorHAnsi" w:hAnsiTheme="minorHAnsi" w:cstheme="minorHAnsi"/>
          <w:sz w:val="20"/>
        </w:rPr>
        <w:t>6</w:t>
      </w:r>
      <w:r w:rsidR="007E1899" w:rsidRPr="009B0235">
        <w:rPr>
          <w:rFonts w:asciiTheme="minorHAnsi" w:hAnsiTheme="minorHAnsi" w:cstheme="minorHAnsi"/>
          <w:sz w:val="20"/>
        </w:rPr>
        <w:t xml:space="preserve"> p.m. and </w:t>
      </w:r>
      <w:r w:rsidR="00E15D91">
        <w:rPr>
          <w:rFonts w:asciiTheme="minorHAnsi" w:hAnsiTheme="minorHAnsi" w:cstheme="minorHAnsi"/>
          <w:sz w:val="20"/>
        </w:rPr>
        <w:t>8</w:t>
      </w:r>
      <w:r w:rsidR="007E1899" w:rsidRPr="009B0235">
        <w:rPr>
          <w:rFonts w:asciiTheme="minorHAnsi" w:hAnsiTheme="minorHAnsi" w:cstheme="minorHAnsi"/>
          <w:sz w:val="20"/>
        </w:rPr>
        <w:t xml:space="preserve"> a.m.</w:t>
      </w:r>
      <w:r w:rsidR="00642466">
        <w:rPr>
          <w:rFonts w:asciiTheme="minorHAnsi" w:hAnsiTheme="minorHAnsi" w:cstheme="minorHAnsi"/>
          <w:sz w:val="20"/>
        </w:rPr>
        <w:t xml:space="preserve">, and </w:t>
      </w:r>
      <w:r w:rsidR="007E1899" w:rsidRPr="006E218C">
        <w:rPr>
          <w:rFonts w:asciiTheme="minorHAnsi" w:hAnsiTheme="minorHAnsi" w:cstheme="minorHAnsi"/>
          <w:sz w:val="20"/>
        </w:rPr>
        <w:t xml:space="preserve">before </w:t>
      </w:r>
      <w:r w:rsidR="009B0235">
        <w:rPr>
          <w:rFonts w:asciiTheme="minorHAnsi" w:hAnsiTheme="minorHAnsi" w:cstheme="minorHAnsi"/>
          <w:sz w:val="20"/>
        </w:rPr>
        <w:t>9</w:t>
      </w:r>
      <w:r w:rsidR="007E1899" w:rsidRPr="006E218C">
        <w:rPr>
          <w:rFonts w:asciiTheme="minorHAnsi" w:hAnsiTheme="minorHAnsi" w:cstheme="minorHAnsi"/>
          <w:sz w:val="20"/>
        </w:rPr>
        <w:t xml:space="preserve"> a.m. or after </w:t>
      </w:r>
      <w:r w:rsidR="009B0235">
        <w:rPr>
          <w:rFonts w:asciiTheme="minorHAnsi" w:hAnsiTheme="minorHAnsi" w:cstheme="minorHAnsi"/>
          <w:sz w:val="20"/>
        </w:rPr>
        <w:t>5</w:t>
      </w:r>
      <w:r w:rsidR="007E1899" w:rsidRPr="006E218C">
        <w:rPr>
          <w:rFonts w:asciiTheme="minorHAnsi" w:hAnsiTheme="minorHAnsi" w:cstheme="minorHAnsi"/>
          <w:sz w:val="20"/>
        </w:rPr>
        <w:t xml:space="preserve"> p.m. on Saturday, </w:t>
      </w:r>
      <w:r w:rsidR="009B0235">
        <w:rPr>
          <w:rFonts w:asciiTheme="minorHAnsi" w:hAnsiTheme="minorHAnsi" w:cstheme="minorHAnsi"/>
          <w:sz w:val="20"/>
        </w:rPr>
        <w:t xml:space="preserve">and </w:t>
      </w:r>
      <w:r w:rsidR="00FA6A87">
        <w:rPr>
          <w:rFonts w:asciiTheme="minorHAnsi" w:hAnsiTheme="minorHAnsi" w:cstheme="minorHAnsi"/>
          <w:sz w:val="20"/>
        </w:rPr>
        <w:t>n</w:t>
      </w:r>
      <w:r w:rsidR="007E1899" w:rsidRPr="006E218C">
        <w:rPr>
          <w:rFonts w:asciiTheme="minorHAnsi" w:hAnsiTheme="minorHAnsi" w:cstheme="minorHAnsi"/>
          <w:sz w:val="20"/>
        </w:rPr>
        <w:t>o</w:t>
      </w:r>
      <w:r w:rsidR="00FA6A87">
        <w:rPr>
          <w:rFonts w:asciiTheme="minorHAnsi" w:hAnsiTheme="minorHAnsi" w:cstheme="minorHAnsi"/>
          <w:sz w:val="20"/>
        </w:rPr>
        <w:t xml:space="preserve"> work is allowed</w:t>
      </w:r>
      <w:r w:rsidR="007E1899" w:rsidRPr="006E218C">
        <w:rPr>
          <w:rFonts w:asciiTheme="minorHAnsi" w:hAnsiTheme="minorHAnsi" w:cstheme="minorHAnsi"/>
          <w:sz w:val="20"/>
        </w:rPr>
        <w:t xml:space="preserve"> on Sundays or holidays</w:t>
      </w:r>
      <w:r w:rsidR="009B0235">
        <w:rPr>
          <w:rFonts w:asciiTheme="minorHAnsi" w:hAnsiTheme="minorHAnsi" w:cstheme="minorHAnsi"/>
          <w:sz w:val="20"/>
        </w:rPr>
        <w:t xml:space="preserve">.  Exceptions shall only be granted </w:t>
      </w:r>
      <w:r w:rsidR="00B253EA" w:rsidRPr="006E218C">
        <w:rPr>
          <w:rFonts w:asciiTheme="minorHAnsi" w:hAnsiTheme="minorHAnsi" w:cstheme="minorHAnsi"/>
          <w:sz w:val="20"/>
        </w:rPr>
        <w:t>by written permission from the District Representative at least 48 hours in advance.</w:t>
      </w:r>
    </w:p>
    <w:p w14:paraId="3247161B" w14:textId="77777777" w:rsidR="00B270CB" w:rsidRDefault="00B270CB" w:rsidP="006E218C">
      <w:pPr>
        <w:pStyle w:val="ListParagraph"/>
        <w:rPr>
          <w:rFonts w:asciiTheme="minorHAnsi" w:hAnsiTheme="minorHAnsi" w:cstheme="minorHAnsi"/>
          <w:sz w:val="20"/>
        </w:rPr>
      </w:pPr>
    </w:p>
    <w:p w14:paraId="5F48BE2F" w14:textId="77777777" w:rsidR="001B4060" w:rsidRPr="00EB7766" w:rsidRDefault="00531908" w:rsidP="001B4060">
      <w:pPr>
        <w:pStyle w:val="1Paragraph1"/>
        <w:numPr>
          <w:ilvl w:val="0"/>
          <w:numId w:val="1"/>
        </w:numPr>
        <w:tabs>
          <w:tab w:val="clear" w:pos="720"/>
        </w:tabs>
        <w:ind w:left="360"/>
        <w:rPr>
          <w:rFonts w:asciiTheme="minorHAnsi" w:hAnsiTheme="minorHAnsi" w:cstheme="minorHAnsi"/>
          <w:sz w:val="20"/>
        </w:rPr>
      </w:pPr>
      <w:r w:rsidRPr="006E218C">
        <w:rPr>
          <w:rFonts w:asciiTheme="minorHAnsi" w:hAnsiTheme="minorHAnsi" w:cstheme="minorHAnsi"/>
          <w:b/>
          <w:bCs/>
          <w:sz w:val="20"/>
          <w:u w:val="single"/>
        </w:rPr>
        <w:t>Site Access and Security</w:t>
      </w:r>
      <w:r>
        <w:rPr>
          <w:rFonts w:asciiTheme="minorHAnsi" w:hAnsiTheme="minorHAnsi" w:cstheme="minorHAnsi"/>
          <w:sz w:val="20"/>
        </w:rPr>
        <w:t xml:space="preserve">.  In addition to any requirements herein, </w:t>
      </w:r>
      <w:r w:rsidR="001B4060" w:rsidRPr="001B4060">
        <w:rPr>
          <w:rFonts w:asciiTheme="minorHAnsi" w:hAnsiTheme="minorHAnsi" w:cstheme="minorHAnsi"/>
          <w:sz w:val="20"/>
        </w:rPr>
        <w:t>Contractors’ representatives driving motor vehicles on school grounds must use extreme caution during the times when school is in session or when children are on the playground. Drivers entering school premises when school is not in session will lock any gate or door to which they have access both when entering and/or leaving grounds. Any unusual Condition noted by drivers such as gates or doors found unlocked and</w:t>
      </w:r>
      <w:r w:rsidR="001B4060" w:rsidRPr="00EB7766">
        <w:rPr>
          <w:rFonts w:asciiTheme="minorHAnsi" w:hAnsiTheme="minorHAnsi" w:cstheme="minorHAnsi"/>
          <w:sz w:val="20"/>
        </w:rPr>
        <w:t>/or opened, evidence of vandalism, etc., must be reported to the District Representative immediately.</w:t>
      </w:r>
    </w:p>
    <w:p w14:paraId="67B4C21F" w14:textId="77777777" w:rsidR="00D47597" w:rsidRPr="00EB7766" w:rsidRDefault="00D47597" w:rsidP="00956010">
      <w:pPr>
        <w:rPr>
          <w:rFonts w:asciiTheme="minorHAnsi" w:hAnsiTheme="minorHAnsi" w:cstheme="minorHAnsi"/>
          <w:sz w:val="20"/>
        </w:rPr>
      </w:pPr>
    </w:p>
    <w:p w14:paraId="1C8811D4" w14:textId="7235CBD9" w:rsidR="00D47597" w:rsidRDefault="00057ED2" w:rsidP="00500826">
      <w:pPr>
        <w:pStyle w:val="1Paragraph1"/>
        <w:widowControl/>
        <w:numPr>
          <w:ilvl w:val="0"/>
          <w:numId w:val="1"/>
        </w:numPr>
        <w:tabs>
          <w:tab w:val="clear" w:pos="720"/>
        </w:tabs>
        <w:ind w:left="360"/>
        <w:rPr>
          <w:rFonts w:asciiTheme="minorHAnsi" w:hAnsiTheme="minorHAnsi" w:cstheme="minorHAnsi"/>
          <w:sz w:val="20"/>
        </w:rPr>
      </w:pPr>
      <w:r w:rsidRPr="00EB7766">
        <w:rPr>
          <w:rFonts w:asciiTheme="minorHAnsi" w:hAnsiTheme="minorHAnsi" w:cstheme="minorHAnsi"/>
          <w:b/>
          <w:sz w:val="20"/>
          <w:u w:val="single"/>
        </w:rPr>
        <w:t>Contract Time &amp; Liquidated Damages.</w:t>
      </w:r>
      <w:r w:rsidRPr="00EB7766">
        <w:rPr>
          <w:rFonts w:asciiTheme="minorHAnsi" w:hAnsiTheme="minorHAnsi" w:cstheme="minorHAnsi"/>
          <w:sz w:val="20"/>
        </w:rPr>
        <w:t xml:space="preserve">  Work shall be completed by </w:t>
      </w:r>
      <w:r w:rsidR="002D0084" w:rsidRPr="00EB7766">
        <w:rPr>
          <w:rFonts w:asciiTheme="minorHAnsi" w:hAnsiTheme="minorHAnsi" w:cstheme="minorHAnsi"/>
          <w:sz w:val="20"/>
        </w:rPr>
        <w:t xml:space="preserve">_______________________, 20_____ </w:t>
      </w:r>
      <w:r w:rsidRPr="00EB7766">
        <w:rPr>
          <w:rFonts w:asciiTheme="minorHAnsi" w:hAnsiTheme="minorHAnsi" w:cstheme="minorHAnsi"/>
          <w:b/>
          <w:bCs/>
          <w:sz w:val="20"/>
        </w:rPr>
        <w:t>[IDENTIFY COMPLETION DATE]</w:t>
      </w:r>
      <w:r w:rsidRPr="00EB7766">
        <w:rPr>
          <w:rFonts w:asciiTheme="minorHAnsi" w:hAnsiTheme="minorHAnsi" w:cstheme="minorHAnsi"/>
          <w:sz w:val="20"/>
        </w:rPr>
        <w:t xml:space="preserve"> [</w:t>
      </w:r>
      <w:commentRangeStart w:id="3"/>
      <w:r w:rsidRPr="005B5308">
        <w:rPr>
          <w:rFonts w:asciiTheme="minorHAnsi" w:hAnsiTheme="minorHAnsi" w:cstheme="minorHAnsi"/>
          <w:b/>
          <w:sz w:val="20"/>
          <w:highlight w:val="yellow"/>
          <w:u w:val="single"/>
        </w:rPr>
        <w:t>OR</w:t>
      </w:r>
      <w:commentRangeEnd w:id="3"/>
      <w:r w:rsidR="005B5308">
        <w:rPr>
          <w:rStyle w:val="CommentReference"/>
        </w:rPr>
        <w:commentReference w:id="3"/>
      </w:r>
      <w:r w:rsidRPr="00EB7766">
        <w:rPr>
          <w:rFonts w:asciiTheme="minorHAnsi" w:hAnsiTheme="minorHAnsi" w:cstheme="minorHAnsi"/>
          <w:sz w:val="20"/>
        </w:rPr>
        <w:t xml:space="preserve">] Work shall be completed within </w:t>
      </w:r>
      <w:r w:rsidR="002D0084" w:rsidRPr="00EB7766">
        <w:rPr>
          <w:rFonts w:asciiTheme="minorHAnsi" w:hAnsiTheme="minorHAnsi" w:cstheme="minorHAnsi"/>
          <w:sz w:val="20"/>
        </w:rPr>
        <w:t xml:space="preserve">_______________________ </w:t>
      </w:r>
      <w:r w:rsidRPr="00EB7766">
        <w:rPr>
          <w:rFonts w:asciiTheme="minorHAnsi" w:hAnsiTheme="minorHAnsi" w:cstheme="minorHAnsi"/>
          <w:b/>
          <w:bCs/>
          <w:sz w:val="20"/>
        </w:rPr>
        <w:t>[</w:t>
      </w:r>
      <w:r w:rsidR="002D0084" w:rsidRPr="00EB7766">
        <w:rPr>
          <w:rFonts w:asciiTheme="minorHAnsi" w:hAnsiTheme="minorHAnsi" w:cstheme="minorHAnsi"/>
          <w:b/>
          <w:bCs/>
          <w:sz w:val="20"/>
        </w:rPr>
        <w:t>IDENTIFY N</w:t>
      </w:r>
      <w:r w:rsidRPr="00EB7766">
        <w:rPr>
          <w:rFonts w:asciiTheme="minorHAnsi" w:hAnsiTheme="minorHAnsi" w:cstheme="minorHAnsi"/>
          <w:b/>
          <w:bCs/>
          <w:sz w:val="20"/>
        </w:rPr>
        <w:t>UMBER OF DAYS]</w:t>
      </w:r>
      <w:r w:rsidRPr="00EB7766">
        <w:rPr>
          <w:rFonts w:asciiTheme="minorHAnsi" w:hAnsiTheme="minorHAnsi" w:cstheme="minorHAnsi"/>
          <w:sz w:val="20"/>
        </w:rPr>
        <w:t xml:space="preserve"> consecutive calendar days from the </w:t>
      </w:r>
      <w:r w:rsidR="005B5308">
        <w:rPr>
          <w:rFonts w:asciiTheme="minorHAnsi" w:hAnsiTheme="minorHAnsi" w:cstheme="minorHAnsi"/>
          <w:sz w:val="20"/>
        </w:rPr>
        <w:t>Notice to Proceed if used, or final date of signature hereto or date of transmittal by email, whichever is later</w:t>
      </w:r>
      <w:r w:rsidRPr="00EB7766">
        <w:rPr>
          <w:rFonts w:asciiTheme="minorHAnsi" w:hAnsiTheme="minorHAnsi" w:cstheme="minorHAnsi"/>
          <w:sz w:val="20"/>
        </w:rPr>
        <w:t xml:space="preserve"> (“</w:t>
      </w:r>
      <w:r w:rsidRPr="00EB7766">
        <w:rPr>
          <w:rFonts w:asciiTheme="minorHAnsi" w:hAnsiTheme="minorHAnsi" w:cstheme="minorHAnsi"/>
          <w:b/>
          <w:bCs/>
          <w:sz w:val="20"/>
        </w:rPr>
        <w:t>Contract Time</w:t>
      </w:r>
      <w:r w:rsidRPr="00EB7766">
        <w:rPr>
          <w:rFonts w:asciiTheme="minorHAnsi" w:hAnsiTheme="minorHAnsi" w:cstheme="minorHAnsi"/>
          <w:sz w:val="20"/>
        </w:rPr>
        <w:t>”). Contractor</w:t>
      </w:r>
      <w:r>
        <w:rPr>
          <w:rFonts w:asciiTheme="minorHAnsi" w:hAnsiTheme="minorHAnsi" w:cstheme="minorHAnsi"/>
          <w:sz w:val="20"/>
        </w:rPr>
        <w:t xml:space="preserve"> agrees that if the Work is not completed within the Contract Time and/or pursuant to the completion schedule, construction schedule, or project milestones developed pursuant to provisions of the Contract, it is understood, acknowledged, and agreed that the District will suffer damage which is not capable of being calculated.  Pursuant to Government Code section 53069.85, Contractor shall pay to the District, as fixed and liquidated damages for these incalculable damages, the sum of</w:t>
      </w:r>
      <w:r>
        <w:rPr>
          <w:rFonts w:asciiTheme="minorHAnsi" w:hAnsiTheme="minorHAnsi" w:cstheme="minorHAnsi"/>
          <w:b/>
          <w:sz w:val="20"/>
        </w:rPr>
        <w:t xml:space="preserve"> </w:t>
      </w:r>
      <w:r w:rsidR="002D0084" w:rsidRPr="009734AB">
        <w:rPr>
          <w:rFonts w:asciiTheme="minorHAnsi" w:hAnsiTheme="minorHAnsi" w:cstheme="minorHAnsi"/>
          <w:b/>
          <w:bCs/>
          <w:sz w:val="20"/>
          <w:u w:val="single"/>
        </w:rPr>
        <w:t>$</w:t>
      </w:r>
      <w:r w:rsidR="00372577">
        <w:rPr>
          <w:rFonts w:asciiTheme="minorHAnsi" w:hAnsiTheme="minorHAnsi" w:cstheme="minorHAnsi"/>
          <w:b/>
          <w:bCs/>
          <w:sz w:val="20"/>
          <w:highlight w:val="yellow"/>
          <w:u w:val="single"/>
        </w:rPr>
        <w:t>2</w:t>
      </w:r>
      <w:r w:rsidR="00047887" w:rsidRPr="005B5308">
        <w:rPr>
          <w:rFonts w:asciiTheme="minorHAnsi" w:hAnsiTheme="minorHAnsi" w:cstheme="minorHAnsi"/>
          <w:b/>
          <w:bCs/>
          <w:sz w:val="20"/>
          <w:highlight w:val="yellow"/>
          <w:u w:val="single"/>
        </w:rPr>
        <w:t>50.00</w:t>
      </w:r>
      <w:r>
        <w:rPr>
          <w:rFonts w:asciiTheme="minorHAnsi" w:hAnsiTheme="minorHAnsi" w:cstheme="minorHAnsi"/>
          <w:b/>
          <w:sz w:val="20"/>
        </w:rPr>
        <w:t xml:space="preserve"> </w:t>
      </w:r>
      <w:commentRangeStart w:id="4"/>
      <w:r>
        <w:rPr>
          <w:rFonts w:asciiTheme="minorHAnsi" w:hAnsiTheme="minorHAnsi" w:cstheme="minorHAnsi"/>
          <w:bCs/>
          <w:sz w:val="20"/>
        </w:rPr>
        <w:t xml:space="preserve">per day </w:t>
      </w:r>
      <w:commentRangeEnd w:id="4"/>
      <w:r w:rsidR="00047887">
        <w:rPr>
          <w:rStyle w:val="CommentReference"/>
        </w:rPr>
        <w:commentReference w:id="4"/>
      </w:r>
      <w:r>
        <w:rPr>
          <w:rFonts w:asciiTheme="minorHAnsi" w:hAnsiTheme="minorHAnsi" w:cstheme="minorHAnsi"/>
          <w:bCs/>
          <w:sz w:val="20"/>
        </w:rPr>
        <w:t>for</w:t>
      </w:r>
      <w:r>
        <w:rPr>
          <w:rFonts w:asciiTheme="minorHAnsi" w:hAnsiTheme="minorHAnsi" w:cstheme="minorHAnsi"/>
          <w:sz w:val="20"/>
        </w:rPr>
        <w:t xml:space="preserve"> each and every calendar day of delay beyond the Contract Time or beyond any completion schedule, construction schedule, or Project milestones established pursuant to the Contract.</w:t>
      </w:r>
    </w:p>
    <w:p w14:paraId="2B20C171" w14:textId="77777777" w:rsidR="00D47597" w:rsidRDefault="00D47597" w:rsidP="00956010">
      <w:pPr>
        <w:rPr>
          <w:rFonts w:asciiTheme="minorHAnsi" w:hAnsiTheme="minorHAnsi" w:cstheme="minorHAnsi"/>
          <w:sz w:val="20"/>
        </w:rPr>
      </w:pPr>
    </w:p>
    <w:p w14:paraId="22A9D435" w14:textId="77777777" w:rsidR="00D47597" w:rsidRDefault="00057ED2" w:rsidP="00F07E72">
      <w:pPr>
        <w:pStyle w:val="1Paragraph1"/>
        <w:keepNext/>
        <w:widowControl/>
        <w:numPr>
          <w:ilvl w:val="0"/>
          <w:numId w:val="1"/>
        </w:numPr>
        <w:tabs>
          <w:tab w:val="clear" w:pos="720"/>
        </w:tabs>
        <w:ind w:left="360"/>
        <w:rPr>
          <w:rFonts w:asciiTheme="minorHAnsi" w:hAnsiTheme="minorHAnsi" w:cstheme="minorHAnsi"/>
          <w:sz w:val="20"/>
        </w:rPr>
      </w:pPr>
      <w:r>
        <w:rPr>
          <w:rFonts w:asciiTheme="minorHAnsi" w:hAnsiTheme="minorHAnsi" w:cstheme="minorHAnsi"/>
          <w:b/>
          <w:sz w:val="20"/>
          <w:u w:val="single"/>
        </w:rPr>
        <w:t>Bonds &amp; Insurance.</w:t>
      </w:r>
      <w:r>
        <w:rPr>
          <w:rFonts w:asciiTheme="minorHAnsi" w:hAnsiTheme="minorHAnsi" w:cstheme="minorHAnsi"/>
          <w:sz w:val="20"/>
        </w:rPr>
        <w:t xml:space="preserve">  </w:t>
      </w:r>
    </w:p>
    <w:p w14:paraId="683ECC05" w14:textId="77777777" w:rsidR="00D47597" w:rsidRDefault="00D47597" w:rsidP="00F07E72">
      <w:pPr>
        <w:pStyle w:val="ListParagraph"/>
        <w:keepNext/>
        <w:widowControl/>
        <w:rPr>
          <w:rFonts w:asciiTheme="minorHAnsi" w:hAnsiTheme="minorHAnsi" w:cstheme="minorHAnsi"/>
          <w:sz w:val="20"/>
        </w:rPr>
      </w:pPr>
    </w:p>
    <w:p w14:paraId="3488CF0F" w14:textId="77777777" w:rsidR="00F07E72" w:rsidRPr="00F07E72" w:rsidRDefault="00057ED2" w:rsidP="00F07E72">
      <w:pPr>
        <w:pStyle w:val="1Paragraph1"/>
        <w:keepNext/>
        <w:widowControl/>
        <w:numPr>
          <w:ilvl w:val="1"/>
          <w:numId w:val="1"/>
        </w:numPr>
        <w:tabs>
          <w:tab w:val="clear" w:pos="1440"/>
          <w:tab w:val="num" w:pos="720"/>
        </w:tabs>
        <w:ind w:left="720"/>
        <w:rPr>
          <w:rFonts w:asciiTheme="minorHAnsi" w:hAnsiTheme="minorHAnsi" w:cstheme="minorHAnsi"/>
          <w:sz w:val="20"/>
        </w:rPr>
      </w:pPr>
      <w:r>
        <w:rPr>
          <w:rFonts w:asciiTheme="minorHAnsi" w:hAnsiTheme="minorHAnsi" w:cstheme="minorHAnsi"/>
          <w:b/>
          <w:sz w:val="20"/>
        </w:rPr>
        <w:t xml:space="preserve">Payment Bond &amp; Performance Bond: </w:t>
      </w:r>
    </w:p>
    <w:p w14:paraId="408619E9" w14:textId="045E121B" w:rsidR="00F07E72" w:rsidRPr="00F07E72" w:rsidRDefault="00000000" w:rsidP="00F07E72">
      <w:pPr>
        <w:pStyle w:val="1Paragraph1"/>
        <w:widowControl/>
        <w:tabs>
          <w:tab w:val="clear" w:pos="720"/>
        </w:tabs>
        <w:ind w:firstLine="0"/>
        <w:rPr>
          <w:rFonts w:asciiTheme="minorHAnsi" w:hAnsiTheme="minorHAnsi" w:cstheme="minorHAnsi"/>
          <w:b/>
          <w:sz w:val="28"/>
          <w:szCs w:val="28"/>
        </w:rPr>
      </w:pPr>
      <w:sdt>
        <w:sdtPr>
          <w:rPr>
            <w:rFonts w:asciiTheme="minorHAnsi" w:hAnsiTheme="minorHAnsi" w:cstheme="minorHAnsi"/>
            <w:b/>
            <w:sz w:val="28"/>
            <w:szCs w:val="28"/>
          </w:rPr>
          <w:id w:val="585041789"/>
          <w14:checkbox>
            <w14:checked w14:val="0"/>
            <w14:checkedState w14:val="2612" w14:font="MS Gothic"/>
            <w14:uncheckedState w14:val="2610" w14:font="MS Gothic"/>
          </w14:checkbox>
        </w:sdtPr>
        <w:sdtContent>
          <w:r w:rsidR="0098458A">
            <w:rPr>
              <w:rFonts w:ascii="MS Gothic" w:eastAsia="MS Gothic" w:hAnsi="MS Gothic" w:cstheme="minorHAnsi" w:hint="eastAsia"/>
              <w:b/>
              <w:sz w:val="28"/>
              <w:szCs w:val="28"/>
            </w:rPr>
            <w:t>☐</w:t>
          </w:r>
        </w:sdtContent>
      </w:sdt>
      <w:r w:rsidR="00F07E72">
        <w:rPr>
          <w:rFonts w:asciiTheme="minorHAnsi" w:hAnsiTheme="minorHAnsi" w:cstheme="minorHAnsi"/>
          <w:b/>
          <w:sz w:val="28"/>
          <w:szCs w:val="28"/>
        </w:rPr>
        <w:tab/>
        <w:t>IS NOT REQUIRED – PROJECT SIZE IS DETERMINED TO BE BELOW $25K</w:t>
      </w:r>
    </w:p>
    <w:p w14:paraId="2DB596A0" w14:textId="77777777" w:rsidR="00F07E72" w:rsidRDefault="00F07E72" w:rsidP="00F07E72">
      <w:pPr>
        <w:pStyle w:val="1Paragraph1"/>
        <w:widowControl/>
        <w:tabs>
          <w:tab w:val="clear" w:pos="720"/>
        </w:tabs>
        <w:ind w:firstLine="0"/>
        <w:rPr>
          <w:rFonts w:asciiTheme="minorHAnsi" w:hAnsiTheme="minorHAnsi" w:cstheme="minorHAnsi"/>
          <w:b/>
          <w:sz w:val="20"/>
        </w:rPr>
      </w:pPr>
    </w:p>
    <w:p w14:paraId="4C25C2B1" w14:textId="0911CC71" w:rsidR="00D47597" w:rsidRDefault="00000000" w:rsidP="00F07E72">
      <w:pPr>
        <w:pStyle w:val="1Paragraph1"/>
        <w:widowControl/>
        <w:tabs>
          <w:tab w:val="clear" w:pos="720"/>
        </w:tabs>
        <w:ind w:firstLine="0"/>
        <w:rPr>
          <w:rFonts w:asciiTheme="minorHAnsi" w:hAnsiTheme="minorHAnsi" w:cstheme="minorHAnsi"/>
          <w:sz w:val="20"/>
        </w:rPr>
      </w:pPr>
      <w:sdt>
        <w:sdtPr>
          <w:rPr>
            <w:rFonts w:asciiTheme="minorHAnsi" w:hAnsiTheme="minorHAnsi" w:cstheme="minorHAnsi"/>
            <w:b/>
            <w:sz w:val="28"/>
            <w:szCs w:val="28"/>
          </w:rPr>
          <w:id w:val="290021021"/>
          <w14:checkbox>
            <w14:checked w14:val="0"/>
            <w14:checkedState w14:val="2612" w14:font="MS Gothic"/>
            <w14:uncheckedState w14:val="2610" w14:font="MS Gothic"/>
          </w14:checkbox>
        </w:sdtPr>
        <w:sdtContent>
          <w:r w:rsidR="00910524">
            <w:rPr>
              <w:rFonts w:ascii="MS Gothic" w:eastAsia="MS Gothic" w:hAnsi="MS Gothic" w:cstheme="minorHAnsi" w:hint="eastAsia"/>
              <w:b/>
              <w:sz w:val="28"/>
              <w:szCs w:val="28"/>
            </w:rPr>
            <w:t>☐</w:t>
          </w:r>
        </w:sdtContent>
      </w:sdt>
      <w:r w:rsidR="00F07E72">
        <w:rPr>
          <w:rFonts w:asciiTheme="minorHAnsi" w:hAnsiTheme="minorHAnsi" w:cstheme="minorHAnsi"/>
          <w:b/>
          <w:sz w:val="28"/>
          <w:szCs w:val="28"/>
        </w:rPr>
        <w:tab/>
        <w:t xml:space="preserve">IS REQUIRED:  </w:t>
      </w:r>
      <w:r w:rsidR="00057ED2">
        <w:rPr>
          <w:rFonts w:asciiTheme="minorHAnsi" w:hAnsiTheme="minorHAnsi" w:cstheme="minorHAnsi"/>
          <w:sz w:val="20"/>
        </w:rPr>
        <w:t>Contractor shall not commence the Work until it has provided to the District, a Payment (Labor and Material) Bond and a Performance Bond, in the forms attached hereto, each in an amount equivalent to one hundred percent (100%) of the Contract Price issued by a surety admitted to issue bonds in the State of California and otherwise acceptable to the District.  The District reserves to waive this requirement in writing at its sole discretion</w:t>
      </w:r>
      <w:r w:rsidR="00F07E72">
        <w:rPr>
          <w:rFonts w:asciiTheme="minorHAnsi" w:hAnsiTheme="minorHAnsi" w:cstheme="minorHAnsi"/>
          <w:sz w:val="20"/>
        </w:rPr>
        <w:t xml:space="preserve"> and negotiate a deduction of the cost from the base proposal</w:t>
      </w:r>
      <w:r w:rsidR="00057ED2">
        <w:rPr>
          <w:rFonts w:asciiTheme="minorHAnsi" w:hAnsiTheme="minorHAnsi" w:cstheme="minorHAnsi"/>
          <w:sz w:val="20"/>
        </w:rPr>
        <w:t xml:space="preserve"> in the event the Contract Price is below $25,000.</w:t>
      </w:r>
    </w:p>
    <w:p w14:paraId="5FAAE933" w14:textId="77777777" w:rsidR="00D47597" w:rsidRDefault="00D47597" w:rsidP="00956010">
      <w:pPr>
        <w:pStyle w:val="1Paragraph1"/>
        <w:tabs>
          <w:tab w:val="clear" w:pos="720"/>
        </w:tabs>
        <w:ind w:left="360" w:firstLine="0"/>
        <w:rPr>
          <w:rFonts w:asciiTheme="minorHAnsi" w:hAnsiTheme="minorHAnsi" w:cstheme="minorHAnsi"/>
          <w:sz w:val="20"/>
        </w:rPr>
      </w:pPr>
    </w:p>
    <w:p w14:paraId="3AC12EC2" w14:textId="77777777" w:rsidR="00D47597" w:rsidRDefault="00057ED2" w:rsidP="00956010">
      <w:pPr>
        <w:pStyle w:val="1Paragraph1"/>
        <w:numPr>
          <w:ilvl w:val="1"/>
          <w:numId w:val="1"/>
        </w:numPr>
        <w:tabs>
          <w:tab w:val="clear" w:pos="1440"/>
          <w:tab w:val="num" w:pos="720"/>
        </w:tabs>
        <w:ind w:left="720"/>
        <w:rPr>
          <w:rFonts w:asciiTheme="minorHAnsi" w:hAnsiTheme="minorHAnsi" w:cstheme="minorHAnsi"/>
          <w:sz w:val="20"/>
        </w:rPr>
      </w:pPr>
      <w:r>
        <w:rPr>
          <w:rFonts w:asciiTheme="minorHAnsi" w:hAnsiTheme="minorHAnsi" w:cstheme="minorHAnsi"/>
          <w:b/>
          <w:sz w:val="20"/>
        </w:rPr>
        <w:t>Insurance:</w:t>
      </w:r>
      <w:r>
        <w:rPr>
          <w:rFonts w:asciiTheme="minorHAnsi" w:hAnsiTheme="minorHAnsi" w:cstheme="minorHAnsi"/>
          <w:sz w:val="20"/>
        </w:rPr>
        <w:t xml:space="preserve">  Contractor shall have and maintain in force during the term of this Contract, with the minimum indicated limits, the following insurance:  </w:t>
      </w:r>
    </w:p>
    <w:p w14:paraId="202B8B2A" w14:textId="77777777" w:rsidR="00D47597" w:rsidRDefault="00D47597" w:rsidP="00956010">
      <w:pPr>
        <w:pStyle w:val="1Paragraph1"/>
        <w:tabs>
          <w:tab w:val="clear" w:pos="720"/>
        </w:tabs>
        <w:ind w:left="1080" w:firstLine="0"/>
        <w:rPr>
          <w:rFonts w:asciiTheme="minorHAnsi" w:hAnsiTheme="minorHAnsi" w:cstheme="minorHAnsi"/>
          <w:sz w:val="20"/>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241"/>
        <w:gridCol w:w="3859"/>
      </w:tblGrid>
      <w:tr w:rsidR="00D47597" w14:paraId="7CBE74CE" w14:textId="77777777">
        <w:trPr>
          <w:trHeight w:val="20"/>
        </w:trPr>
        <w:tc>
          <w:tcPr>
            <w:tcW w:w="4241" w:type="dxa"/>
            <w:tcBorders>
              <w:top w:val="single" w:sz="4" w:space="0" w:color="auto"/>
              <w:left w:val="single" w:sz="4" w:space="0" w:color="auto"/>
              <w:bottom w:val="single" w:sz="4" w:space="0" w:color="auto"/>
              <w:right w:val="single" w:sz="4" w:space="0" w:color="auto"/>
            </w:tcBorders>
            <w:hideMark/>
          </w:tcPr>
          <w:p w14:paraId="4186970F" w14:textId="77777777" w:rsidR="00D47597" w:rsidRDefault="00057ED2" w:rsidP="00956010">
            <w:pPr>
              <w:pStyle w:val="PlainText"/>
              <w:widowControl w:val="0"/>
              <w:tabs>
                <w:tab w:val="left" w:pos="5760"/>
              </w:tabs>
              <w:spacing w:after="0"/>
              <w:rPr>
                <w:rFonts w:asciiTheme="minorHAnsi" w:hAnsiTheme="minorHAnsi" w:cstheme="minorHAnsi"/>
                <w:b/>
                <w:bCs/>
              </w:rPr>
            </w:pPr>
            <w:r>
              <w:rPr>
                <w:rFonts w:asciiTheme="minorHAnsi" w:hAnsiTheme="minorHAnsi" w:cstheme="minorHAnsi"/>
                <w:b/>
                <w:bCs/>
              </w:rPr>
              <w:t xml:space="preserve">Commercial General Liability, </w:t>
            </w:r>
            <w:r>
              <w:rPr>
                <w:rFonts w:asciiTheme="minorHAnsi" w:hAnsiTheme="minorHAnsi" w:cstheme="minorHAnsi"/>
              </w:rPr>
              <w:t>with Products and Completed Operations Coverage</w:t>
            </w:r>
          </w:p>
        </w:tc>
        <w:tc>
          <w:tcPr>
            <w:tcW w:w="3859" w:type="dxa"/>
            <w:tcBorders>
              <w:top w:val="single" w:sz="4" w:space="0" w:color="auto"/>
              <w:left w:val="single" w:sz="4" w:space="0" w:color="auto"/>
              <w:bottom w:val="single" w:sz="4" w:space="0" w:color="auto"/>
              <w:right w:val="single" w:sz="4" w:space="0" w:color="auto"/>
            </w:tcBorders>
          </w:tcPr>
          <w:p w14:paraId="635DFB41" w14:textId="6FBC7774" w:rsidR="00D47597" w:rsidRDefault="00057ED2" w:rsidP="00956010">
            <w:pPr>
              <w:pStyle w:val="Footer"/>
              <w:tabs>
                <w:tab w:val="clear" w:pos="0"/>
                <w:tab w:val="left" w:pos="720"/>
              </w:tabs>
              <w:rPr>
                <w:rFonts w:asciiTheme="minorHAnsi" w:hAnsiTheme="minorHAnsi" w:cstheme="minorHAnsi"/>
                <w:sz w:val="20"/>
              </w:rPr>
            </w:pPr>
            <w:r>
              <w:rPr>
                <w:rFonts w:asciiTheme="minorHAnsi" w:hAnsiTheme="minorHAnsi" w:cstheme="minorHAnsi"/>
                <w:sz w:val="20"/>
              </w:rPr>
              <w:t>$</w:t>
            </w:r>
            <w:r w:rsidR="002F4FC2">
              <w:rPr>
                <w:rFonts w:asciiTheme="minorHAnsi" w:hAnsiTheme="minorHAnsi" w:cstheme="minorHAnsi"/>
                <w:sz w:val="20"/>
              </w:rPr>
              <w:t>1</w:t>
            </w:r>
            <w:r>
              <w:rPr>
                <w:rFonts w:asciiTheme="minorHAnsi" w:hAnsiTheme="minorHAnsi" w:cstheme="minorHAnsi"/>
                <w:sz w:val="20"/>
              </w:rPr>
              <w:t xml:space="preserve">,000,000 </w:t>
            </w:r>
            <w:r w:rsidR="002F4FC2">
              <w:rPr>
                <w:rFonts w:asciiTheme="minorHAnsi" w:hAnsiTheme="minorHAnsi" w:cstheme="minorHAnsi"/>
                <w:sz w:val="20"/>
              </w:rPr>
              <w:t>each</w:t>
            </w:r>
            <w:r>
              <w:rPr>
                <w:rFonts w:asciiTheme="minorHAnsi" w:hAnsiTheme="minorHAnsi" w:cstheme="minorHAnsi"/>
                <w:sz w:val="20"/>
              </w:rPr>
              <w:t xml:space="preserve"> occurrence</w:t>
            </w:r>
          </w:p>
          <w:p w14:paraId="277CE087" w14:textId="49E763AB" w:rsidR="00D47597" w:rsidRDefault="00057ED2" w:rsidP="00956010">
            <w:pPr>
              <w:pStyle w:val="Footer"/>
              <w:tabs>
                <w:tab w:val="clear" w:pos="0"/>
                <w:tab w:val="left" w:pos="720"/>
              </w:tabs>
              <w:rPr>
                <w:rFonts w:asciiTheme="minorHAnsi" w:hAnsiTheme="minorHAnsi" w:cstheme="minorHAnsi"/>
                <w:b/>
                <w:sz w:val="20"/>
              </w:rPr>
            </w:pPr>
            <w:r>
              <w:rPr>
                <w:rFonts w:asciiTheme="minorHAnsi" w:hAnsiTheme="minorHAnsi" w:cstheme="minorHAnsi"/>
                <w:sz w:val="20"/>
              </w:rPr>
              <w:t>$</w:t>
            </w:r>
            <w:r w:rsidR="002F4FC2">
              <w:rPr>
                <w:rFonts w:asciiTheme="minorHAnsi" w:hAnsiTheme="minorHAnsi" w:cstheme="minorHAnsi"/>
                <w:sz w:val="20"/>
              </w:rPr>
              <w:t>2</w:t>
            </w:r>
            <w:r>
              <w:rPr>
                <w:rFonts w:asciiTheme="minorHAnsi" w:hAnsiTheme="minorHAnsi" w:cstheme="minorHAnsi"/>
                <w:sz w:val="20"/>
              </w:rPr>
              <w:t>,000,000 aggregate</w:t>
            </w:r>
          </w:p>
        </w:tc>
      </w:tr>
      <w:tr w:rsidR="00D47597" w14:paraId="3DBE3BBA" w14:textId="77777777">
        <w:trPr>
          <w:trHeight w:val="20"/>
        </w:trPr>
        <w:tc>
          <w:tcPr>
            <w:tcW w:w="4241" w:type="dxa"/>
            <w:tcBorders>
              <w:top w:val="single" w:sz="4" w:space="0" w:color="auto"/>
              <w:left w:val="single" w:sz="4" w:space="0" w:color="auto"/>
              <w:bottom w:val="single" w:sz="4" w:space="0" w:color="auto"/>
              <w:right w:val="single" w:sz="4" w:space="0" w:color="auto"/>
            </w:tcBorders>
          </w:tcPr>
          <w:p w14:paraId="223B5342" w14:textId="77777777" w:rsidR="006F73B8" w:rsidRDefault="00057ED2" w:rsidP="00DF182A">
            <w:pPr>
              <w:pStyle w:val="PlainText"/>
              <w:widowControl w:val="0"/>
              <w:tabs>
                <w:tab w:val="left" w:pos="5760"/>
              </w:tabs>
              <w:spacing w:after="0"/>
              <w:rPr>
                <w:rFonts w:asciiTheme="minorHAnsi" w:hAnsiTheme="minorHAnsi" w:cstheme="minorHAnsi"/>
                <w:b/>
                <w:bCs/>
              </w:rPr>
            </w:pPr>
            <w:r>
              <w:rPr>
                <w:rFonts w:asciiTheme="minorHAnsi" w:hAnsiTheme="minorHAnsi" w:cstheme="minorHAnsi"/>
                <w:b/>
                <w:bCs/>
              </w:rPr>
              <w:t xml:space="preserve">Automobile Liability, Any Auto, </w:t>
            </w:r>
          </w:p>
          <w:p w14:paraId="3193F3E7" w14:textId="201A0B97" w:rsidR="00D47597" w:rsidRDefault="00057ED2" w:rsidP="00DF182A">
            <w:pPr>
              <w:pStyle w:val="PlainText"/>
              <w:widowControl w:val="0"/>
              <w:tabs>
                <w:tab w:val="left" w:pos="5760"/>
              </w:tabs>
              <w:spacing w:after="0"/>
              <w:rPr>
                <w:rFonts w:asciiTheme="minorHAnsi" w:hAnsiTheme="minorHAnsi" w:cstheme="minorHAnsi"/>
                <w:b/>
                <w:bCs/>
              </w:rPr>
            </w:pPr>
            <w:r>
              <w:rPr>
                <w:rFonts w:asciiTheme="minorHAnsi" w:hAnsiTheme="minorHAnsi" w:cstheme="minorHAnsi"/>
              </w:rPr>
              <w:t>Combined Single Limit</w:t>
            </w:r>
          </w:p>
        </w:tc>
        <w:tc>
          <w:tcPr>
            <w:tcW w:w="3859" w:type="dxa"/>
            <w:tcBorders>
              <w:top w:val="single" w:sz="4" w:space="0" w:color="auto"/>
              <w:left w:val="single" w:sz="4" w:space="0" w:color="auto"/>
              <w:bottom w:val="single" w:sz="4" w:space="0" w:color="auto"/>
              <w:right w:val="single" w:sz="4" w:space="0" w:color="auto"/>
            </w:tcBorders>
          </w:tcPr>
          <w:p w14:paraId="1400C282" w14:textId="1B67FA0D" w:rsidR="00D47597" w:rsidRDefault="00057ED2" w:rsidP="00956010">
            <w:pPr>
              <w:pStyle w:val="Footer"/>
              <w:tabs>
                <w:tab w:val="clear" w:pos="0"/>
                <w:tab w:val="left" w:pos="720"/>
              </w:tabs>
              <w:rPr>
                <w:rFonts w:asciiTheme="minorHAnsi" w:hAnsiTheme="minorHAnsi" w:cstheme="minorHAnsi"/>
                <w:sz w:val="20"/>
              </w:rPr>
            </w:pPr>
            <w:r>
              <w:rPr>
                <w:rFonts w:asciiTheme="minorHAnsi" w:hAnsiTheme="minorHAnsi" w:cstheme="minorHAnsi"/>
                <w:sz w:val="20"/>
              </w:rPr>
              <w:t>$</w:t>
            </w:r>
            <w:r w:rsidR="002F4FC2">
              <w:rPr>
                <w:rFonts w:asciiTheme="minorHAnsi" w:hAnsiTheme="minorHAnsi" w:cstheme="minorHAnsi"/>
                <w:sz w:val="20"/>
              </w:rPr>
              <w:t>1</w:t>
            </w:r>
            <w:r>
              <w:rPr>
                <w:rFonts w:asciiTheme="minorHAnsi" w:hAnsiTheme="minorHAnsi" w:cstheme="minorHAnsi"/>
                <w:sz w:val="20"/>
              </w:rPr>
              <w:t xml:space="preserve">,000,000 </w:t>
            </w:r>
            <w:r w:rsidR="002F4FC2">
              <w:rPr>
                <w:rFonts w:asciiTheme="minorHAnsi" w:hAnsiTheme="minorHAnsi" w:cstheme="minorHAnsi"/>
                <w:sz w:val="20"/>
              </w:rPr>
              <w:t>each</w:t>
            </w:r>
            <w:r>
              <w:rPr>
                <w:rFonts w:asciiTheme="minorHAnsi" w:hAnsiTheme="minorHAnsi" w:cstheme="minorHAnsi"/>
                <w:sz w:val="20"/>
              </w:rPr>
              <w:t xml:space="preserve"> occurrence</w:t>
            </w:r>
          </w:p>
          <w:p w14:paraId="7C32A3AE" w14:textId="2A2526DC" w:rsidR="00D47597" w:rsidRDefault="00057ED2" w:rsidP="00956010">
            <w:pPr>
              <w:pStyle w:val="Footer"/>
              <w:tabs>
                <w:tab w:val="clear" w:pos="0"/>
                <w:tab w:val="left" w:pos="720"/>
              </w:tabs>
              <w:rPr>
                <w:rFonts w:asciiTheme="minorHAnsi" w:hAnsiTheme="minorHAnsi" w:cstheme="minorHAnsi"/>
                <w:b/>
                <w:sz w:val="20"/>
              </w:rPr>
            </w:pPr>
            <w:r>
              <w:rPr>
                <w:rFonts w:asciiTheme="minorHAnsi" w:hAnsiTheme="minorHAnsi" w:cstheme="minorHAnsi"/>
                <w:sz w:val="20"/>
              </w:rPr>
              <w:t>$</w:t>
            </w:r>
            <w:r w:rsidR="002F4FC2">
              <w:rPr>
                <w:rFonts w:asciiTheme="minorHAnsi" w:hAnsiTheme="minorHAnsi" w:cstheme="minorHAnsi"/>
                <w:sz w:val="20"/>
              </w:rPr>
              <w:t>2</w:t>
            </w:r>
            <w:r>
              <w:rPr>
                <w:rFonts w:asciiTheme="minorHAnsi" w:hAnsiTheme="minorHAnsi" w:cstheme="minorHAnsi"/>
                <w:sz w:val="20"/>
              </w:rPr>
              <w:t>,000,000 aggregate</w:t>
            </w:r>
          </w:p>
        </w:tc>
      </w:tr>
      <w:tr w:rsidR="00D47597" w14:paraId="6A3E81D1" w14:textId="77777777">
        <w:trPr>
          <w:trHeight w:val="20"/>
        </w:trPr>
        <w:tc>
          <w:tcPr>
            <w:tcW w:w="4241" w:type="dxa"/>
            <w:tcBorders>
              <w:top w:val="single" w:sz="4" w:space="0" w:color="auto"/>
              <w:left w:val="single" w:sz="4" w:space="0" w:color="auto"/>
              <w:bottom w:val="single" w:sz="4" w:space="0" w:color="auto"/>
              <w:right w:val="single" w:sz="4" w:space="0" w:color="auto"/>
            </w:tcBorders>
          </w:tcPr>
          <w:p w14:paraId="46062F9A" w14:textId="77777777" w:rsidR="00D47597" w:rsidRDefault="00057ED2" w:rsidP="00DF182A">
            <w:pPr>
              <w:pStyle w:val="PlainText"/>
              <w:widowControl w:val="0"/>
              <w:tabs>
                <w:tab w:val="left" w:pos="5760"/>
              </w:tabs>
              <w:spacing w:after="0"/>
              <w:rPr>
                <w:rFonts w:asciiTheme="minorHAnsi" w:hAnsiTheme="minorHAnsi" w:cstheme="minorHAnsi"/>
                <w:b/>
                <w:bCs/>
              </w:rPr>
            </w:pPr>
            <w:r>
              <w:rPr>
                <w:rFonts w:asciiTheme="minorHAnsi" w:hAnsiTheme="minorHAnsi" w:cstheme="minorHAnsi"/>
                <w:b/>
                <w:bCs/>
              </w:rPr>
              <w:t>Workers Compensation</w:t>
            </w:r>
          </w:p>
        </w:tc>
        <w:tc>
          <w:tcPr>
            <w:tcW w:w="3859" w:type="dxa"/>
            <w:tcBorders>
              <w:top w:val="single" w:sz="4" w:space="0" w:color="auto"/>
              <w:left w:val="single" w:sz="4" w:space="0" w:color="auto"/>
              <w:bottom w:val="single" w:sz="4" w:space="0" w:color="auto"/>
              <w:right w:val="single" w:sz="4" w:space="0" w:color="auto"/>
            </w:tcBorders>
            <w:hideMark/>
          </w:tcPr>
          <w:p w14:paraId="765D0966" w14:textId="77777777" w:rsidR="00D47597" w:rsidRDefault="00057ED2" w:rsidP="00956010">
            <w:pPr>
              <w:pStyle w:val="PlainText"/>
              <w:widowControl w:val="0"/>
              <w:tabs>
                <w:tab w:val="left" w:pos="5760"/>
              </w:tabs>
              <w:spacing w:after="0"/>
              <w:rPr>
                <w:rFonts w:asciiTheme="minorHAnsi" w:hAnsiTheme="minorHAnsi" w:cstheme="minorHAnsi"/>
              </w:rPr>
            </w:pPr>
            <w:r>
              <w:rPr>
                <w:rFonts w:asciiTheme="minorHAnsi" w:hAnsiTheme="minorHAnsi" w:cstheme="minorHAnsi"/>
              </w:rPr>
              <w:t>Statutory limits pursuant to State law</w:t>
            </w:r>
          </w:p>
        </w:tc>
      </w:tr>
      <w:tr w:rsidR="002F4FC2" w14:paraId="38AAC0A2" w14:textId="77777777" w:rsidTr="00396040">
        <w:trPr>
          <w:trHeight w:val="20"/>
        </w:trPr>
        <w:tc>
          <w:tcPr>
            <w:tcW w:w="4241" w:type="dxa"/>
            <w:tcBorders>
              <w:top w:val="single" w:sz="4" w:space="0" w:color="auto"/>
              <w:left w:val="single" w:sz="4" w:space="0" w:color="auto"/>
              <w:bottom w:val="single" w:sz="4" w:space="0" w:color="auto"/>
              <w:right w:val="single" w:sz="4" w:space="0" w:color="auto"/>
            </w:tcBorders>
          </w:tcPr>
          <w:p w14:paraId="5C70AE0D" w14:textId="77777777" w:rsidR="002F4FC2" w:rsidRDefault="002F4FC2" w:rsidP="00396040">
            <w:pPr>
              <w:pStyle w:val="PlainText"/>
              <w:widowControl w:val="0"/>
              <w:tabs>
                <w:tab w:val="left" w:pos="5760"/>
              </w:tabs>
              <w:spacing w:after="0"/>
              <w:rPr>
                <w:rFonts w:asciiTheme="minorHAnsi" w:hAnsiTheme="minorHAnsi" w:cstheme="minorHAnsi"/>
                <w:b/>
                <w:bCs/>
              </w:rPr>
            </w:pPr>
            <w:r>
              <w:rPr>
                <w:rFonts w:asciiTheme="minorHAnsi" w:hAnsiTheme="minorHAnsi" w:cstheme="minorHAnsi"/>
                <w:b/>
                <w:bCs/>
              </w:rPr>
              <w:t>Employers’ Liability</w:t>
            </w:r>
          </w:p>
        </w:tc>
        <w:tc>
          <w:tcPr>
            <w:tcW w:w="3859" w:type="dxa"/>
            <w:tcBorders>
              <w:top w:val="single" w:sz="4" w:space="0" w:color="auto"/>
              <w:left w:val="single" w:sz="4" w:space="0" w:color="auto"/>
              <w:bottom w:val="single" w:sz="4" w:space="0" w:color="auto"/>
              <w:right w:val="single" w:sz="4" w:space="0" w:color="auto"/>
            </w:tcBorders>
            <w:hideMark/>
          </w:tcPr>
          <w:p w14:paraId="67A24216" w14:textId="77777777" w:rsidR="002F4FC2" w:rsidRDefault="002F4FC2" w:rsidP="00396040">
            <w:pPr>
              <w:pStyle w:val="PlainText"/>
              <w:widowControl w:val="0"/>
              <w:tabs>
                <w:tab w:val="left" w:pos="5760"/>
              </w:tabs>
              <w:spacing w:after="0"/>
              <w:rPr>
                <w:rFonts w:asciiTheme="minorHAnsi" w:hAnsiTheme="minorHAnsi" w:cstheme="minorHAnsi"/>
              </w:rPr>
            </w:pPr>
            <w:r>
              <w:rPr>
                <w:rFonts w:asciiTheme="minorHAnsi" w:hAnsiTheme="minorHAnsi" w:cstheme="minorHAnsi"/>
              </w:rPr>
              <w:t>$1,000,000 each incident, disease</w:t>
            </w:r>
          </w:p>
          <w:p w14:paraId="69D2022F" w14:textId="22A6781B" w:rsidR="002F4FC2" w:rsidRDefault="002F4FC2" w:rsidP="00396040">
            <w:pPr>
              <w:pStyle w:val="PlainText"/>
              <w:widowControl w:val="0"/>
              <w:tabs>
                <w:tab w:val="left" w:pos="5760"/>
              </w:tabs>
              <w:spacing w:after="0"/>
              <w:rPr>
                <w:rFonts w:asciiTheme="minorHAnsi" w:hAnsiTheme="minorHAnsi" w:cstheme="minorHAnsi"/>
              </w:rPr>
            </w:pPr>
            <w:r>
              <w:rPr>
                <w:rFonts w:asciiTheme="minorHAnsi" w:hAnsiTheme="minorHAnsi" w:cstheme="minorHAnsi"/>
              </w:rPr>
              <w:t>$2,000,000 policy limit</w:t>
            </w:r>
          </w:p>
        </w:tc>
      </w:tr>
      <w:tr w:rsidR="00D47597" w14:paraId="6BB9FB1E" w14:textId="77777777">
        <w:trPr>
          <w:trHeight w:val="20"/>
        </w:trPr>
        <w:tc>
          <w:tcPr>
            <w:tcW w:w="4241" w:type="dxa"/>
            <w:tcBorders>
              <w:top w:val="single" w:sz="4" w:space="0" w:color="auto"/>
              <w:left w:val="single" w:sz="4" w:space="0" w:color="auto"/>
              <w:bottom w:val="single" w:sz="4" w:space="0" w:color="auto"/>
              <w:right w:val="single" w:sz="4" w:space="0" w:color="auto"/>
            </w:tcBorders>
          </w:tcPr>
          <w:p w14:paraId="7B072130" w14:textId="7CAC2169" w:rsidR="00D47597" w:rsidRDefault="002F4FC2" w:rsidP="00DF182A">
            <w:pPr>
              <w:pStyle w:val="PlainText"/>
              <w:widowControl w:val="0"/>
              <w:tabs>
                <w:tab w:val="left" w:pos="5760"/>
              </w:tabs>
              <w:spacing w:after="0"/>
              <w:rPr>
                <w:rFonts w:asciiTheme="minorHAnsi" w:hAnsiTheme="minorHAnsi" w:cstheme="minorHAnsi"/>
                <w:b/>
                <w:bCs/>
              </w:rPr>
            </w:pPr>
            <w:r>
              <w:rPr>
                <w:rFonts w:asciiTheme="minorHAnsi" w:hAnsiTheme="minorHAnsi" w:cs="Calibri"/>
                <w:b/>
                <w:bCs/>
              </w:rPr>
              <w:t>Sexual Abuse / Molestation</w:t>
            </w:r>
          </w:p>
        </w:tc>
        <w:tc>
          <w:tcPr>
            <w:tcW w:w="3859" w:type="dxa"/>
            <w:tcBorders>
              <w:top w:val="single" w:sz="4" w:space="0" w:color="auto"/>
              <w:left w:val="single" w:sz="4" w:space="0" w:color="auto"/>
              <w:bottom w:val="single" w:sz="4" w:space="0" w:color="auto"/>
              <w:right w:val="single" w:sz="4" w:space="0" w:color="auto"/>
            </w:tcBorders>
            <w:hideMark/>
          </w:tcPr>
          <w:p w14:paraId="67B305B9" w14:textId="7EF08ADA" w:rsidR="002F4FC2" w:rsidRDefault="002F4FC2" w:rsidP="002F4FC2">
            <w:pPr>
              <w:pStyle w:val="PlainText"/>
              <w:widowControl w:val="0"/>
              <w:tabs>
                <w:tab w:val="left" w:pos="5760"/>
              </w:tabs>
              <w:spacing w:after="0"/>
              <w:rPr>
                <w:rFonts w:asciiTheme="minorHAnsi" w:hAnsiTheme="minorHAnsi" w:cs="Calibri"/>
              </w:rPr>
            </w:pPr>
            <w:r>
              <w:rPr>
                <w:rFonts w:asciiTheme="minorHAnsi" w:hAnsiTheme="minorHAnsi" w:cs="Calibri"/>
              </w:rPr>
              <w:t>$1,000,000 each incident</w:t>
            </w:r>
          </w:p>
          <w:p w14:paraId="5B912EB7" w14:textId="59EF66E4" w:rsidR="00D47597" w:rsidRDefault="002F4FC2" w:rsidP="002F4FC2">
            <w:pPr>
              <w:pStyle w:val="PlainText"/>
              <w:widowControl w:val="0"/>
              <w:tabs>
                <w:tab w:val="left" w:pos="5760"/>
              </w:tabs>
              <w:spacing w:after="0"/>
              <w:rPr>
                <w:rFonts w:asciiTheme="minorHAnsi" w:hAnsiTheme="minorHAnsi" w:cstheme="minorHAnsi"/>
              </w:rPr>
            </w:pPr>
            <w:r>
              <w:rPr>
                <w:rFonts w:asciiTheme="minorHAnsi" w:hAnsiTheme="minorHAnsi" w:cs="Calibri"/>
              </w:rPr>
              <w:lastRenderedPageBreak/>
              <w:t>$2,000,000 policy limit</w:t>
            </w:r>
          </w:p>
        </w:tc>
      </w:tr>
      <w:tr w:rsidR="00D47597" w14:paraId="58C5F5B3" w14:textId="77777777">
        <w:trPr>
          <w:trHeight w:val="20"/>
        </w:trPr>
        <w:tc>
          <w:tcPr>
            <w:tcW w:w="4241" w:type="dxa"/>
            <w:tcBorders>
              <w:top w:val="single" w:sz="4" w:space="0" w:color="auto"/>
              <w:left w:val="single" w:sz="4" w:space="0" w:color="auto"/>
              <w:bottom w:val="single" w:sz="4" w:space="0" w:color="auto"/>
              <w:right w:val="single" w:sz="4" w:space="0" w:color="auto"/>
            </w:tcBorders>
          </w:tcPr>
          <w:p w14:paraId="58E3A987" w14:textId="77777777" w:rsidR="00D47597" w:rsidRPr="005B5308" w:rsidRDefault="00057ED2" w:rsidP="00DF182A">
            <w:pPr>
              <w:pStyle w:val="PlainText"/>
              <w:widowControl w:val="0"/>
              <w:tabs>
                <w:tab w:val="left" w:pos="5760"/>
              </w:tabs>
              <w:spacing w:after="0"/>
              <w:rPr>
                <w:rFonts w:asciiTheme="minorHAnsi" w:hAnsiTheme="minorHAnsi" w:cstheme="minorHAnsi"/>
                <w:b/>
                <w:bCs/>
                <w:highlight w:val="yellow"/>
              </w:rPr>
            </w:pPr>
            <w:commentRangeStart w:id="5"/>
            <w:r w:rsidRPr="005B5308">
              <w:rPr>
                <w:rFonts w:asciiTheme="minorHAnsi" w:hAnsiTheme="minorHAnsi" w:cstheme="minorHAnsi"/>
                <w:b/>
                <w:bCs/>
                <w:highlight w:val="yellow"/>
              </w:rPr>
              <w:lastRenderedPageBreak/>
              <w:t>Builder’s Risk (Course of Construction)</w:t>
            </w:r>
          </w:p>
        </w:tc>
        <w:tc>
          <w:tcPr>
            <w:tcW w:w="3859" w:type="dxa"/>
            <w:tcBorders>
              <w:top w:val="single" w:sz="4" w:space="0" w:color="auto"/>
              <w:left w:val="single" w:sz="4" w:space="0" w:color="auto"/>
              <w:bottom w:val="single" w:sz="4" w:space="0" w:color="auto"/>
              <w:right w:val="single" w:sz="4" w:space="0" w:color="auto"/>
            </w:tcBorders>
          </w:tcPr>
          <w:p w14:paraId="30EB9528" w14:textId="77777777" w:rsidR="00D47597" w:rsidRDefault="00057ED2" w:rsidP="00956010">
            <w:pPr>
              <w:pStyle w:val="PlainText"/>
              <w:widowControl w:val="0"/>
              <w:tabs>
                <w:tab w:val="left" w:pos="5760"/>
              </w:tabs>
              <w:spacing w:after="0"/>
              <w:rPr>
                <w:rFonts w:asciiTheme="minorHAnsi" w:hAnsiTheme="minorHAnsi" w:cstheme="minorHAnsi"/>
              </w:rPr>
            </w:pPr>
            <w:r w:rsidRPr="005B5308">
              <w:rPr>
                <w:rFonts w:asciiTheme="minorHAnsi" w:hAnsiTheme="minorHAnsi" w:cstheme="minorHAnsi"/>
                <w:highlight w:val="yellow"/>
              </w:rPr>
              <w:t>Issued for the value and scope of work.</w:t>
            </w:r>
            <w:commentRangeEnd w:id="5"/>
            <w:r w:rsidR="005B5308">
              <w:rPr>
                <w:rStyle w:val="CommentReference"/>
                <w:rFonts w:ascii="Times New Roman" w:hAnsi="Times New Roman"/>
                <w:snapToGrid w:val="0"/>
              </w:rPr>
              <w:commentReference w:id="5"/>
            </w:r>
          </w:p>
        </w:tc>
      </w:tr>
    </w:tbl>
    <w:p w14:paraId="3D6FA985" w14:textId="77777777" w:rsidR="00D47597" w:rsidRDefault="00D47597" w:rsidP="00DF182A">
      <w:pPr>
        <w:pStyle w:val="1Paragraph1"/>
        <w:tabs>
          <w:tab w:val="clear" w:pos="720"/>
        </w:tabs>
        <w:ind w:left="360" w:firstLine="0"/>
        <w:rPr>
          <w:rFonts w:asciiTheme="minorHAnsi" w:hAnsiTheme="minorHAnsi" w:cstheme="minorHAnsi"/>
          <w:b/>
          <w:bCs/>
          <w:sz w:val="20"/>
        </w:rPr>
      </w:pPr>
    </w:p>
    <w:p w14:paraId="7FC736D1" w14:textId="2CBE3822" w:rsidR="00D47597" w:rsidRDefault="00057ED2" w:rsidP="00956010">
      <w:pPr>
        <w:pStyle w:val="1Paragraph1"/>
        <w:tabs>
          <w:tab w:val="clear" w:pos="720"/>
        </w:tabs>
        <w:ind w:left="360" w:firstLine="0"/>
        <w:rPr>
          <w:rFonts w:asciiTheme="minorHAnsi" w:hAnsiTheme="minorHAnsi" w:cstheme="minorHAnsi"/>
          <w:sz w:val="20"/>
        </w:rPr>
      </w:pPr>
      <w:r>
        <w:rPr>
          <w:rFonts w:asciiTheme="minorHAnsi" w:hAnsiTheme="minorHAnsi" w:cstheme="minorHAnsi"/>
          <w:b/>
          <w:bCs/>
          <w:sz w:val="20"/>
        </w:rPr>
        <w:t>DISTRICT MAY ADJUST THESE LIMITS AT THE DISTRICT’S SOLE DISCRETION BASED ON SIZE AND SCOPE OF THE CONTRACT.</w:t>
      </w:r>
    </w:p>
    <w:p w14:paraId="188EF886" w14:textId="77777777" w:rsidR="00D47597" w:rsidRDefault="00D47597" w:rsidP="00956010">
      <w:pPr>
        <w:pStyle w:val="1Paragraph1"/>
        <w:tabs>
          <w:tab w:val="clear" w:pos="720"/>
        </w:tabs>
        <w:ind w:left="1080" w:firstLine="0"/>
        <w:rPr>
          <w:rFonts w:asciiTheme="minorHAnsi" w:hAnsiTheme="minorHAnsi" w:cstheme="minorHAnsi"/>
          <w:sz w:val="20"/>
        </w:rPr>
      </w:pPr>
    </w:p>
    <w:p w14:paraId="3FE0E540" w14:textId="6FD5D266" w:rsidR="00D47597" w:rsidRPr="004F4D40" w:rsidRDefault="00057ED2" w:rsidP="00956010">
      <w:pPr>
        <w:pStyle w:val="1Paragraph1"/>
        <w:tabs>
          <w:tab w:val="clear" w:pos="720"/>
        </w:tabs>
        <w:ind w:left="360" w:firstLine="0"/>
        <w:rPr>
          <w:rFonts w:asciiTheme="minorHAnsi" w:hAnsiTheme="minorHAnsi" w:cstheme="minorHAnsi"/>
          <w:sz w:val="20"/>
        </w:rPr>
      </w:pPr>
      <w:r>
        <w:rPr>
          <w:rFonts w:asciiTheme="minorHAnsi" w:hAnsiTheme="minorHAnsi" w:cstheme="minorHAnsi"/>
          <w:sz w:val="20"/>
        </w:rPr>
        <w:t xml:space="preserve">Contractor shall </w:t>
      </w:r>
      <w:r w:rsidR="005B5308">
        <w:rPr>
          <w:rFonts w:asciiTheme="minorHAnsi" w:hAnsiTheme="minorHAnsi" w:cstheme="minorHAnsi"/>
          <w:sz w:val="20"/>
        </w:rPr>
        <w:t>provide</w:t>
      </w:r>
      <w:r>
        <w:rPr>
          <w:rFonts w:asciiTheme="minorHAnsi" w:hAnsiTheme="minorHAnsi" w:cstheme="minorHAnsi"/>
          <w:sz w:val="20"/>
        </w:rPr>
        <w:t xml:space="preserve"> the District certificate(s) of insurance and endorsements satisfactory to the District.  The policy(ies) shall not be amended or </w:t>
      </w:r>
      <w:r w:rsidR="003921FD">
        <w:rPr>
          <w:rFonts w:asciiTheme="minorHAnsi" w:hAnsiTheme="minorHAnsi" w:cstheme="minorHAnsi"/>
          <w:sz w:val="20"/>
        </w:rPr>
        <w:t>modified,</w:t>
      </w:r>
      <w:r>
        <w:rPr>
          <w:rFonts w:asciiTheme="minorHAnsi" w:hAnsiTheme="minorHAnsi" w:cstheme="minorHAnsi"/>
          <w:sz w:val="20"/>
        </w:rPr>
        <w:t xml:space="preserve"> and the coverage amounts shall not be reduced without thirty (30) days written notice to the District prior to cancellation.  Except for worker’s compensation insurance, the District, the Architect, and the Project Manager shall be named as additional</w:t>
      </w:r>
      <w:r w:rsidR="00D82111">
        <w:rPr>
          <w:rFonts w:asciiTheme="minorHAnsi" w:hAnsiTheme="minorHAnsi" w:cstheme="minorHAnsi"/>
          <w:sz w:val="20"/>
        </w:rPr>
        <w:t>ly</w:t>
      </w:r>
      <w:r>
        <w:rPr>
          <w:rFonts w:asciiTheme="minorHAnsi" w:hAnsiTheme="minorHAnsi" w:cstheme="minorHAnsi"/>
          <w:sz w:val="20"/>
        </w:rPr>
        <w:t xml:space="preserve"> insured</w:t>
      </w:r>
      <w:r w:rsidR="00D82111">
        <w:rPr>
          <w:rFonts w:asciiTheme="minorHAnsi" w:hAnsiTheme="minorHAnsi" w:cstheme="minorHAnsi"/>
          <w:sz w:val="20"/>
        </w:rPr>
        <w:t>s</w:t>
      </w:r>
      <w:r>
        <w:rPr>
          <w:rFonts w:asciiTheme="minorHAnsi" w:hAnsiTheme="minorHAnsi" w:cstheme="minorHAnsi"/>
          <w:sz w:val="20"/>
        </w:rPr>
        <w:t xml:space="preserve"> on all policies. Contractor’s policy(ies) shall be primary; any insurance carried by the District shall only be secondary and supplemental.  Contractor shall not allow any subcontractor, employee, or agent to commence Work on this Contract or any subcontract until the insurance required of Contractor, subcontractor, or agent has been obtained</w:t>
      </w:r>
      <w:r w:rsidR="00DD0282">
        <w:rPr>
          <w:rFonts w:asciiTheme="minorHAnsi" w:hAnsiTheme="minorHAnsi" w:cstheme="minorHAnsi"/>
          <w:sz w:val="20"/>
        </w:rPr>
        <w:t xml:space="preserve">, and the </w:t>
      </w:r>
      <w:r w:rsidR="00E5454E">
        <w:rPr>
          <w:rFonts w:asciiTheme="minorHAnsi" w:hAnsiTheme="minorHAnsi" w:cstheme="minorHAnsi"/>
          <w:sz w:val="20"/>
        </w:rPr>
        <w:t>certificate</w:t>
      </w:r>
      <w:r w:rsidR="00DD0282">
        <w:rPr>
          <w:rFonts w:asciiTheme="minorHAnsi" w:hAnsiTheme="minorHAnsi" w:cstheme="minorHAnsi"/>
          <w:sz w:val="20"/>
        </w:rPr>
        <w:t xml:space="preserve">(s) of insurance and </w:t>
      </w:r>
      <w:r w:rsidR="00E5454E" w:rsidRPr="004F4D40">
        <w:rPr>
          <w:rFonts w:asciiTheme="minorHAnsi" w:hAnsiTheme="minorHAnsi" w:cstheme="minorHAnsi"/>
          <w:sz w:val="20"/>
        </w:rPr>
        <w:t>endorsements</w:t>
      </w:r>
      <w:r w:rsidR="00DD0282" w:rsidRPr="004F4D40">
        <w:rPr>
          <w:rFonts w:asciiTheme="minorHAnsi" w:hAnsiTheme="minorHAnsi" w:cstheme="minorHAnsi"/>
          <w:sz w:val="20"/>
        </w:rPr>
        <w:t xml:space="preserve"> have been provided to the District; provided, however, that the District reserves the right to reject an insurance policy(ies) if they do not conform with the above insurance requirements</w:t>
      </w:r>
      <w:r w:rsidRPr="004F4D40">
        <w:rPr>
          <w:rFonts w:asciiTheme="minorHAnsi" w:hAnsiTheme="minorHAnsi" w:cstheme="minorHAnsi"/>
          <w:sz w:val="20"/>
        </w:rPr>
        <w:t xml:space="preserve">.  </w:t>
      </w:r>
    </w:p>
    <w:p w14:paraId="31C7A769" w14:textId="77777777" w:rsidR="00D47597" w:rsidRPr="004F4D40" w:rsidRDefault="00D47597" w:rsidP="00956010">
      <w:pPr>
        <w:pStyle w:val="1Paragraph1"/>
        <w:tabs>
          <w:tab w:val="clear" w:pos="720"/>
        </w:tabs>
        <w:ind w:left="360" w:firstLine="0"/>
        <w:rPr>
          <w:rFonts w:asciiTheme="minorHAnsi" w:hAnsiTheme="minorHAnsi" w:cstheme="minorHAnsi"/>
          <w:sz w:val="20"/>
        </w:rPr>
      </w:pPr>
    </w:p>
    <w:p w14:paraId="21F5AE78" w14:textId="0C0217B7" w:rsidR="002D0084" w:rsidRDefault="00057ED2" w:rsidP="00C87D9C">
      <w:pPr>
        <w:pStyle w:val="1Paragraph1"/>
        <w:numPr>
          <w:ilvl w:val="0"/>
          <w:numId w:val="1"/>
        </w:numPr>
        <w:tabs>
          <w:tab w:val="clear" w:pos="720"/>
        </w:tabs>
        <w:ind w:left="360"/>
        <w:rPr>
          <w:rFonts w:asciiTheme="minorHAnsi" w:hAnsiTheme="minorHAnsi" w:cstheme="minorHAnsi"/>
          <w:sz w:val="20"/>
        </w:rPr>
      </w:pPr>
      <w:r w:rsidRPr="004F4D40">
        <w:rPr>
          <w:rFonts w:asciiTheme="minorHAnsi" w:hAnsiTheme="minorHAnsi" w:cstheme="minorHAnsi"/>
          <w:b/>
          <w:sz w:val="20"/>
          <w:u w:val="single"/>
        </w:rPr>
        <w:t xml:space="preserve">Project </w:t>
      </w:r>
      <w:r w:rsidRPr="00EB7766">
        <w:rPr>
          <w:rFonts w:asciiTheme="minorHAnsi" w:hAnsiTheme="minorHAnsi" w:cstheme="minorHAnsi"/>
          <w:b/>
          <w:sz w:val="20"/>
          <w:u w:val="single"/>
        </w:rPr>
        <w:t>Oversight.</w:t>
      </w:r>
      <w:r w:rsidRPr="00EB7766">
        <w:rPr>
          <w:rFonts w:asciiTheme="minorHAnsi" w:hAnsiTheme="minorHAnsi" w:cstheme="minorHAnsi"/>
          <w:sz w:val="20"/>
        </w:rPr>
        <w:t xml:space="preserve"> </w:t>
      </w:r>
      <w:r w:rsidR="002F4FC2" w:rsidRPr="00EB7766">
        <w:rPr>
          <w:rFonts w:asciiTheme="minorHAnsi" w:hAnsiTheme="minorHAnsi" w:cstheme="minorHAnsi"/>
          <w:sz w:val="20"/>
        </w:rPr>
        <w:t xml:space="preserve">The District representative for the Project is </w:t>
      </w:r>
      <w:r w:rsidR="002D0084" w:rsidRPr="00EB7766">
        <w:rPr>
          <w:rFonts w:asciiTheme="minorHAnsi" w:hAnsiTheme="minorHAnsi" w:cstheme="minorHAnsi"/>
          <w:sz w:val="20"/>
        </w:rPr>
        <w:t>_________________</w:t>
      </w:r>
      <w:r w:rsidR="005B5308">
        <w:rPr>
          <w:rFonts w:asciiTheme="minorHAnsi" w:hAnsiTheme="minorHAnsi" w:cstheme="minorHAnsi"/>
          <w:sz w:val="20"/>
        </w:rPr>
        <w:t>____________________</w:t>
      </w:r>
      <w:r w:rsidR="002D0084" w:rsidRPr="00EB7766">
        <w:rPr>
          <w:rFonts w:asciiTheme="minorHAnsi" w:hAnsiTheme="minorHAnsi" w:cstheme="minorHAnsi"/>
          <w:sz w:val="20"/>
        </w:rPr>
        <w:t>______</w:t>
      </w:r>
      <w:r w:rsidRPr="00EB7766">
        <w:rPr>
          <w:rFonts w:asciiTheme="minorHAnsi" w:hAnsiTheme="minorHAnsi" w:cstheme="minorHAnsi"/>
          <w:sz w:val="20"/>
        </w:rPr>
        <w:t xml:space="preserve">.  </w:t>
      </w:r>
    </w:p>
    <w:p w14:paraId="7C39A985" w14:textId="7816AAC4" w:rsidR="005B5308" w:rsidRPr="005B5308" w:rsidRDefault="005B5308" w:rsidP="005B5308">
      <w:pPr>
        <w:pStyle w:val="1Paragraph1"/>
        <w:tabs>
          <w:tab w:val="clear" w:pos="720"/>
        </w:tabs>
        <w:ind w:left="360" w:firstLine="0"/>
        <w:rPr>
          <w:rFonts w:asciiTheme="minorHAnsi" w:hAnsiTheme="minorHAnsi" w:cstheme="minorHAnsi"/>
          <w:bCs/>
          <w:sz w:val="20"/>
        </w:rPr>
      </w:pPr>
      <w:r>
        <w:rPr>
          <w:rFonts w:asciiTheme="minorHAnsi" w:hAnsiTheme="minorHAnsi" w:cstheme="minorHAnsi"/>
          <w:bCs/>
          <w:sz w:val="20"/>
        </w:rPr>
        <w:t>Contact Information:  _____________________________________________________________________________</w:t>
      </w:r>
    </w:p>
    <w:p w14:paraId="45EE2A2B" w14:textId="77777777" w:rsidR="00D47597" w:rsidRPr="00EB7766" w:rsidRDefault="00D47597" w:rsidP="00956010">
      <w:pPr>
        <w:pStyle w:val="1Paragraph1"/>
        <w:tabs>
          <w:tab w:val="clear" w:pos="720"/>
        </w:tabs>
        <w:ind w:left="0" w:firstLine="0"/>
        <w:rPr>
          <w:rFonts w:asciiTheme="minorHAnsi" w:hAnsiTheme="minorHAnsi" w:cstheme="minorHAnsi"/>
          <w:b/>
          <w:sz w:val="20"/>
        </w:rPr>
      </w:pPr>
    </w:p>
    <w:p w14:paraId="389860D0" w14:textId="366715A7" w:rsidR="00960D54" w:rsidRPr="00956010" w:rsidRDefault="00000000" w:rsidP="00DF182A">
      <w:pPr>
        <w:pStyle w:val="1Paragraph1"/>
        <w:numPr>
          <w:ilvl w:val="0"/>
          <w:numId w:val="1"/>
        </w:numPr>
        <w:tabs>
          <w:tab w:val="clear" w:pos="720"/>
        </w:tabs>
        <w:ind w:left="360"/>
        <w:rPr>
          <w:rFonts w:asciiTheme="minorHAnsi" w:hAnsiTheme="minorHAnsi" w:cstheme="minorHAnsi"/>
          <w:sz w:val="20"/>
        </w:rPr>
      </w:pPr>
      <w:sdt>
        <w:sdtPr>
          <w:rPr>
            <w:rFonts w:asciiTheme="minorHAnsi" w:hAnsiTheme="minorHAnsi" w:cstheme="minorHAnsi"/>
            <w:b/>
            <w:bCs/>
            <w:sz w:val="32"/>
            <w:szCs w:val="32"/>
          </w:rPr>
          <w:id w:val="1045182055"/>
          <w14:checkbox>
            <w14:checked w14:val="0"/>
            <w14:checkedState w14:val="2612" w14:font="MS Gothic"/>
            <w14:uncheckedState w14:val="2610" w14:font="MS Gothic"/>
          </w14:checkbox>
        </w:sdtPr>
        <w:sdtContent>
          <w:r w:rsidR="00297D94">
            <w:rPr>
              <w:rFonts w:ascii="MS Gothic" w:eastAsia="MS Gothic" w:hAnsi="MS Gothic" w:cstheme="minorHAnsi" w:hint="eastAsia"/>
              <w:b/>
              <w:bCs/>
              <w:sz w:val="32"/>
              <w:szCs w:val="32"/>
            </w:rPr>
            <w:t>☐</w:t>
          </w:r>
        </w:sdtContent>
      </w:sdt>
      <w:r w:rsidR="007C5A04">
        <w:rPr>
          <w:rFonts w:asciiTheme="minorHAnsi" w:hAnsiTheme="minorHAnsi" w:cstheme="minorHAnsi"/>
          <w:b/>
          <w:bCs/>
          <w:sz w:val="32"/>
          <w:szCs w:val="32"/>
        </w:rPr>
        <w:t xml:space="preserve">  </w:t>
      </w:r>
      <w:r w:rsidR="009F5669">
        <w:rPr>
          <w:rFonts w:asciiTheme="minorHAnsi" w:hAnsiTheme="minorHAnsi" w:cstheme="minorHAnsi"/>
          <w:b/>
          <w:bCs/>
          <w:sz w:val="20"/>
        </w:rPr>
        <w:t>This box will be checked</w:t>
      </w:r>
      <w:r w:rsidR="00372577">
        <w:rPr>
          <w:rFonts w:asciiTheme="minorHAnsi" w:hAnsiTheme="minorHAnsi" w:cstheme="minorHAnsi"/>
          <w:b/>
          <w:bCs/>
          <w:sz w:val="20"/>
        </w:rPr>
        <w:t xml:space="preserve"> by the district</w:t>
      </w:r>
      <w:r w:rsidR="009F5669">
        <w:rPr>
          <w:rFonts w:asciiTheme="minorHAnsi" w:hAnsiTheme="minorHAnsi" w:cstheme="minorHAnsi"/>
          <w:b/>
          <w:bCs/>
          <w:sz w:val="20"/>
        </w:rPr>
        <w:t xml:space="preserve"> if Federal Funding requirements apply.  </w:t>
      </w:r>
      <w:r w:rsidR="00A777A3">
        <w:rPr>
          <w:rFonts w:asciiTheme="minorHAnsi" w:hAnsiTheme="minorHAnsi" w:cstheme="minorHAnsi"/>
          <w:sz w:val="20"/>
        </w:rPr>
        <w:t xml:space="preserve">If the Project is funded in whole or part by federal funding, including, without limitation, any funds from any component or iteration of </w:t>
      </w:r>
      <w:r w:rsidR="00A777A3" w:rsidRPr="00052262">
        <w:rPr>
          <w:rFonts w:asciiTheme="minorHAnsi" w:hAnsiTheme="minorHAnsi"/>
          <w:sz w:val="20"/>
        </w:rPr>
        <w:t xml:space="preserve">the </w:t>
      </w:r>
      <w:r w:rsidR="00A777A3" w:rsidRPr="00052262">
        <w:rPr>
          <w:rFonts w:asciiTheme="minorHAnsi" w:hAnsiTheme="minorHAnsi" w:cs="Century Gothic"/>
          <w:sz w:val="20"/>
        </w:rPr>
        <w:t>Elementary and Secondary School Emergency Relief (“</w:t>
      </w:r>
      <w:r w:rsidR="00A777A3" w:rsidRPr="00956010">
        <w:rPr>
          <w:rFonts w:asciiTheme="minorHAnsi" w:hAnsiTheme="minorHAnsi" w:cs="Century Gothic"/>
          <w:b/>
          <w:bCs/>
          <w:sz w:val="20"/>
        </w:rPr>
        <w:t>ESSER</w:t>
      </w:r>
      <w:r w:rsidR="00A777A3" w:rsidRPr="00052262">
        <w:rPr>
          <w:rFonts w:asciiTheme="minorHAnsi" w:hAnsiTheme="minorHAnsi" w:cs="Century Gothic"/>
          <w:sz w:val="20"/>
        </w:rPr>
        <w:t>”) programs</w:t>
      </w:r>
      <w:r w:rsidR="00A777A3">
        <w:rPr>
          <w:rFonts w:asciiTheme="minorHAnsi" w:hAnsiTheme="minorHAnsi" w:cs="Century Gothic"/>
          <w:sz w:val="20"/>
        </w:rPr>
        <w:t xml:space="preserve">, </w:t>
      </w:r>
      <w:r w:rsidR="00A777A3">
        <w:rPr>
          <w:rFonts w:ascii="Calibri" w:hAnsi="Calibri" w:cs="Calibri"/>
          <w:sz w:val="20"/>
        </w:rPr>
        <w:t>Contractor</w:t>
      </w:r>
      <w:r w:rsidR="00A777A3" w:rsidRPr="00052262">
        <w:rPr>
          <w:rFonts w:ascii="Calibri" w:hAnsi="Calibri" w:cs="Calibri"/>
          <w:sz w:val="20"/>
        </w:rPr>
        <w:t xml:space="preserve"> acknowledges that this Project is subject to federal procurement</w:t>
      </w:r>
      <w:r w:rsidR="00A777A3">
        <w:rPr>
          <w:rFonts w:ascii="Calibri" w:hAnsi="Calibri" w:cs="Calibri"/>
          <w:sz w:val="20"/>
        </w:rPr>
        <w:t xml:space="preserve">/contracting </w:t>
      </w:r>
      <w:r w:rsidR="00A777A3" w:rsidRPr="00052262">
        <w:rPr>
          <w:rFonts w:ascii="Calibri" w:hAnsi="Calibri" w:cs="Calibri"/>
          <w:sz w:val="20"/>
        </w:rPr>
        <w:t xml:space="preserve">requirements. </w:t>
      </w:r>
      <w:r w:rsidR="00A777A3">
        <w:rPr>
          <w:rFonts w:ascii="Calibri" w:hAnsi="Calibri" w:cs="Calibri"/>
          <w:sz w:val="20"/>
        </w:rPr>
        <w:t>Contractor</w:t>
      </w:r>
      <w:r w:rsidR="00A777A3" w:rsidRPr="00052262">
        <w:rPr>
          <w:rFonts w:ascii="Calibri" w:hAnsi="Calibri" w:cs="Calibri"/>
          <w:sz w:val="20"/>
        </w:rPr>
        <w:t xml:space="preserve"> agrees to fully comply with all federal requirements, including, without limitation, the federally required contract provisions </w:t>
      </w:r>
      <w:r w:rsidR="00A777A3">
        <w:rPr>
          <w:rFonts w:ascii="Calibri" w:hAnsi="Calibri" w:cs="Calibri"/>
          <w:sz w:val="20"/>
        </w:rPr>
        <w:t xml:space="preserve">attached </w:t>
      </w:r>
      <w:r w:rsidR="00A777A3" w:rsidRPr="00052262">
        <w:rPr>
          <w:rFonts w:ascii="Calibri" w:hAnsi="Calibri" w:cs="Calibri"/>
          <w:sz w:val="20"/>
        </w:rPr>
        <w:t xml:space="preserve">hereto </w:t>
      </w:r>
      <w:r w:rsidR="00A777A3">
        <w:rPr>
          <w:rFonts w:ascii="Calibri" w:hAnsi="Calibri" w:cs="Calibri"/>
          <w:sz w:val="20"/>
        </w:rPr>
        <w:t xml:space="preserve">as </w:t>
      </w:r>
      <w:r w:rsidR="00A777A3">
        <w:rPr>
          <w:rFonts w:ascii="Calibri" w:hAnsi="Calibri" w:cs="Calibri"/>
          <w:b/>
          <w:bCs/>
          <w:sz w:val="20"/>
        </w:rPr>
        <w:t>Exhibit C</w:t>
      </w:r>
      <w:r w:rsidR="00A777A3" w:rsidRPr="00052262">
        <w:rPr>
          <w:rFonts w:ascii="Calibri" w:hAnsi="Calibri" w:cs="Calibri"/>
          <w:sz w:val="20"/>
        </w:rPr>
        <w:t>.</w:t>
      </w:r>
      <w:r w:rsidR="00A777A3">
        <w:rPr>
          <w:rFonts w:asciiTheme="minorHAnsi" w:hAnsiTheme="minorHAnsi" w:cstheme="minorHAnsi"/>
          <w:sz w:val="20"/>
        </w:rPr>
        <w:t xml:space="preserve"> </w:t>
      </w:r>
    </w:p>
    <w:p w14:paraId="47F219AA" w14:textId="77777777" w:rsidR="00960D54" w:rsidRDefault="00960D54" w:rsidP="00956010">
      <w:pPr>
        <w:pStyle w:val="ListParagraph"/>
        <w:rPr>
          <w:rFonts w:asciiTheme="minorHAnsi" w:hAnsiTheme="minorHAnsi" w:cstheme="minorHAnsi"/>
          <w:b/>
          <w:bCs/>
          <w:sz w:val="20"/>
        </w:rPr>
      </w:pPr>
    </w:p>
    <w:p w14:paraId="5CD49C72" w14:textId="23EFA05F" w:rsidR="00D47597" w:rsidRDefault="00057ED2" w:rsidP="00DF182A">
      <w:pPr>
        <w:pStyle w:val="1Paragraph1"/>
        <w:numPr>
          <w:ilvl w:val="0"/>
          <w:numId w:val="1"/>
        </w:numPr>
        <w:tabs>
          <w:tab w:val="clear" w:pos="720"/>
        </w:tabs>
        <w:ind w:left="360"/>
        <w:rPr>
          <w:rFonts w:asciiTheme="minorHAnsi" w:hAnsiTheme="minorHAnsi" w:cstheme="minorHAnsi"/>
          <w:sz w:val="20"/>
        </w:rPr>
      </w:pPr>
      <w:r>
        <w:rPr>
          <w:rFonts w:asciiTheme="minorHAnsi" w:hAnsiTheme="minorHAnsi" w:cstheme="minorHAnsi"/>
          <w:b/>
          <w:sz w:val="20"/>
          <w:u w:val="single"/>
        </w:rPr>
        <w:t>Terms &amp; Conditions.</w:t>
      </w:r>
      <w:r>
        <w:rPr>
          <w:rFonts w:asciiTheme="minorHAnsi" w:hAnsiTheme="minorHAnsi" w:cstheme="minorHAnsi"/>
          <w:sz w:val="20"/>
        </w:rPr>
        <w:t xml:space="preserve">  The Contractor agrees to comply with the Terms and Conditions</w:t>
      </w:r>
      <w:r w:rsidR="00774AD7">
        <w:rPr>
          <w:rFonts w:asciiTheme="minorHAnsi" w:hAnsiTheme="minorHAnsi" w:cstheme="minorHAnsi"/>
          <w:sz w:val="20"/>
        </w:rPr>
        <w:t xml:space="preserve"> attached hereto</w:t>
      </w:r>
      <w:r>
        <w:rPr>
          <w:rFonts w:asciiTheme="minorHAnsi" w:hAnsiTheme="minorHAnsi" w:cstheme="minorHAnsi"/>
          <w:sz w:val="20"/>
        </w:rPr>
        <w:t>.</w:t>
      </w:r>
    </w:p>
    <w:p w14:paraId="63829FAC" w14:textId="77777777" w:rsidR="00D47597" w:rsidRDefault="00D47597" w:rsidP="00956010">
      <w:pPr>
        <w:rPr>
          <w:rFonts w:asciiTheme="minorHAnsi" w:hAnsiTheme="minorHAnsi" w:cstheme="minorHAnsi"/>
          <w:sz w:val="20"/>
        </w:rPr>
      </w:pPr>
    </w:p>
    <w:p w14:paraId="253476A8" w14:textId="6E1F0F42" w:rsidR="00D47597" w:rsidRDefault="00057ED2" w:rsidP="006A18DB">
      <w:pPr>
        <w:pStyle w:val="1Paragraph1"/>
        <w:keepNext/>
        <w:widowControl/>
        <w:numPr>
          <w:ilvl w:val="0"/>
          <w:numId w:val="1"/>
        </w:numPr>
        <w:tabs>
          <w:tab w:val="clear" w:pos="720"/>
        </w:tabs>
        <w:ind w:left="360"/>
        <w:rPr>
          <w:rFonts w:asciiTheme="minorHAnsi" w:hAnsiTheme="minorHAnsi" w:cstheme="minorHAnsi"/>
          <w:sz w:val="20"/>
        </w:rPr>
      </w:pPr>
      <w:r>
        <w:rPr>
          <w:rFonts w:asciiTheme="minorHAnsi" w:hAnsiTheme="minorHAnsi" w:cstheme="minorHAnsi"/>
          <w:b/>
          <w:sz w:val="20"/>
          <w:u w:val="single"/>
        </w:rPr>
        <w:t>Contract Documents.</w:t>
      </w:r>
      <w:r>
        <w:rPr>
          <w:rFonts w:asciiTheme="minorHAnsi" w:hAnsiTheme="minorHAnsi" w:cstheme="minorHAnsi"/>
          <w:sz w:val="20"/>
        </w:rPr>
        <w:t xml:space="preserve">  The Contract Documents include only the following documents, as </w:t>
      </w:r>
      <w:commentRangeStart w:id="6"/>
      <w:r>
        <w:rPr>
          <w:rFonts w:asciiTheme="minorHAnsi" w:hAnsiTheme="minorHAnsi" w:cstheme="minorHAnsi"/>
          <w:sz w:val="20"/>
        </w:rPr>
        <w:t>indicated</w:t>
      </w:r>
      <w:commentRangeEnd w:id="6"/>
      <w:r w:rsidR="006A18DB">
        <w:rPr>
          <w:rStyle w:val="CommentReference"/>
        </w:rPr>
        <w:commentReference w:id="6"/>
      </w:r>
      <w:r>
        <w:rPr>
          <w:rFonts w:asciiTheme="minorHAnsi" w:hAnsiTheme="minorHAnsi" w:cstheme="minorHAnsi"/>
          <w:sz w:val="20"/>
        </w:rPr>
        <w:t>:</w:t>
      </w:r>
    </w:p>
    <w:p w14:paraId="68B8D775" w14:textId="77777777" w:rsidR="00D47597" w:rsidRDefault="00D47597" w:rsidP="006A18DB">
      <w:pPr>
        <w:pStyle w:val="1Paragraph1"/>
        <w:keepNext/>
        <w:tabs>
          <w:tab w:val="clear" w:pos="720"/>
        </w:tabs>
        <w:rPr>
          <w:rFonts w:asciiTheme="minorHAnsi" w:hAnsiTheme="minorHAnsi" w:cstheme="minorHAnsi"/>
          <w:sz w:val="20"/>
        </w:rPr>
      </w:pPr>
    </w:p>
    <w:tbl>
      <w:tblPr>
        <w:tblW w:w="0" w:type="auto"/>
        <w:tblInd w:w="468" w:type="dxa"/>
        <w:tblLook w:val="0000" w:firstRow="0" w:lastRow="0" w:firstColumn="0" w:lastColumn="0" w:noHBand="0" w:noVBand="0"/>
      </w:tblPr>
      <w:tblGrid>
        <w:gridCol w:w="4680"/>
        <w:gridCol w:w="4228"/>
      </w:tblGrid>
      <w:tr w:rsidR="00D47597" w14:paraId="42C8034A" w14:textId="77777777" w:rsidTr="00A01951">
        <w:tc>
          <w:tcPr>
            <w:tcW w:w="0" w:type="auto"/>
          </w:tcPr>
          <w:p w14:paraId="162E87D6" w14:textId="20C31248"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r>
            <w:r w:rsidR="006A18DB">
              <w:rPr>
                <w:rFonts w:asciiTheme="minorHAnsi" w:hAnsiTheme="minorHAnsi" w:cstheme="minorHAnsi"/>
                <w:sz w:val="20"/>
              </w:rPr>
              <w:t>Proposal</w:t>
            </w:r>
            <w:r>
              <w:rPr>
                <w:rFonts w:asciiTheme="minorHAnsi" w:hAnsiTheme="minorHAnsi" w:cstheme="minorHAnsi"/>
                <w:sz w:val="20"/>
              </w:rPr>
              <w:t xml:space="preserve"> Form</w:t>
            </w:r>
          </w:p>
          <w:p w14:paraId="1E08D7AA" w14:textId="11CDF9FA"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t>Notice to Proceed</w:t>
            </w:r>
          </w:p>
          <w:p w14:paraId="54464AB5" w14:textId="77777777"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t>Terms and Conditions to Contract</w:t>
            </w:r>
          </w:p>
          <w:p w14:paraId="27ACD334" w14:textId="76D8CBFD"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t>Non</w:t>
            </w:r>
            <w:r w:rsidR="00372577">
              <w:rPr>
                <w:rFonts w:asciiTheme="minorHAnsi" w:hAnsiTheme="minorHAnsi" w:cstheme="minorHAnsi"/>
                <w:sz w:val="20"/>
              </w:rPr>
              <w:t xml:space="preserve"> C</w:t>
            </w:r>
            <w:r>
              <w:rPr>
                <w:rFonts w:asciiTheme="minorHAnsi" w:hAnsiTheme="minorHAnsi" w:cstheme="minorHAnsi"/>
                <w:sz w:val="20"/>
              </w:rPr>
              <w:t>ollusion Declaration</w:t>
            </w:r>
          </w:p>
          <w:p w14:paraId="2C2F3660" w14:textId="6FA7740D"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r>
            <w:r w:rsidR="0021171C">
              <w:rPr>
                <w:rFonts w:asciiTheme="minorHAnsi" w:hAnsiTheme="minorHAnsi" w:cstheme="minorHAnsi"/>
                <w:sz w:val="20"/>
              </w:rPr>
              <w:t>Certifications to be Completed by Contractor</w:t>
            </w:r>
          </w:p>
          <w:p w14:paraId="55012EDC" w14:textId="6FEECF91" w:rsidR="00D47597" w:rsidRDefault="00057ED2" w:rsidP="00956010">
            <w:pPr>
              <w:spacing w:after="60"/>
              <w:ind w:left="522" w:hanging="558"/>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t>Criminal Background Investigation Certification</w:t>
            </w:r>
          </w:p>
          <w:p w14:paraId="36399B34" w14:textId="6DEBF705" w:rsidR="0021171C" w:rsidRDefault="00A01951" w:rsidP="00A01951">
            <w:pPr>
              <w:spacing w:after="60"/>
              <w:ind w:left="522" w:hanging="522"/>
              <w:rPr>
                <w:rFonts w:asciiTheme="minorHAnsi" w:hAnsiTheme="minorHAnsi" w:cstheme="minorHAnsi"/>
                <w:sz w:val="20"/>
              </w:rPr>
            </w:pPr>
            <w:r>
              <w:rPr>
                <w:rFonts w:asciiTheme="minorHAnsi" w:hAnsiTheme="minorHAnsi" w:cstheme="minorHAnsi"/>
                <w:sz w:val="20"/>
              </w:rPr>
              <w:t>____</w:t>
            </w:r>
            <w:r>
              <w:rPr>
                <w:rFonts w:asciiTheme="minorHAnsi" w:hAnsiTheme="minorHAnsi" w:cstheme="minorHAnsi"/>
                <w:sz w:val="20"/>
              </w:rPr>
              <w:tab/>
              <w:t>Insurance Certificates and Endorsements</w:t>
            </w:r>
          </w:p>
        </w:tc>
        <w:tc>
          <w:tcPr>
            <w:tcW w:w="0" w:type="auto"/>
          </w:tcPr>
          <w:p w14:paraId="1AC3B37F" w14:textId="77777777" w:rsidR="00D47597" w:rsidRPr="003E3D07" w:rsidRDefault="00057ED2" w:rsidP="00956010">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t>Performance Bond</w:t>
            </w:r>
          </w:p>
          <w:p w14:paraId="60C9C4DC" w14:textId="77777777" w:rsidR="00D47597" w:rsidRPr="003E3D07" w:rsidRDefault="00057ED2" w:rsidP="00956010">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t>Payment Bond</w:t>
            </w:r>
          </w:p>
          <w:p w14:paraId="37920ED4" w14:textId="0266E311" w:rsidR="00D47597" w:rsidRPr="003E3D07" w:rsidRDefault="00057ED2" w:rsidP="00956010">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r>
            <w:r w:rsidRPr="003E3D07">
              <w:rPr>
                <w:rFonts w:asciiTheme="minorHAnsi" w:hAnsiTheme="minorHAnsi" w:cstheme="minorHAnsi"/>
                <w:b/>
                <w:bCs/>
                <w:sz w:val="20"/>
              </w:rPr>
              <w:t>Exhibit A</w:t>
            </w:r>
            <w:r w:rsidRPr="003E3D07">
              <w:rPr>
                <w:rFonts w:asciiTheme="minorHAnsi" w:hAnsiTheme="minorHAnsi" w:cstheme="minorHAnsi"/>
                <w:sz w:val="20"/>
              </w:rPr>
              <w:t xml:space="preserve"> (Scope of Work)</w:t>
            </w:r>
          </w:p>
          <w:p w14:paraId="4A85A744" w14:textId="77777777" w:rsidR="00A01951" w:rsidRPr="003E3D07" w:rsidRDefault="00A01951" w:rsidP="00A01951">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t>Plans</w:t>
            </w:r>
          </w:p>
          <w:p w14:paraId="046EC49B" w14:textId="77777777" w:rsidR="00A01951" w:rsidRPr="003E3D07" w:rsidRDefault="00A01951" w:rsidP="00A01951">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t>Work Specifications</w:t>
            </w:r>
          </w:p>
          <w:p w14:paraId="26A75813" w14:textId="1628D74D" w:rsidR="00A01951" w:rsidRPr="003E3D07" w:rsidRDefault="00A01951" w:rsidP="00A01951">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r>
            <w:r w:rsidR="00C94CEC" w:rsidRPr="003E3D07">
              <w:rPr>
                <w:rFonts w:asciiTheme="minorHAnsi" w:hAnsiTheme="minorHAnsi" w:cstheme="minorHAnsi"/>
                <w:sz w:val="20"/>
              </w:rPr>
              <w:t xml:space="preserve">_______________________ </w:t>
            </w:r>
            <w:r w:rsidRPr="003E3D07">
              <w:rPr>
                <w:rFonts w:asciiTheme="minorHAnsi" w:hAnsiTheme="minorHAnsi" w:cstheme="minorHAnsi"/>
                <w:sz w:val="20"/>
              </w:rPr>
              <w:t>[Other]</w:t>
            </w:r>
          </w:p>
          <w:p w14:paraId="73529917" w14:textId="49CBB4A9" w:rsidR="00D47597" w:rsidRPr="003E3D07" w:rsidRDefault="007A3CDA" w:rsidP="00372577">
            <w:pPr>
              <w:spacing w:after="60"/>
              <w:ind w:left="522" w:hanging="522"/>
              <w:rPr>
                <w:rFonts w:asciiTheme="minorHAnsi" w:hAnsiTheme="minorHAnsi" w:cstheme="minorHAnsi"/>
                <w:sz w:val="20"/>
              </w:rPr>
            </w:pPr>
            <w:r w:rsidRPr="003E3D07">
              <w:rPr>
                <w:rFonts w:asciiTheme="minorHAnsi" w:hAnsiTheme="minorHAnsi" w:cstheme="minorHAnsi"/>
                <w:sz w:val="20"/>
              </w:rPr>
              <w:t>____</w:t>
            </w:r>
            <w:r w:rsidRPr="003E3D07">
              <w:rPr>
                <w:rFonts w:asciiTheme="minorHAnsi" w:hAnsiTheme="minorHAnsi" w:cstheme="minorHAnsi"/>
                <w:sz w:val="20"/>
              </w:rPr>
              <w:tab/>
            </w:r>
            <w:r w:rsidRPr="003E3D07">
              <w:rPr>
                <w:rFonts w:asciiTheme="minorHAnsi" w:hAnsiTheme="minorHAnsi" w:cstheme="minorHAnsi"/>
                <w:b/>
                <w:bCs/>
                <w:sz w:val="20"/>
              </w:rPr>
              <w:t xml:space="preserve">Exhibit </w:t>
            </w:r>
            <w:r w:rsidR="00A01951" w:rsidRPr="003E3D07">
              <w:rPr>
                <w:rFonts w:asciiTheme="minorHAnsi" w:hAnsiTheme="minorHAnsi" w:cstheme="minorHAnsi"/>
                <w:b/>
                <w:bCs/>
                <w:sz w:val="20"/>
              </w:rPr>
              <w:t>B</w:t>
            </w:r>
            <w:r w:rsidRPr="003E3D07">
              <w:rPr>
                <w:rFonts w:asciiTheme="minorHAnsi" w:hAnsiTheme="minorHAnsi" w:cstheme="minorHAnsi"/>
                <w:sz w:val="20"/>
              </w:rPr>
              <w:t xml:space="preserve"> </w:t>
            </w:r>
            <w:r w:rsidR="00A01951" w:rsidRPr="003E3D07">
              <w:rPr>
                <w:rFonts w:asciiTheme="minorHAnsi" w:hAnsiTheme="minorHAnsi" w:cstheme="minorHAnsi"/>
                <w:sz w:val="20"/>
              </w:rPr>
              <w:t>(Federal Procurement Provisions)</w:t>
            </w:r>
          </w:p>
        </w:tc>
      </w:tr>
    </w:tbl>
    <w:p w14:paraId="0E32FD89" w14:textId="77777777" w:rsidR="00D47597" w:rsidRDefault="00D47597" w:rsidP="00DF182A">
      <w:pPr>
        <w:rPr>
          <w:rFonts w:asciiTheme="minorHAnsi" w:hAnsiTheme="minorHAnsi" w:cstheme="minorHAnsi"/>
          <w:sz w:val="20"/>
        </w:rPr>
      </w:pPr>
    </w:p>
    <w:p w14:paraId="55352777" w14:textId="77777777" w:rsidR="00D47597" w:rsidRDefault="00057ED2" w:rsidP="00956010">
      <w:pPr>
        <w:numPr>
          <w:ilvl w:val="0"/>
          <w:numId w:val="1"/>
        </w:numPr>
        <w:tabs>
          <w:tab w:val="clear" w:pos="720"/>
          <w:tab w:val="num" w:pos="360"/>
        </w:tabs>
        <w:ind w:left="360"/>
        <w:jc w:val="both"/>
        <w:rPr>
          <w:rFonts w:asciiTheme="minorHAnsi" w:hAnsiTheme="minorHAnsi" w:cstheme="minorHAnsi"/>
          <w:sz w:val="20"/>
        </w:rPr>
      </w:pPr>
      <w:r>
        <w:rPr>
          <w:rFonts w:asciiTheme="minorHAnsi" w:hAnsiTheme="minorHAnsi" w:cstheme="minorHAnsi"/>
          <w:b/>
          <w:sz w:val="20"/>
        </w:rPr>
        <w:t>Notice</w:t>
      </w:r>
      <w:r>
        <w:rPr>
          <w:rFonts w:asciiTheme="minorHAnsi" w:hAnsiTheme="minorHAnsi" w:cstheme="minorHAnsi"/>
          <w:sz w:val="20"/>
        </w:rPr>
        <w:t xml:space="preserve">.  Any notice required or permitted to be given under this Agreement shall be deemed to have been given, served, and received if given in writing and either personally delivered or sent by overnight delivery service addressed as follows: </w:t>
      </w:r>
    </w:p>
    <w:p w14:paraId="7337F0FF" w14:textId="77777777" w:rsidR="00D47597" w:rsidRDefault="00D47597" w:rsidP="00956010">
      <w:pPr>
        <w:ind w:left="360"/>
        <w:jc w:val="both"/>
        <w:rPr>
          <w:rFonts w:asciiTheme="minorHAnsi" w:hAnsiTheme="minorHAnsi" w:cstheme="minorHAnsi"/>
          <w:sz w:val="20"/>
        </w:rPr>
      </w:pPr>
    </w:p>
    <w:tbl>
      <w:tblPr>
        <w:tblW w:w="0" w:type="auto"/>
        <w:tblInd w:w="468" w:type="dxa"/>
        <w:tblLayout w:type="fixed"/>
        <w:tblLook w:val="0000" w:firstRow="0" w:lastRow="0" w:firstColumn="0" w:lastColumn="0" w:noHBand="0" w:noVBand="0"/>
      </w:tblPr>
      <w:tblGrid>
        <w:gridCol w:w="4932"/>
        <w:gridCol w:w="4680"/>
      </w:tblGrid>
      <w:tr w:rsidR="00D47597" w:rsidRPr="004F4D40" w14:paraId="1B77410A" w14:textId="77777777" w:rsidTr="004739A7">
        <w:trPr>
          <w:trHeight w:val="1233"/>
        </w:trPr>
        <w:tc>
          <w:tcPr>
            <w:tcW w:w="4932" w:type="dxa"/>
          </w:tcPr>
          <w:p w14:paraId="44254EA3" w14:textId="77777777" w:rsidR="00D47597" w:rsidRPr="004F4D40" w:rsidRDefault="00057ED2" w:rsidP="00956010">
            <w:pPr>
              <w:jc w:val="both"/>
              <w:rPr>
                <w:rFonts w:asciiTheme="minorHAnsi" w:hAnsiTheme="minorHAnsi" w:cstheme="minorHAnsi"/>
                <w:b/>
                <w:bCs/>
                <w:sz w:val="20"/>
                <w:u w:val="single"/>
              </w:rPr>
            </w:pPr>
            <w:r w:rsidRPr="004F4D40">
              <w:rPr>
                <w:rFonts w:asciiTheme="minorHAnsi" w:hAnsiTheme="minorHAnsi" w:cstheme="minorHAnsi"/>
                <w:b/>
                <w:bCs/>
                <w:sz w:val="20"/>
                <w:u w:val="single"/>
              </w:rPr>
              <w:t>District:</w:t>
            </w:r>
          </w:p>
          <w:p w14:paraId="4EA48988" w14:textId="0851EBEA" w:rsidR="00960D54" w:rsidRPr="004F4D40" w:rsidRDefault="00A3346C" w:rsidP="00956010">
            <w:pPr>
              <w:rPr>
                <w:rFonts w:asciiTheme="minorHAnsi" w:hAnsiTheme="minorHAnsi" w:cstheme="minorHAnsi"/>
                <w:sz w:val="20"/>
              </w:rPr>
            </w:pPr>
            <w:r>
              <w:rPr>
                <w:rFonts w:asciiTheme="minorHAnsi" w:hAnsiTheme="minorHAnsi" w:cstheme="minorHAnsi"/>
                <w:sz w:val="20"/>
              </w:rPr>
              <w:t>XYZ</w:t>
            </w:r>
            <w:r w:rsidR="00A0650B" w:rsidRPr="004F4D40">
              <w:rPr>
                <w:rFonts w:asciiTheme="minorHAnsi" w:hAnsiTheme="minorHAnsi" w:cstheme="minorHAnsi"/>
                <w:sz w:val="20"/>
              </w:rPr>
              <w:t xml:space="preserve"> </w:t>
            </w:r>
            <w:r w:rsidR="00960D54" w:rsidRPr="004F4D40">
              <w:rPr>
                <w:rFonts w:asciiTheme="minorHAnsi" w:hAnsiTheme="minorHAnsi" w:cstheme="minorHAnsi"/>
                <w:sz w:val="20"/>
              </w:rPr>
              <w:t>School District</w:t>
            </w:r>
          </w:p>
          <w:p w14:paraId="193CF5FC" w14:textId="08CC0E83" w:rsidR="00960D54" w:rsidRPr="004F4D40" w:rsidRDefault="00A3346C" w:rsidP="00956010">
            <w:pPr>
              <w:rPr>
                <w:rFonts w:asciiTheme="minorHAnsi" w:hAnsiTheme="minorHAnsi" w:cstheme="minorHAnsi"/>
                <w:sz w:val="20"/>
              </w:rPr>
            </w:pPr>
            <w:r>
              <w:rPr>
                <w:rFonts w:asciiTheme="minorHAnsi" w:hAnsiTheme="minorHAnsi" w:cstheme="minorHAnsi"/>
                <w:sz w:val="20"/>
              </w:rPr>
              <w:t>{Street address}</w:t>
            </w:r>
          </w:p>
          <w:p w14:paraId="52B57446" w14:textId="6CD6BB90" w:rsidR="00960D54" w:rsidRPr="004F4D40" w:rsidRDefault="00A3346C" w:rsidP="00956010">
            <w:pPr>
              <w:rPr>
                <w:rFonts w:asciiTheme="minorHAnsi" w:hAnsiTheme="minorHAnsi" w:cstheme="minorHAnsi"/>
                <w:sz w:val="20"/>
              </w:rPr>
            </w:pPr>
            <w:r>
              <w:rPr>
                <w:rFonts w:asciiTheme="minorHAnsi" w:hAnsiTheme="minorHAnsi" w:cstheme="minorHAnsi"/>
                <w:sz w:val="20"/>
              </w:rPr>
              <w:t>{City, ST Zip}</w:t>
            </w:r>
          </w:p>
          <w:p w14:paraId="60AE090A" w14:textId="51A94951" w:rsidR="00D47597" w:rsidRPr="004F4D40" w:rsidRDefault="004739A7" w:rsidP="00A0650B">
            <w:pPr>
              <w:rPr>
                <w:rFonts w:asciiTheme="minorHAnsi" w:hAnsiTheme="minorHAnsi" w:cstheme="minorHAnsi"/>
                <w:color w:val="000000"/>
                <w:sz w:val="20"/>
              </w:rPr>
            </w:pPr>
            <w:r w:rsidRPr="004F4D40">
              <w:rPr>
                <w:rFonts w:asciiTheme="minorHAnsi" w:hAnsiTheme="minorHAnsi" w:cstheme="minorHAnsi"/>
                <w:color w:val="000000"/>
                <w:sz w:val="20"/>
              </w:rPr>
              <w:t>Attn</w:t>
            </w:r>
            <w:r w:rsidR="00960D54" w:rsidRPr="004F4D40">
              <w:rPr>
                <w:rFonts w:asciiTheme="minorHAnsi" w:hAnsiTheme="minorHAnsi" w:cstheme="minorHAnsi"/>
                <w:color w:val="000000"/>
                <w:sz w:val="20"/>
              </w:rPr>
              <w:t xml:space="preserve">: </w:t>
            </w:r>
            <w:r w:rsidR="00A3346C">
              <w:rPr>
                <w:rFonts w:asciiTheme="minorHAnsi" w:hAnsiTheme="minorHAnsi" w:cstheme="minorHAnsi"/>
                <w:color w:val="000000"/>
                <w:sz w:val="20"/>
              </w:rPr>
              <w:t>Name</w:t>
            </w:r>
            <w:r w:rsidR="00694AE6" w:rsidRPr="004F4D40">
              <w:rPr>
                <w:rFonts w:asciiTheme="minorHAnsi" w:hAnsiTheme="minorHAnsi" w:cstheme="minorHAnsi"/>
                <w:color w:val="000000"/>
                <w:sz w:val="20"/>
              </w:rPr>
              <w:t xml:space="preserve">, </w:t>
            </w:r>
            <w:r w:rsidR="00A3346C">
              <w:rPr>
                <w:rFonts w:asciiTheme="minorHAnsi" w:hAnsiTheme="minorHAnsi" w:cstheme="minorHAnsi"/>
                <w:color w:val="000000"/>
                <w:sz w:val="20"/>
              </w:rPr>
              <w:t>Title</w:t>
            </w:r>
            <w:r w:rsidR="00057ED2" w:rsidRPr="004F4D40">
              <w:rPr>
                <w:rFonts w:asciiTheme="minorHAnsi" w:hAnsiTheme="minorHAnsi" w:cstheme="minorHAnsi"/>
                <w:sz w:val="20"/>
                <w:lang w:val="en-CA"/>
              </w:rPr>
              <w:fldChar w:fldCharType="begin"/>
            </w:r>
            <w:r w:rsidR="00057ED2" w:rsidRPr="004F4D40">
              <w:rPr>
                <w:rFonts w:asciiTheme="minorHAnsi" w:hAnsiTheme="minorHAnsi" w:cstheme="minorHAnsi"/>
                <w:sz w:val="20"/>
                <w:lang w:val="en-CA"/>
              </w:rPr>
              <w:instrText xml:space="preserve"> SEQ CHAPTER \h \r 1</w:instrText>
            </w:r>
            <w:r w:rsidR="00057ED2" w:rsidRPr="004F4D40">
              <w:rPr>
                <w:rFonts w:asciiTheme="minorHAnsi" w:hAnsiTheme="minorHAnsi" w:cstheme="minorHAnsi"/>
                <w:sz w:val="20"/>
                <w:lang w:val="en-CA"/>
              </w:rPr>
              <w:fldChar w:fldCharType="end"/>
            </w:r>
          </w:p>
        </w:tc>
        <w:tc>
          <w:tcPr>
            <w:tcW w:w="4680" w:type="dxa"/>
          </w:tcPr>
          <w:p w14:paraId="0F9DA345" w14:textId="77777777" w:rsidR="00D47597" w:rsidRPr="004F4D40" w:rsidRDefault="00057ED2" w:rsidP="00956010">
            <w:pPr>
              <w:tabs>
                <w:tab w:val="left" w:leader="underscore" w:pos="3594"/>
              </w:tabs>
              <w:rPr>
                <w:rFonts w:asciiTheme="minorHAnsi" w:hAnsiTheme="minorHAnsi" w:cstheme="minorHAnsi"/>
                <w:b/>
                <w:bCs/>
                <w:sz w:val="20"/>
                <w:u w:val="single"/>
              </w:rPr>
            </w:pPr>
            <w:r w:rsidRPr="004F4D40">
              <w:rPr>
                <w:rFonts w:asciiTheme="minorHAnsi" w:hAnsiTheme="minorHAnsi" w:cstheme="minorHAnsi"/>
                <w:b/>
                <w:bCs/>
                <w:sz w:val="20"/>
                <w:u w:val="single"/>
              </w:rPr>
              <w:t xml:space="preserve">Contractor: </w:t>
            </w:r>
          </w:p>
          <w:p w14:paraId="2E4F4C83" w14:textId="498336C5" w:rsidR="004739A7" w:rsidRPr="004F4D40" w:rsidRDefault="003E3D07" w:rsidP="004739A7">
            <w:pPr>
              <w:tabs>
                <w:tab w:val="left" w:leader="underscore" w:pos="3654"/>
              </w:tabs>
              <w:rPr>
                <w:rFonts w:asciiTheme="minorHAnsi" w:hAnsiTheme="minorHAnsi" w:cstheme="minorHAnsi"/>
                <w:sz w:val="20"/>
              </w:rPr>
            </w:pPr>
            <w:r w:rsidRPr="004F4D40">
              <w:rPr>
                <w:rFonts w:asciiTheme="minorHAnsi" w:hAnsiTheme="minorHAnsi" w:cstheme="minorHAnsi"/>
                <w:sz w:val="20"/>
              </w:rPr>
              <w:fldChar w:fldCharType="begin"/>
            </w:r>
            <w:r w:rsidRPr="004F4D40">
              <w:rPr>
                <w:rFonts w:asciiTheme="minorHAnsi" w:hAnsiTheme="minorHAnsi" w:cstheme="minorHAnsi"/>
                <w:sz w:val="20"/>
              </w:rPr>
              <w:instrText xml:space="preserve"> MERGEFIELD Contractor </w:instrText>
            </w:r>
            <w:r w:rsidRPr="004F4D40">
              <w:rPr>
                <w:rFonts w:asciiTheme="minorHAnsi" w:hAnsiTheme="minorHAnsi" w:cstheme="minorHAnsi"/>
                <w:sz w:val="20"/>
              </w:rPr>
              <w:fldChar w:fldCharType="separate"/>
            </w:r>
            <w:r w:rsidR="000A66BE">
              <w:rPr>
                <w:rFonts w:asciiTheme="minorHAnsi" w:hAnsiTheme="minorHAnsi" w:cstheme="minorHAnsi"/>
                <w:noProof/>
                <w:sz w:val="20"/>
              </w:rPr>
              <w:t>«Contractor»</w:t>
            </w:r>
            <w:r w:rsidRPr="004F4D40">
              <w:rPr>
                <w:rFonts w:asciiTheme="minorHAnsi" w:hAnsiTheme="minorHAnsi" w:cstheme="minorHAnsi"/>
                <w:sz w:val="20"/>
              </w:rPr>
              <w:fldChar w:fldCharType="end"/>
            </w:r>
          </w:p>
          <w:p w14:paraId="575699F7" w14:textId="67764EFC" w:rsidR="004739A7" w:rsidRPr="004F4D40" w:rsidRDefault="003E3D07" w:rsidP="004739A7">
            <w:pPr>
              <w:rPr>
                <w:rFonts w:asciiTheme="minorHAnsi" w:hAnsiTheme="minorHAnsi" w:cstheme="minorHAnsi"/>
                <w:sz w:val="20"/>
              </w:rPr>
            </w:pPr>
            <w:r w:rsidRPr="004F4D40">
              <w:rPr>
                <w:rFonts w:asciiTheme="minorHAnsi" w:hAnsiTheme="minorHAnsi" w:cstheme="minorHAnsi"/>
                <w:sz w:val="20"/>
              </w:rPr>
              <w:fldChar w:fldCharType="begin"/>
            </w:r>
            <w:r w:rsidRPr="004F4D40">
              <w:rPr>
                <w:rFonts w:asciiTheme="minorHAnsi" w:hAnsiTheme="minorHAnsi" w:cstheme="minorHAnsi"/>
                <w:sz w:val="20"/>
              </w:rPr>
              <w:instrText xml:space="preserve"> MERGEFIELD Contractor_address </w:instrText>
            </w:r>
            <w:r w:rsidRPr="004F4D40">
              <w:rPr>
                <w:rFonts w:asciiTheme="minorHAnsi" w:hAnsiTheme="minorHAnsi" w:cstheme="minorHAnsi"/>
                <w:sz w:val="20"/>
              </w:rPr>
              <w:fldChar w:fldCharType="separate"/>
            </w:r>
            <w:r w:rsidR="000A66BE">
              <w:rPr>
                <w:rFonts w:asciiTheme="minorHAnsi" w:hAnsiTheme="minorHAnsi" w:cstheme="minorHAnsi"/>
                <w:noProof/>
                <w:sz w:val="20"/>
              </w:rPr>
              <w:t>«Contractor_address»</w:t>
            </w:r>
            <w:r w:rsidRPr="004F4D40">
              <w:rPr>
                <w:rFonts w:asciiTheme="minorHAnsi" w:hAnsiTheme="minorHAnsi" w:cstheme="minorHAnsi"/>
                <w:sz w:val="20"/>
              </w:rPr>
              <w:fldChar w:fldCharType="end"/>
            </w:r>
          </w:p>
          <w:p w14:paraId="396539CD" w14:textId="5727B0D7" w:rsidR="004739A7" w:rsidRPr="004F4D40" w:rsidRDefault="003E3D07" w:rsidP="004739A7">
            <w:pPr>
              <w:rPr>
                <w:rFonts w:asciiTheme="minorHAnsi" w:hAnsiTheme="minorHAnsi" w:cstheme="minorHAnsi"/>
                <w:sz w:val="20"/>
              </w:rPr>
            </w:pPr>
            <w:r w:rsidRPr="004F4D40">
              <w:rPr>
                <w:rFonts w:asciiTheme="minorHAnsi" w:hAnsiTheme="minorHAnsi" w:cstheme="minorHAnsi"/>
                <w:sz w:val="20"/>
              </w:rPr>
              <w:fldChar w:fldCharType="begin"/>
            </w:r>
            <w:r w:rsidRPr="004F4D40">
              <w:rPr>
                <w:rFonts w:asciiTheme="minorHAnsi" w:hAnsiTheme="minorHAnsi" w:cstheme="minorHAnsi"/>
                <w:sz w:val="20"/>
              </w:rPr>
              <w:instrText xml:space="preserve"> MERGEFIELD Contractor_City_ST_zip </w:instrText>
            </w:r>
            <w:r w:rsidRPr="004F4D40">
              <w:rPr>
                <w:rFonts w:asciiTheme="minorHAnsi" w:hAnsiTheme="minorHAnsi" w:cstheme="minorHAnsi"/>
                <w:sz w:val="20"/>
              </w:rPr>
              <w:fldChar w:fldCharType="separate"/>
            </w:r>
            <w:r w:rsidR="000A66BE">
              <w:rPr>
                <w:rFonts w:asciiTheme="minorHAnsi" w:hAnsiTheme="minorHAnsi" w:cstheme="minorHAnsi"/>
                <w:noProof/>
                <w:sz w:val="20"/>
              </w:rPr>
              <w:t>«Contractor_City_ST_zip»</w:t>
            </w:r>
            <w:r w:rsidRPr="004F4D40">
              <w:rPr>
                <w:rFonts w:asciiTheme="minorHAnsi" w:hAnsiTheme="minorHAnsi" w:cstheme="minorHAnsi"/>
                <w:sz w:val="20"/>
              </w:rPr>
              <w:fldChar w:fldCharType="end"/>
            </w:r>
          </w:p>
          <w:p w14:paraId="569B3619" w14:textId="61C48B6D" w:rsidR="00D47597" w:rsidRPr="004F4D40" w:rsidRDefault="004739A7" w:rsidP="004739A7">
            <w:pPr>
              <w:rPr>
                <w:rFonts w:asciiTheme="minorHAnsi" w:hAnsiTheme="minorHAnsi" w:cstheme="minorHAnsi"/>
                <w:sz w:val="20"/>
              </w:rPr>
            </w:pPr>
            <w:r w:rsidRPr="004F4D40">
              <w:rPr>
                <w:rFonts w:asciiTheme="minorHAnsi" w:hAnsiTheme="minorHAnsi" w:cstheme="minorHAnsi"/>
                <w:color w:val="000000"/>
                <w:sz w:val="20"/>
              </w:rPr>
              <w:t>Attn: _________________________________</w:t>
            </w:r>
          </w:p>
        </w:tc>
      </w:tr>
    </w:tbl>
    <w:p w14:paraId="4906DBF2" w14:textId="77777777" w:rsidR="00D47597" w:rsidRPr="004F4D40" w:rsidRDefault="00D47597" w:rsidP="00DF182A">
      <w:pPr>
        <w:ind w:left="360"/>
        <w:jc w:val="both"/>
        <w:rPr>
          <w:rFonts w:asciiTheme="minorHAnsi" w:hAnsiTheme="minorHAnsi" w:cstheme="minorHAnsi"/>
          <w:sz w:val="20"/>
        </w:rPr>
      </w:pPr>
    </w:p>
    <w:p w14:paraId="2730BF69" w14:textId="5C97117E" w:rsidR="00D47597" w:rsidRPr="004F4D40" w:rsidRDefault="00057ED2" w:rsidP="00956010">
      <w:pPr>
        <w:ind w:left="360"/>
        <w:jc w:val="both"/>
        <w:rPr>
          <w:rFonts w:asciiTheme="minorHAnsi" w:hAnsiTheme="minorHAnsi" w:cstheme="minorHAnsi"/>
          <w:sz w:val="20"/>
        </w:rPr>
      </w:pPr>
      <w:r w:rsidRPr="004F4D40">
        <w:rPr>
          <w:rFonts w:asciiTheme="minorHAnsi" w:hAnsiTheme="minorHAnsi" w:cstheme="minorHAnsi"/>
          <w:sz w:val="20"/>
        </w:rPr>
        <w:t>Any notice personally given shall be effective upon receipt.  Any notice sent by overnight delivery service shall be effective the business day next following delivery thereof to the overnight delivery service.</w:t>
      </w:r>
    </w:p>
    <w:p w14:paraId="2A86F042" w14:textId="77777777" w:rsidR="00DD0282" w:rsidRPr="004F4D40" w:rsidRDefault="00DD0282" w:rsidP="00956010">
      <w:pPr>
        <w:ind w:left="360"/>
        <w:jc w:val="both"/>
        <w:rPr>
          <w:rFonts w:asciiTheme="minorHAnsi" w:hAnsiTheme="minorHAnsi" w:cstheme="minorHAnsi"/>
          <w:sz w:val="20"/>
        </w:rPr>
      </w:pPr>
    </w:p>
    <w:p w14:paraId="142BF996" w14:textId="77777777" w:rsidR="00D47597" w:rsidRPr="00372577" w:rsidRDefault="00057ED2" w:rsidP="00372577">
      <w:pPr>
        <w:widowControl/>
        <w:rPr>
          <w:rFonts w:asciiTheme="minorHAnsi" w:hAnsiTheme="minorHAnsi" w:cstheme="minorHAnsi"/>
          <w:sz w:val="20"/>
        </w:rPr>
      </w:pPr>
      <w:r w:rsidRPr="00372577">
        <w:rPr>
          <w:rFonts w:asciiTheme="minorHAnsi" w:hAnsiTheme="minorHAnsi" w:cstheme="minorHAnsi"/>
          <w:b/>
          <w:bCs/>
          <w:sz w:val="20"/>
        </w:rPr>
        <w:lastRenderedPageBreak/>
        <w:t>ACCEPTED AND AGREED</w:t>
      </w:r>
      <w:r w:rsidRPr="00372577">
        <w:rPr>
          <w:rFonts w:asciiTheme="minorHAnsi" w:hAnsiTheme="minorHAnsi" w:cstheme="minorHAnsi"/>
          <w:sz w:val="20"/>
        </w:rPr>
        <w:t xml:space="preserve"> on the date indicated below.  By signing this Contract, </w:t>
      </w:r>
      <w:bookmarkStart w:id="7" w:name="_Hlk107410609"/>
      <w:r w:rsidRPr="00372577">
        <w:rPr>
          <w:rFonts w:asciiTheme="minorHAnsi" w:hAnsiTheme="minorHAnsi" w:cstheme="minorHAnsi"/>
          <w:sz w:val="20"/>
        </w:rPr>
        <w:t>Contractor certifies, under penalty of perjury, that all the information provided in the Contract Documents is true, complete, and correct</w:t>
      </w:r>
      <w:bookmarkEnd w:id="7"/>
      <w:r w:rsidRPr="00372577">
        <w:rPr>
          <w:rFonts w:asciiTheme="minorHAnsi" w:hAnsiTheme="minorHAnsi" w:cstheme="minorHAnsi"/>
          <w:sz w:val="20"/>
        </w:rPr>
        <w:t xml:space="preserve">: </w:t>
      </w:r>
    </w:p>
    <w:p w14:paraId="7612AC2E" w14:textId="77777777" w:rsidR="00D47597" w:rsidRPr="00372577" w:rsidRDefault="00D47597" w:rsidP="00956010">
      <w:pPr>
        <w:rPr>
          <w:rFonts w:asciiTheme="minorHAnsi" w:hAnsiTheme="minorHAnsi" w:cstheme="minorHAnsi"/>
          <w:sz w:val="20"/>
        </w:rPr>
      </w:pPr>
    </w:p>
    <w:tbl>
      <w:tblPr>
        <w:tblW w:w="9630" w:type="dxa"/>
        <w:tblLook w:val="0000" w:firstRow="0" w:lastRow="0" w:firstColumn="0" w:lastColumn="0" w:noHBand="0" w:noVBand="0"/>
      </w:tblPr>
      <w:tblGrid>
        <w:gridCol w:w="4590"/>
        <w:gridCol w:w="318"/>
        <w:gridCol w:w="4722"/>
      </w:tblGrid>
      <w:tr w:rsidR="00372577" w:rsidRPr="00372577" w14:paraId="77E6AB09" w14:textId="77777777" w:rsidTr="00632C56">
        <w:trPr>
          <w:trHeight w:val="720"/>
        </w:trPr>
        <w:tc>
          <w:tcPr>
            <w:tcW w:w="4590" w:type="dxa"/>
            <w:tcBorders>
              <w:bottom w:val="single" w:sz="4" w:space="0" w:color="auto"/>
            </w:tcBorders>
            <w:vAlign w:val="bottom"/>
          </w:tcPr>
          <w:p w14:paraId="6ED9341B" w14:textId="321B1EF8" w:rsidR="00372577" w:rsidRPr="00372577" w:rsidRDefault="00FE0DFA" w:rsidP="00632C56">
            <w:pPr>
              <w:keepLines/>
              <w:jc w:val="center"/>
              <w:rPr>
                <w:rFonts w:asciiTheme="minorHAnsi" w:hAnsiTheme="minorHAnsi" w:cstheme="minorHAnsi"/>
                <w:sz w:val="20"/>
              </w:rPr>
            </w:pPr>
            <w:r>
              <w:rPr>
                <w:rFonts w:asciiTheme="minorHAnsi" w:hAnsiTheme="minorHAnsi" w:cstheme="minorHAnsi"/>
                <w:sz w:val="20"/>
              </w:rPr>
              <w:t>SSB CONTRACTING INC</w:t>
            </w:r>
          </w:p>
        </w:tc>
        <w:tc>
          <w:tcPr>
            <w:tcW w:w="318" w:type="dxa"/>
          </w:tcPr>
          <w:p w14:paraId="1DB0F21C" w14:textId="0571EF0D" w:rsidR="00372577" w:rsidRPr="00372577" w:rsidRDefault="00372577" w:rsidP="00632C56">
            <w:pPr>
              <w:keepLines/>
              <w:rPr>
                <w:rFonts w:asciiTheme="minorHAnsi" w:hAnsiTheme="minorHAnsi" w:cstheme="minorHAnsi"/>
                <w:sz w:val="20"/>
                <w:u w:val="single"/>
              </w:rPr>
            </w:pPr>
          </w:p>
        </w:tc>
        <w:tc>
          <w:tcPr>
            <w:tcW w:w="4722" w:type="dxa"/>
            <w:tcBorders>
              <w:bottom w:val="single" w:sz="4" w:space="0" w:color="auto"/>
            </w:tcBorders>
            <w:vAlign w:val="bottom"/>
          </w:tcPr>
          <w:p w14:paraId="2844F138" w14:textId="1E6A3507" w:rsidR="00372577" w:rsidRPr="00372577" w:rsidRDefault="00FE0DFA" w:rsidP="00632C56">
            <w:pPr>
              <w:keepLines/>
              <w:jc w:val="center"/>
              <w:rPr>
                <w:rFonts w:asciiTheme="minorHAnsi" w:hAnsiTheme="minorHAnsi" w:cstheme="minorHAnsi"/>
                <w:sz w:val="20"/>
              </w:rPr>
            </w:pPr>
            <w:r>
              <w:rPr>
                <w:rFonts w:asciiTheme="minorHAnsi" w:hAnsiTheme="minorHAnsi" w:cstheme="minorHAnsi"/>
                <w:sz w:val="20"/>
              </w:rPr>
              <w:t>CHULAR UNION SCHOOL DISTRICT</w:t>
            </w:r>
          </w:p>
        </w:tc>
      </w:tr>
      <w:tr w:rsidR="00372577" w:rsidRPr="00372577" w14:paraId="179D99AA" w14:textId="77777777" w:rsidTr="00632C56">
        <w:trPr>
          <w:trHeight w:val="864"/>
        </w:trPr>
        <w:tc>
          <w:tcPr>
            <w:tcW w:w="4590" w:type="dxa"/>
            <w:tcBorders>
              <w:top w:val="single" w:sz="4" w:space="0" w:color="auto"/>
            </w:tcBorders>
          </w:tcPr>
          <w:p w14:paraId="673C733A"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Contractor</w:t>
            </w:r>
          </w:p>
        </w:tc>
        <w:tc>
          <w:tcPr>
            <w:tcW w:w="318" w:type="dxa"/>
          </w:tcPr>
          <w:p w14:paraId="151D54C2" w14:textId="77777777" w:rsidR="00372577" w:rsidRPr="00372577" w:rsidRDefault="00372577" w:rsidP="00632C56">
            <w:pPr>
              <w:keepLines/>
              <w:jc w:val="center"/>
              <w:rPr>
                <w:rFonts w:asciiTheme="minorHAnsi" w:hAnsiTheme="minorHAnsi" w:cstheme="minorHAnsi"/>
                <w:b/>
                <w:bCs/>
                <w:sz w:val="20"/>
                <w:u w:val="single"/>
              </w:rPr>
            </w:pPr>
          </w:p>
        </w:tc>
        <w:tc>
          <w:tcPr>
            <w:tcW w:w="4722" w:type="dxa"/>
            <w:tcBorders>
              <w:top w:val="single" w:sz="4" w:space="0" w:color="auto"/>
            </w:tcBorders>
          </w:tcPr>
          <w:p w14:paraId="21496467"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District</w:t>
            </w:r>
          </w:p>
        </w:tc>
      </w:tr>
      <w:tr w:rsidR="00372577" w:rsidRPr="00372577" w14:paraId="0D5EDDDF" w14:textId="77777777" w:rsidTr="00632C56">
        <w:trPr>
          <w:trHeight w:val="1008"/>
        </w:trPr>
        <w:tc>
          <w:tcPr>
            <w:tcW w:w="4590" w:type="dxa"/>
            <w:tcBorders>
              <w:top w:val="single" w:sz="4" w:space="0" w:color="auto"/>
            </w:tcBorders>
          </w:tcPr>
          <w:p w14:paraId="141CC4DC"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Date</w:t>
            </w:r>
          </w:p>
        </w:tc>
        <w:tc>
          <w:tcPr>
            <w:tcW w:w="318" w:type="dxa"/>
          </w:tcPr>
          <w:p w14:paraId="2EB8E4F2" w14:textId="77777777" w:rsidR="00372577" w:rsidRPr="00372577" w:rsidRDefault="00372577" w:rsidP="00632C56">
            <w:pPr>
              <w:keepLines/>
              <w:jc w:val="center"/>
              <w:rPr>
                <w:rFonts w:asciiTheme="minorHAnsi" w:hAnsiTheme="minorHAnsi" w:cstheme="minorHAnsi"/>
                <w:b/>
                <w:bCs/>
                <w:sz w:val="20"/>
                <w:u w:val="single"/>
              </w:rPr>
            </w:pPr>
          </w:p>
        </w:tc>
        <w:tc>
          <w:tcPr>
            <w:tcW w:w="4722" w:type="dxa"/>
            <w:tcBorders>
              <w:top w:val="single" w:sz="4" w:space="0" w:color="auto"/>
            </w:tcBorders>
          </w:tcPr>
          <w:p w14:paraId="0633D429"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Date</w:t>
            </w:r>
          </w:p>
        </w:tc>
      </w:tr>
      <w:tr w:rsidR="00372577" w:rsidRPr="00372577" w14:paraId="5D6144A3" w14:textId="77777777" w:rsidTr="00632C56">
        <w:trPr>
          <w:trHeight w:val="288"/>
        </w:trPr>
        <w:tc>
          <w:tcPr>
            <w:tcW w:w="4590" w:type="dxa"/>
            <w:tcBorders>
              <w:top w:val="single" w:sz="4" w:space="0" w:color="auto"/>
            </w:tcBorders>
          </w:tcPr>
          <w:p w14:paraId="0B72779A"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Signature</w:t>
            </w:r>
          </w:p>
        </w:tc>
        <w:tc>
          <w:tcPr>
            <w:tcW w:w="318" w:type="dxa"/>
          </w:tcPr>
          <w:p w14:paraId="4162FC47" w14:textId="77777777" w:rsidR="00372577" w:rsidRPr="00372577" w:rsidRDefault="00372577" w:rsidP="00632C56">
            <w:pPr>
              <w:keepLines/>
              <w:jc w:val="center"/>
              <w:rPr>
                <w:rFonts w:asciiTheme="minorHAnsi" w:hAnsiTheme="minorHAnsi" w:cstheme="minorHAnsi"/>
                <w:b/>
                <w:bCs/>
                <w:sz w:val="20"/>
                <w:u w:val="single"/>
              </w:rPr>
            </w:pPr>
          </w:p>
        </w:tc>
        <w:tc>
          <w:tcPr>
            <w:tcW w:w="4722" w:type="dxa"/>
            <w:tcBorders>
              <w:top w:val="single" w:sz="4" w:space="0" w:color="auto"/>
            </w:tcBorders>
          </w:tcPr>
          <w:p w14:paraId="0D750584"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Signature</w:t>
            </w:r>
          </w:p>
        </w:tc>
      </w:tr>
      <w:tr w:rsidR="00372577" w:rsidRPr="00372577" w14:paraId="65EF57FF" w14:textId="77777777" w:rsidTr="00632C56">
        <w:trPr>
          <w:trHeight w:val="576"/>
        </w:trPr>
        <w:tc>
          <w:tcPr>
            <w:tcW w:w="4590" w:type="dxa"/>
            <w:tcBorders>
              <w:bottom w:val="single" w:sz="4" w:space="0" w:color="auto"/>
            </w:tcBorders>
            <w:vAlign w:val="bottom"/>
          </w:tcPr>
          <w:p w14:paraId="7792F714" w14:textId="77777777" w:rsidR="00372577" w:rsidRPr="00372577" w:rsidRDefault="00372577" w:rsidP="00632C56">
            <w:pPr>
              <w:keepLines/>
              <w:jc w:val="center"/>
              <w:rPr>
                <w:rFonts w:asciiTheme="minorHAnsi" w:hAnsiTheme="minorHAnsi" w:cstheme="minorHAnsi"/>
                <w:b/>
                <w:bCs/>
                <w:sz w:val="20"/>
              </w:rPr>
            </w:pPr>
          </w:p>
        </w:tc>
        <w:tc>
          <w:tcPr>
            <w:tcW w:w="318" w:type="dxa"/>
          </w:tcPr>
          <w:p w14:paraId="5C1DC09C" w14:textId="77777777" w:rsidR="00372577" w:rsidRPr="00372577" w:rsidRDefault="00372577" w:rsidP="00632C56">
            <w:pPr>
              <w:keepLines/>
              <w:rPr>
                <w:rFonts w:asciiTheme="minorHAnsi" w:hAnsiTheme="minorHAnsi" w:cstheme="minorHAnsi"/>
                <w:sz w:val="20"/>
                <w:u w:val="single"/>
              </w:rPr>
            </w:pPr>
          </w:p>
        </w:tc>
        <w:tc>
          <w:tcPr>
            <w:tcW w:w="4722" w:type="dxa"/>
            <w:tcBorders>
              <w:bottom w:val="single" w:sz="4" w:space="0" w:color="auto"/>
            </w:tcBorders>
            <w:vAlign w:val="bottom"/>
          </w:tcPr>
          <w:p w14:paraId="7C7314BC" w14:textId="77777777" w:rsidR="00372577" w:rsidRPr="00372577" w:rsidRDefault="00372577" w:rsidP="00632C56">
            <w:pPr>
              <w:keepLines/>
              <w:jc w:val="center"/>
              <w:rPr>
                <w:rFonts w:asciiTheme="minorHAnsi" w:hAnsiTheme="minorHAnsi" w:cstheme="minorHAnsi"/>
                <w:sz w:val="20"/>
              </w:rPr>
            </w:pPr>
          </w:p>
        </w:tc>
      </w:tr>
      <w:tr w:rsidR="00372577" w:rsidRPr="00372577" w14:paraId="079F8D8A" w14:textId="77777777" w:rsidTr="00632C56">
        <w:tc>
          <w:tcPr>
            <w:tcW w:w="4590" w:type="dxa"/>
            <w:tcBorders>
              <w:top w:val="single" w:sz="4" w:space="0" w:color="auto"/>
            </w:tcBorders>
          </w:tcPr>
          <w:p w14:paraId="2A0FBA77"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Print Name</w:t>
            </w:r>
          </w:p>
        </w:tc>
        <w:tc>
          <w:tcPr>
            <w:tcW w:w="318" w:type="dxa"/>
          </w:tcPr>
          <w:p w14:paraId="38711F21" w14:textId="77777777" w:rsidR="00372577" w:rsidRPr="00372577" w:rsidRDefault="00372577" w:rsidP="00632C56">
            <w:pPr>
              <w:keepLines/>
              <w:jc w:val="center"/>
              <w:rPr>
                <w:rFonts w:asciiTheme="minorHAnsi" w:hAnsiTheme="minorHAnsi" w:cstheme="minorHAnsi"/>
                <w:b/>
                <w:bCs/>
                <w:sz w:val="20"/>
                <w:u w:val="single"/>
              </w:rPr>
            </w:pPr>
          </w:p>
        </w:tc>
        <w:tc>
          <w:tcPr>
            <w:tcW w:w="4722" w:type="dxa"/>
            <w:tcBorders>
              <w:top w:val="single" w:sz="4" w:space="0" w:color="auto"/>
            </w:tcBorders>
          </w:tcPr>
          <w:p w14:paraId="66C3FBCB"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Print Name</w:t>
            </w:r>
          </w:p>
        </w:tc>
      </w:tr>
      <w:tr w:rsidR="00372577" w:rsidRPr="00372577" w14:paraId="0E62FD0A" w14:textId="77777777" w:rsidTr="00632C56">
        <w:trPr>
          <w:trHeight w:val="576"/>
        </w:trPr>
        <w:tc>
          <w:tcPr>
            <w:tcW w:w="4590" w:type="dxa"/>
            <w:tcBorders>
              <w:bottom w:val="single" w:sz="4" w:space="0" w:color="auto"/>
            </w:tcBorders>
            <w:vAlign w:val="bottom"/>
          </w:tcPr>
          <w:p w14:paraId="0F05A51A" w14:textId="77777777" w:rsidR="00372577" w:rsidRPr="00372577" w:rsidRDefault="00372577" w:rsidP="00632C56">
            <w:pPr>
              <w:keepLines/>
              <w:jc w:val="center"/>
              <w:rPr>
                <w:rFonts w:asciiTheme="minorHAnsi" w:hAnsiTheme="minorHAnsi" w:cstheme="minorHAnsi"/>
                <w:b/>
                <w:bCs/>
                <w:sz w:val="20"/>
              </w:rPr>
            </w:pPr>
          </w:p>
        </w:tc>
        <w:tc>
          <w:tcPr>
            <w:tcW w:w="318" w:type="dxa"/>
          </w:tcPr>
          <w:p w14:paraId="669B923C" w14:textId="77777777" w:rsidR="00372577" w:rsidRPr="00372577" w:rsidRDefault="00372577" w:rsidP="00632C56">
            <w:pPr>
              <w:keepLines/>
              <w:rPr>
                <w:rFonts w:asciiTheme="minorHAnsi" w:hAnsiTheme="minorHAnsi" w:cstheme="minorHAnsi"/>
                <w:sz w:val="20"/>
                <w:u w:val="single"/>
              </w:rPr>
            </w:pPr>
          </w:p>
        </w:tc>
        <w:tc>
          <w:tcPr>
            <w:tcW w:w="4722" w:type="dxa"/>
            <w:tcBorders>
              <w:bottom w:val="single" w:sz="4" w:space="0" w:color="auto"/>
            </w:tcBorders>
            <w:vAlign w:val="bottom"/>
          </w:tcPr>
          <w:p w14:paraId="7946060C" w14:textId="77777777" w:rsidR="00372577" w:rsidRPr="00372577" w:rsidRDefault="00372577" w:rsidP="00632C56">
            <w:pPr>
              <w:keepLines/>
              <w:jc w:val="center"/>
              <w:rPr>
                <w:rFonts w:asciiTheme="minorHAnsi" w:hAnsiTheme="minorHAnsi" w:cstheme="minorHAnsi"/>
                <w:sz w:val="20"/>
              </w:rPr>
            </w:pPr>
          </w:p>
        </w:tc>
      </w:tr>
      <w:tr w:rsidR="00372577" w:rsidRPr="00372577" w14:paraId="26AE9170" w14:textId="77777777" w:rsidTr="00632C56">
        <w:tc>
          <w:tcPr>
            <w:tcW w:w="4590" w:type="dxa"/>
            <w:tcBorders>
              <w:top w:val="single" w:sz="4" w:space="0" w:color="auto"/>
            </w:tcBorders>
          </w:tcPr>
          <w:p w14:paraId="069213B8"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Print Title</w:t>
            </w:r>
          </w:p>
        </w:tc>
        <w:tc>
          <w:tcPr>
            <w:tcW w:w="318" w:type="dxa"/>
          </w:tcPr>
          <w:p w14:paraId="2D0B3E54" w14:textId="77777777" w:rsidR="00372577" w:rsidRPr="00372577" w:rsidRDefault="00372577" w:rsidP="00632C56">
            <w:pPr>
              <w:keepLines/>
              <w:jc w:val="center"/>
              <w:rPr>
                <w:rFonts w:asciiTheme="minorHAnsi" w:hAnsiTheme="minorHAnsi" w:cstheme="minorHAnsi"/>
                <w:b/>
                <w:bCs/>
                <w:sz w:val="20"/>
                <w:u w:val="single"/>
              </w:rPr>
            </w:pPr>
          </w:p>
        </w:tc>
        <w:tc>
          <w:tcPr>
            <w:tcW w:w="4722" w:type="dxa"/>
            <w:tcBorders>
              <w:top w:val="single" w:sz="4" w:space="0" w:color="auto"/>
            </w:tcBorders>
          </w:tcPr>
          <w:p w14:paraId="2362F71B" w14:textId="77777777" w:rsidR="00372577" w:rsidRPr="00372577" w:rsidRDefault="00372577" w:rsidP="00632C56">
            <w:pPr>
              <w:keepLines/>
              <w:jc w:val="center"/>
              <w:rPr>
                <w:rFonts w:asciiTheme="minorHAnsi" w:hAnsiTheme="minorHAnsi" w:cstheme="minorHAnsi"/>
                <w:b/>
                <w:bCs/>
                <w:sz w:val="20"/>
              </w:rPr>
            </w:pPr>
            <w:r w:rsidRPr="00372577">
              <w:rPr>
                <w:rFonts w:asciiTheme="minorHAnsi" w:hAnsiTheme="minorHAnsi" w:cstheme="minorHAnsi"/>
                <w:b/>
                <w:bCs/>
                <w:sz w:val="20"/>
              </w:rPr>
              <w:t>Print Title</w:t>
            </w:r>
          </w:p>
        </w:tc>
      </w:tr>
    </w:tbl>
    <w:p w14:paraId="120E4C3C" w14:textId="77777777" w:rsidR="00372577" w:rsidRPr="00372577" w:rsidRDefault="00372577" w:rsidP="00372577">
      <w:pPr>
        <w:keepNext/>
        <w:keepLines/>
        <w:rPr>
          <w:rFonts w:asciiTheme="minorHAnsi" w:hAnsiTheme="minorHAnsi" w:cstheme="minorHAnsi"/>
          <w:sz w:val="20"/>
        </w:rPr>
      </w:pPr>
      <w:r w:rsidRPr="00372577">
        <w:rPr>
          <w:rFonts w:asciiTheme="minorHAnsi" w:hAnsiTheme="minorHAnsi" w:cstheme="minorHAnsi"/>
          <w:sz w:val="20"/>
        </w:rPr>
        <w:t>NOTE:</w:t>
      </w:r>
      <w:r w:rsidRPr="00372577">
        <w:rPr>
          <w:rFonts w:asciiTheme="minorHAnsi" w:hAnsiTheme="minorHAnsi" w:cstheme="minorHAnsi"/>
          <w:sz w:val="20"/>
        </w:rPr>
        <w:tab/>
        <w:t xml:space="preserve">If the Contractor is a corporation, Contractor must attach a certified copy of the corporation’s by-laws, or of the resolution of the Board of Directors of the corporation, authorizing the above person to execute this Agreement and the bonds required by the Contract Documents. </w:t>
      </w:r>
    </w:p>
    <w:p w14:paraId="498F4568" w14:textId="77777777" w:rsidR="00372577" w:rsidRPr="00372577" w:rsidRDefault="00372577" w:rsidP="00372577">
      <w:pPr>
        <w:keepLines/>
        <w:jc w:val="center"/>
        <w:rPr>
          <w:rFonts w:asciiTheme="minorHAnsi" w:hAnsiTheme="minorHAnsi" w:cstheme="minorHAnsi"/>
          <w:sz w:val="20"/>
        </w:rPr>
      </w:pPr>
      <w:r w:rsidRPr="00372577">
        <w:rPr>
          <w:rFonts w:asciiTheme="minorHAnsi" w:hAnsiTheme="minorHAnsi" w:cstheme="minorHAnsi"/>
          <w:sz w:val="20"/>
        </w:rPr>
        <w:t>END OF AGREEMENT</w:t>
      </w:r>
    </w:p>
    <w:p w14:paraId="6780AEBD" w14:textId="77777777" w:rsidR="00297D94" w:rsidRDefault="00297D94">
      <w:pPr>
        <w:widowControl/>
        <w:rPr>
          <w:rFonts w:asciiTheme="minorHAnsi" w:hAnsiTheme="minorHAnsi" w:cstheme="minorHAnsi"/>
          <w:b/>
          <w:sz w:val="20"/>
        </w:rPr>
      </w:pPr>
      <w:r>
        <w:rPr>
          <w:rFonts w:asciiTheme="minorHAnsi" w:hAnsiTheme="minorHAnsi" w:cstheme="minorHAnsi"/>
          <w:b/>
          <w:sz w:val="20"/>
        </w:rPr>
        <w:br w:type="page"/>
      </w:r>
    </w:p>
    <w:p w14:paraId="693B3166" w14:textId="10354ABB" w:rsidR="00D47597" w:rsidRDefault="00057ED2" w:rsidP="00956010">
      <w:pPr>
        <w:pStyle w:val="1Paragraph1"/>
        <w:tabs>
          <w:tab w:val="clear" w:pos="720"/>
        </w:tabs>
        <w:rPr>
          <w:rFonts w:asciiTheme="minorHAnsi" w:hAnsiTheme="minorHAnsi" w:cstheme="minorHAnsi"/>
          <w:b/>
          <w:sz w:val="20"/>
        </w:rPr>
      </w:pPr>
      <w:r>
        <w:rPr>
          <w:rFonts w:asciiTheme="minorHAnsi" w:hAnsiTheme="minorHAnsi" w:cstheme="minorHAnsi"/>
          <w:b/>
          <w:sz w:val="20"/>
        </w:rPr>
        <w:lastRenderedPageBreak/>
        <w:t>Information regarding Contractor:</w:t>
      </w:r>
    </w:p>
    <w:tbl>
      <w:tblPr>
        <w:tblW w:w="9810" w:type="dxa"/>
        <w:tblInd w:w="90" w:type="dxa"/>
        <w:tblLayout w:type="fixed"/>
        <w:tblCellMar>
          <w:left w:w="0" w:type="dxa"/>
          <w:right w:w="0" w:type="dxa"/>
        </w:tblCellMar>
        <w:tblLook w:val="0000" w:firstRow="0" w:lastRow="0" w:firstColumn="0" w:lastColumn="0" w:noHBand="0" w:noVBand="0"/>
      </w:tblPr>
      <w:tblGrid>
        <w:gridCol w:w="2970"/>
        <w:gridCol w:w="6840"/>
      </w:tblGrid>
      <w:tr w:rsidR="00D47597" w14:paraId="5A17FF77" w14:textId="77777777">
        <w:trPr>
          <w:trHeight w:val="1790"/>
        </w:trPr>
        <w:tc>
          <w:tcPr>
            <w:tcW w:w="2970" w:type="dxa"/>
            <w:tcBorders>
              <w:right w:val="single" w:sz="4" w:space="0" w:color="auto"/>
            </w:tcBorders>
          </w:tcPr>
          <w:p w14:paraId="04A983E4" w14:textId="77777777" w:rsidR="00D47597" w:rsidRDefault="00057ED2" w:rsidP="00956010">
            <w:pPr>
              <w:rPr>
                <w:rFonts w:asciiTheme="minorHAnsi" w:hAnsiTheme="minorHAnsi" w:cstheme="minorHAnsi"/>
                <w:sz w:val="20"/>
              </w:rPr>
            </w:pPr>
            <w:r>
              <w:rPr>
                <w:rFonts w:asciiTheme="minorHAnsi" w:hAnsiTheme="minorHAnsi" w:cstheme="minorHAnsi"/>
                <w:sz w:val="20"/>
              </w:rPr>
              <w:t>Type of Business Entity:</w:t>
            </w:r>
          </w:p>
          <w:p w14:paraId="76357779" w14:textId="77777777" w:rsidR="00D47597" w:rsidRDefault="00057ED2" w:rsidP="00956010">
            <w:pPr>
              <w:rPr>
                <w:rFonts w:asciiTheme="minorHAnsi" w:hAnsiTheme="minorHAnsi" w:cstheme="minorHAnsi"/>
                <w:sz w:val="20"/>
              </w:rPr>
            </w:pPr>
            <w:r>
              <w:rPr>
                <w:rFonts w:asciiTheme="minorHAnsi" w:hAnsiTheme="minorHAnsi" w:cstheme="minorHAnsi"/>
                <w:sz w:val="20"/>
              </w:rPr>
              <w:t>____ Individual</w:t>
            </w:r>
          </w:p>
          <w:p w14:paraId="7C355F41" w14:textId="77777777" w:rsidR="00D47597" w:rsidRDefault="00057ED2" w:rsidP="00956010">
            <w:pPr>
              <w:rPr>
                <w:rFonts w:asciiTheme="minorHAnsi" w:hAnsiTheme="minorHAnsi" w:cstheme="minorHAnsi"/>
                <w:sz w:val="20"/>
              </w:rPr>
            </w:pPr>
            <w:r>
              <w:rPr>
                <w:rFonts w:asciiTheme="minorHAnsi" w:hAnsiTheme="minorHAnsi" w:cstheme="minorHAnsi"/>
                <w:sz w:val="20"/>
              </w:rPr>
              <w:t>____ Sole Proprietorship</w:t>
            </w:r>
          </w:p>
          <w:p w14:paraId="26943C06" w14:textId="77777777" w:rsidR="00D47597" w:rsidRDefault="00057ED2" w:rsidP="00956010">
            <w:pPr>
              <w:rPr>
                <w:rFonts w:asciiTheme="minorHAnsi" w:hAnsiTheme="minorHAnsi" w:cstheme="minorHAnsi"/>
                <w:sz w:val="20"/>
              </w:rPr>
            </w:pPr>
            <w:r>
              <w:rPr>
                <w:rFonts w:asciiTheme="minorHAnsi" w:hAnsiTheme="minorHAnsi" w:cstheme="minorHAnsi"/>
                <w:sz w:val="20"/>
              </w:rPr>
              <w:t>____ Partnership</w:t>
            </w:r>
            <w:r>
              <w:rPr>
                <w:rFonts w:asciiTheme="minorHAnsi" w:hAnsiTheme="minorHAnsi" w:cstheme="minorHAnsi"/>
                <w:sz w:val="20"/>
              </w:rPr>
              <w:tab/>
            </w:r>
          </w:p>
          <w:p w14:paraId="1FCF6BF4" w14:textId="77777777" w:rsidR="00D47597" w:rsidRDefault="00057ED2" w:rsidP="00956010">
            <w:pPr>
              <w:rPr>
                <w:rFonts w:asciiTheme="minorHAnsi" w:hAnsiTheme="minorHAnsi" w:cstheme="minorHAnsi"/>
                <w:sz w:val="20"/>
              </w:rPr>
            </w:pPr>
            <w:r>
              <w:rPr>
                <w:rFonts w:asciiTheme="minorHAnsi" w:hAnsiTheme="minorHAnsi" w:cstheme="minorHAnsi"/>
                <w:sz w:val="20"/>
              </w:rPr>
              <w:t>____ Limited Partnership</w:t>
            </w:r>
          </w:p>
          <w:p w14:paraId="736D24D6" w14:textId="77777777" w:rsidR="00D47597" w:rsidRDefault="00057ED2" w:rsidP="00956010">
            <w:pPr>
              <w:rPr>
                <w:rFonts w:asciiTheme="minorHAnsi" w:hAnsiTheme="minorHAnsi" w:cstheme="minorHAnsi"/>
                <w:sz w:val="20"/>
              </w:rPr>
            </w:pPr>
            <w:r>
              <w:rPr>
                <w:rFonts w:asciiTheme="minorHAnsi" w:hAnsiTheme="minorHAnsi" w:cstheme="minorHAnsi"/>
                <w:sz w:val="20"/>
              </w:rPr>
              <w:t>____ Corporation</w:t>
            </w:r>
            <w:r>
              <w:rPr>
                <w:rFonts w:asciiTheme="minorHAnsi" w:hAnsiTheme="minorHAnsi" w:cstheme="minorHAnsi"/>
                <w:sz w:val="20"/>
              </w:rPr>
              <w:tab/>
            </w:r>
          </w:p>
          <w:p w14:paraId="3D2B2499" w14:textId="77777777" w:rsidR="00D47597" w:rsidRDefault="00057ED2" w:rsidP="00956010">
            <w:pPr>
              <w:rPr>
                <w:rFonts w:asciiTheme="minorHAnsi" w:hAnsiTheme="minorHAnsi" w:cstheme="minorHAnsi"/>
                <w:sz w:val="20"/>
              </w:rPr>
            </w:pPr>
            <w:r>
              <w:rPr>
                <w:rFonts w:asciiTheme="minorHAnsi" w:hAnsiTheme="minorHAnsi" w:cstheme="minorHAnsi"/>
                <w:sz w:val="20"/>
              </w:rPr>
              <w:t>____ Limited Liability Company</w:t>
            </w:r>
          </w:p>
          <w:p w14:paraId="3B27C8FD" w14:textId="77777777" w:rsidR="00D47597" w:rsidRDefault="00057ED2" w:rsidP="00956010">
            <w:pPr>
              <w:rPr>
                <w:rFonts w:asciiTheme="minorHAnsi" w:hAnsiTheme="minorHAnsi" w:cstheme="minorHAnsi"/>
                <w:sz w:val="20"/>
              </w:rPr>
            </w:pPr>
            <w:r>
              <w:rPr>
                <w:rFonts w:asciiTheme="minorHAnsi" w:hAnsiTheme="minorHAnsi" w:cstheme="minorHAnsi"/>
                <w:sz w:val="20"/>
              </w:rPr>
              <w:t>____ Other: _________________</w:t>
            </w:r>
          </w:p>
        </w:tc>
        <w:tc>
          <w:tcPr>
            <w:tcW w:w="6840" w:type="dxa"/>
            <w:tcBorders>
              <w:top w:val="single" w:sz="4" w:space="0" w:color="auto"/>
              <w:left w:val="single" w:sz="4" w:space="0" w:color="auto"/>
              <w:bottom w:val="single" w:sz="4" w:space="0" w:color="auto"/>
              <w:right w:val="single" w:sz="4" w:space="0" w:color="auto"/>
            </w:tcBorders>
          </w:tcPr>
          <w:p w14:paraId="50ADCC2F" w14:textId="5A49B9EC" w:rsidR="00184CFE" w:rsidRDefault="00D16656" w:rsidP="00B067E7">
            <w:pPr>
              <w:pStyle w:val="Default"/>
              <w:rPr>
                <w:rFonts w:asciiTheme="minorHAnsi" w:hAnsiTheme="minorHAnsi" w:cstheme="minorHAnsi"/>
                <w:sz w:val="20"/>
              </w:rPr>
            </w:pPr>
            <w:r w:rsidRPr="00D015AE">
              <w:rPr>
                <w:rFonts w:asciiTheme="minorHAnsi" w:hAnsiTheme="minorHAnsi" w:cstheme="minorHAnsi"/>
                <w:b/>
                <w:bCs/>
                <w:sz w:val="20"/>
              </w:rPr>
              <w:t>Employer Identification</w:t>
            </w:r>
            <w:r w:rsidR="00BC42B8">
              <w:rPr>
                <w:rFonts w:asciiTheme="minorHAnsi" w:hAnsiTheme="minorHAnsi" w:cstheme="minorHAnsi"/>
                <w:b/>
                <w:bCs/>
                <w:sz w:val="20"/>
              </w:rPr>
              <w:t xml:space="preserve"> Number</w:t>
            </w:r>
            <w:r w:rsidRPr="00D015AE">
              <w:rPr>
                <w:rFonts w:asciiTheme="minorHAnsi" w:hAnsiTheme="minorHAnsi" w:cstheme="minorHAnsi"/>
                <w:b/>
                <w:bCs/>
                <w:sz w:val="20"/>
              </w:rPr>
              <w:t xml:space="preserve"> or </w:t>
            </w:r>
            <w:r w:rsidR="00BC42B8">
              <w:rPr>
                <w:rFonts w:asciiTheme="minorHAnsi" w:hAnsiTheme="minorHAnsi" w:cstheme="minorHAnsi"/>
                <w:b/>
                <w:bCs/>
                <w:sz w:val="20"/>
              </w:rPr>
              <w:br/>
            </w:r>
            <w:r w:rsidRPr="00D015AE">
              <w:rPr>
                <w:rFonts w:asciiTheme="minorHAnsi" w:hAnsiTheme="minorHAnsi" w:cstheme="minorHAnsi"/>
                <w:b/>
                <w:bCs/>
                <w:sz w:val="20"/>
              </w:rPr>
              <w:t>Social Security Number</w:t>
            </w:r>
            <w:r w:rsidR="008F496E">
              <w:rPr>
                <w:rFonts w:asciiTheme="minorHAnsi" w:hAnsiTheme="minorHAnsi" w:cstheme="minorHAnsi"/>
                <w:b/>
                <w:bCs/>
                <w:sz w:val="20"/>
              </w:rPr>
              <w:t>:</w:t>
            </w:r>
            <w:r w:rsidR="00BC42B8">
              <w:rPr>
                <w:rFonts w:asciiTheme="minorHAnsi" w:hAnsiTheme="minorHAnsi" w:cstheme="minorHAnsi"/>
                <w:b/>
                <w:bCs/>
                <w:sz w:val="20"/>
              </w:rPr>
              <w:tab/>
            </w:r>
            <w:r w:rsidR="00BC42B8">
              <w:rPr>
                <w:rFonts w:asciiTheme="minorHAnsi" w:hAnsiTheme="minorHAnsi" w:cstheme="minorHAnsi"/>
                <w:b/>
                <w:bCs/>
                <w:sz w:val="20"/>
              </w:rPr>
              <w:tab/>
            </w:r>
            <w:r w:rsidR="00BC42B8">
              <w:rPr>
                <w:rFonts w:asciiTheme="minorHAnsi" w:hAnsiTheme="minorHAnsi" w:cstheme="minorHAnsi"/>
                <w:b/>
                <w:bCs/>
                <w:sz w:val="20"/>
              </w:rPr>
              <w:tab/>
            </w:r>
            <w:r w:rsidR="00BC42B8">
              <w:rPr>
                <w:rFonts w:asciiTheme="minorHAnsi" w:hAnsiTheme="minorHAnsi" w:cstheme="minorHAnsi"/>
                <w:b/>
                <w:bCs/>
                <w:sz w:val="20"/>
              </w:rPr>
              <w:tab/>
            </w:r>
            <w:r w:rsidR="00BC42B8">
              <w:rPr>
                <w:rFonts w:asciiTheme="minorHAnsi" w:hAnsiTheme="minorHAnsi" w:cstheme="minorHAnsi"/>
                <w:b/>
                <w:bCs/>
                <w:sz w:val="20"/>
              </w:rPr>
              <w:tab/>
            </w:r>
            <w:r w:rsidR="00BC42B8">
              <w:rPr>
                <w:rFonts w:asciiTheme="minorHAnsi" w:hAnsiTheme="minorHAnsi" w:cstheme="minorHAnsi"/>
                <w:b/>
                <w:bCs/>
                <w:sz w:val="20"/>
              </w:rPr>
              <w:tab/>
            </w:r>
            <w:r w:rsidR="004739A7" w:rsidRPr="004739A7">
              <w:rPr>
                <w:rFonts w:asciiTheme="minorHAnsi" w:hAnsiTheme="minorHAnsi" w:cstheme="minorHAnsi"/>
                <w:sz w:val="20"/>
              </w:rPr>
              <w:t>_</w:t>
            </w:r>
            <w:r w:rsidR="008F496E">
              <w:rPr>
                <w:rFonts w:asciiTheme="minorHAnsi" w:hAnsiTheme="minorHAnsi" w:cstheme="minorHAnsi"/>
                <w:sz w:val="20"/>
              </w:rPr>
              <w:t>_____</w:t>
            </w:r>
            <w:r w:rsidR="004739A7" w:rsidRPr="004739A7">
              <w:rPr>
                <w:rFonts w:asciiTheme="minorHAnsi" w:hAnsiTheme="minorHAnsi" w:cstheme="minorHAnsi"/>
                <w:sz w:val="20"/>
              </w:rPr>
              <w:t>________________</w:t>
            </w:r>
            <w:r w:rsidR="00BA699C">
              <w:rPr>
                <w:rFonts w:asciiTheme="minorHAnsi" w:hAnsiTheme="minorHAnsi" w:cstheme="minorHAnsi"/>
                <w:sz w:val="20"/>
              </w:rPr>
              <w:t>___</w:t>
            </w:r>
            <w:r w:rsidR="004739A7" w:rsidRPr="004739A7">
              <w:rPr>
                <w:rFonts w:asciiTheme="minorHAnsi" w:hAnsiTheme="minorHAnsi" w:cstheme="minorHAnsi"/>
                <w:sz w:val="20"/>
              </w:rPr>
              <w:t>_____</w:t>
            </w:r>
          </w:p>
          <w:p w14:paraId="600FD2D4" w14:textId="77777777" w:rsidR="00D47597" w:rsidRPr="00B067E7" w:rsidRDefault="00057ED2" w:rsidP="00956010">
            <w:pPr>
              <w:rPr>
                <w:rFonts w:asciiTheme="minorHAnsi" w:hAnsiTheme="minorHAnsi" w:cstheme="minorHAnsi"/>
                <w:bCs/>
                <w:i/>
                <w:iCs/>
                <w:sz w:val="20"/>
              </w:rPr>
            </w:pPr>
            <w:r w:rsidRPr="00B067E7">
              <w:rPr>
                <w:rFonts w:asciiTheme="minorHAnsi" w:hAnsiTheme="minorHAnsi" w:cstheme="minorHAnsi"/>
                <w:bCs/>
                <w:i/>
                <w:iCs/>
                <w:sz w:val="20"/>
              </w:rPr>
              <w:t>NOTE: United States Code, title 26, sections 6041 and 6109 require non-corporate recipients of $600 or more to furnish their taxpayer identification number to the payer.  The United States Code also provides that a penalty may be imposed for failure to furnish the taxpayer identification number.  In order to comply with these rules, the District requires your federal tax identification number or Social Security number, whichever is applicable.</w:t>
            </w:r>
          </w:p>
        </w:tc>
      </w:tr>
    </w:tbl>
    <w:p w14:paraId="2FD8CF1C" w14:textId="77777777" w:rsidR="00D47597" w:rsidRDefault="00D47597" w:rsidP="00DF182A">
      <w:pPr>
        <w:rPr>
          <w:rFonts w:asciiTheme="minorHAnsi" w:hAnsiTheme="minorHAnsi" w:cstheme="minorHAnsi"/>
          <w:b/>
          <w:sz w:val="20"/>
          <w:u w:val="single"/>
        </w:rPr>
      </w:pPr>
    </w:p>
    <w:p w14:paraId="32BE9A2E" w14:textId="4FAE2176" w:rsidR="00297D94" w:rsidRDefault="00297D94" w:rsidP="00DF182A">
      <w:pPr>
        <w:rPr>
          <w:rFonts w:asciiTheme="minorHAnsi" w:hAnsiTheme="minorHAnsi" w:cstheme="minorHAnsi"/>
          <w:b/>
          <w:sz w:val="20"/>
          <w:u w:val="single"/>
        </w:rPr>
      </w:pPr>
      <w:r>
        <w:rPr>
          <w:rFonts w:asciiTheme="minorHAnsi" w:hAnsiTheme="minorHAnsi" w:cstheme="minorHAnsi"/>
          <w:b/>
          <w:sz w:val="20"/>
          <w:u w:val="single"/>
        </w:rPr>
        <w:t>Contractor representative for onsite work:</w:t>
      </w:r>
    </w:p>
    <w:p w14:paraId="5C45925F" w14:textId="6E158F82" w:rsidR="00AF6892" w:rsidRDefault="00AF6892" w:rsidP="00DF182A">
      <w:pPr>
        <w:rPr>
          <w:rFonts w:asciiTheme="minorHAnsi" w:hAnsiTheme="minorHAnsi" w:cstheme="minorHAnsi"/>
          <w:b/>
          <w:sz w:val="20"/>
          <w:u w:val="single"/>
        </w:rPr>
      </w:pPr>
    </w:p>
    <w:tbl>
      <w:tblPr>
        <w:tblStyle w:val="TableGrid"/>
        <w:tblW w:w="9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880"/>
        <w:gridCol w:w="3357"/>
      </w:tblGrid>
      <w:tr w:rsidR="00AF6892" w:rsidRPr="00AF6892" w14:paraId="7BD534F4" w14:textId="77777777" w:rsidTr="00AF6892">
        <w:tc>
          <w:tcPr>
            <w:tcW w:w="3690" w:type="dxa"/>
          </w:tcPr>
          <w:p w14:paraId="48452FD1" w14:textId="5AC5EAC0" w:rsidR="00AF6892" w:rsidRPr="00AF6892" w:rsidRDefault="00AF6892" w:rsidP="00AF6892">
            <w:pPr>
              <w:jc w:val="center"/>
              <w:rPr>
                <w:rFonts w:asciiTheme="minorHAnsi" w:hAnsiTheme="minorHAnsi" w:cstheme="minorHAnsi"/>
                <w:b/>
                <w:sz w:val="20"/>
              </w:rPr>
            </w:pPr>
            <w:r w:rsidRPr="00AF6892">
              <w:rPr>
                <w:rFonts w:asciiTheme="minorHAnsi" w:hAnsiTheme="minorHAnsi" w:cstheme="minorHAnsi"/>
                <w:b/>
                <w:sz w:val="20"/>
              </w:rPr>
              <w:t>Name:</w:t>
            </w:r>
          </w:p>
        </w:tc>
        <w:tc>
          <w:tcPr>
            <w:tcW w:w="2880" w:type="dxa"/>
          </w:tcPr>
          <w:p w14:paraId="214846DC" w14:textId="5EB73D35" w:rsidR="00AF6892" w:rsidRPr="00AF6892" w:rsidRDefault="00AF6892" w:rsidP="00AF6892">
            <w:pPr>
              <w:jc w:val="center"/>
              <w:rPr>
                <w:rFonts w:asciiTheme="minorHAnsi" w:hAnsiTheme="minorHAnsi" w:cstheme="minorHAnsi"/>
                <w:b/>
                <w:sz w:val="20"/>
              </w:rPr>
            </w:pPr>
            <w:r w:rsidRPr="00AF6892">
              <w:rPr>
                <w:rFonts w:asciiTheme="minorHAnsi" w:hAnsiTheme="minorHAnsi" w:cstheme="minorHAnsi"/>
                <w:b/>
                <w:sz w:val="20"/>
              </w:rPr>
              <w:t>Title:</w:t>
            </w:r>
          </w:p>
        </w:tc>
        <w:tc>
          <w:tcPr>
            <w:tcW w:w="3357" w:type="dxa"/>
          </w:tcPr>
          <w:p w14:paraId="6CD328E8" w14:textId="565B192F" w:rsidR="00AF6892" w:rsidRPr="00AF6892" w:rsidRDefault="00AF6892" w:rsidP="00AF6892">
            <w:pPr>
              <w:jc w:val="center"/>
              <w:rPr>
                <w:rFonts w:asciiTheme="minorHAnsi" w:hAnsiTheme="minorHAnsi" w:cstheme="minorHAnsi"/>
                <w:b/>
                <w:sz w:val="20"/>
              </w:rPr>
            </w:pPr>
            <w:r w:rsidRPr="00AF6892">
              <w:rPr>
                <w:rFonts w:asciiTheme="minorHAnsi" w:hAnsiTheme="minorHAnsi" w:cstheme="minorHAnsi"/>
                <w:b/>
                <w:sz w:val="20"/>
              </w:rPr>
              <w:t>Mobile:</w:t>
            </w:r>
          </w:p>
        </w:tc>
      </w:tr>
      <w:tr w:rsidR="00AF6892" w14:paraId="4D700A3A" w14:textId="77777777" w:rsidTr="00AF6892">
        <w:trPr>
          <w:trHeight w:val="576"/>
        </w:trPr>
        <w:tc>
          <w:tcPr>
            <w:tcW w:w="3690" w:type="dxa"/>
            <w:tcBorders>
              <w:bottom w:val="single" w:sz="4" w:space="0" w:color="auto"/>
              <w:right w:val="single" w:sz="4" w:space="0" w:color="auto"/>
            </w:tcBorders>
          </w:tcPr>
          <w:p w14:paraId="57600577" w14:textId="77777777" w:rsidR="00AF6892" w:rsidRDefault="00AF6892" w:rsidP="00DF182A">
            <w:pPr>
              <w:rPr>
                <w:rFonts w:asciiTheme="minorHAnsi" w:hAnsiTheme="minorHAnsi" w:cstheme="minorHAnsi"/>
                <w:b/>
                <w:sz w:val="20"/>
                <w:u w:val="single"/>
              </w:rPr>
            </w:pPr>
          </w:p>
        </w:tc>
        <w:tc>
          <w:tcPr>
            <w:tcW w:w="2880" w:type="dxa"/>
            <w:tcBorders>
              <w:left w:val="single" w:sz="4" w:space="0" w:color="auto"/>
              <w:bottom w:val="single" w:sz="4" w:space="0" w:color="auto"/>
              <w:right w:val="single" w:sz="4" w:space="0" w:color="auto"/>
            </w:tcBorders>
          </w:tcPr>
          <w:p w14:paraId="19BE84B8" w14:textId="77777777" w:rsidR="00AF6892" w:rsidRDefault="00AF6892" w:rsidP="00DF182A">
            <w:pPr>
              <w:rPr>
                <w:rFonts w:asciiTheme="minorHAnsi" w:hAnsiTheme="minorHAnsi" w:cstheme="minorHAnsi"/>
                <w:b/>
                <w:sz w:val="20"/>
                <w:u w:val="single"/>
              </w:rPr>
            </w:pPr>
          </w:p>
        </w:tc>
        <w:tc>
          <w:tcPr>
            <w:tcW w:w="3357" w:type="dxa"/>
            <w:tcBorders>
              <w:left w:val="single" w:sz="4" w:space="0" w:color="auto"/>
              <w:bottom w:val="single" w:sz="4" w:space="0" w:color="auto"/>
            </w:tcBorders>
          </w:tcPr>
          <w:p w14:paraId="3CF63C31" w14:textId="77777777" w:rsidR="00AF6892" w:rsidRDefault="00AF6892" w:rsidP="00DF182A">
            <w:pPr>
              <w:rPr>
                <w:rFonts w:asciiTheme="minorHAnsi" w:hAnsiTheme="minorHAnsi" w:cstheme="minorHAnsi"/>
                <w:b/>
                <w:sz w:val="20"/>
                <w:u w:val="single"/>
              </w:rPr>
            </w:pPr>
          </w:p>
        </w:tc>
      </w:tr>
      <w:tr w:rsidR="00AF6892" w:rsidRPr="00AF6892" w14:paraId="1BAF12F1" w14:textId="77777777" w:rsidTr="00AF6892">
        <w:trPr>
          <w:gridAfter w:val="2"/>
          <w:wAfter w:w="6237" w:type="dxa"/>
        </w:trPr>
        <w:tc>
          <w:tcPr>
            <w:tcW w:w="3690" w:type="dxa"/>
            <w:tcBorders>
              <w:top w:val="single" w:sz="4" w:space="0" w:color="auto"/>
            </w:tcBorders>
          </w:tcPr>
          <w:p w14:paraId="27DCB395" w14:textId="1C898C0F" w:rsidR="00AF6892" w:rsidRPr="00AF6892" w:rsidRDefault="00AF6892" w:rsidP="00DF182A">
            <w:pPr>
              <w:rPr>
                <w:rFonts w:asciiTheme="minorHAnsi" w:hAnsiTheme="minorHAnsi" w:cstheme="minorHAnsi"/>
                <w:b/>
                <w:sz w:val="20"/>
              </w:rPr>
            </w:pPr>
            <w:r w:rsidRPr="00AF6892">
              <w:rPr>
                <w:rFonts w:asciiTheme="minorHAnsi" w:hAnsiTheme="minorHAnsi" w:cstheme="minorHAnsi"/>
                <w:b/>
                <w:sz w:val="20"/>
              </w:rPr>
              <w:t>Email:</w:t>
            </w:r>
          </w:p>
        </w:tc>
      </w:tr>
      <w:tr w:rsidR="00AF6892" w14:paraId="2D262D38" w14:textId="77777777" w:rsidTr="00AF6892">
        <w:trPr>
          <w:gridAfter w:val="2"/>
          <w:wAfter w:w="6237" w:type="dxa"/>
          <w:trHeight w:val="576"/>
        </w:trPr>
        <w:tc>
          <w:tcPr>
            <w:tcW w:w="3690" w:type="dxa"/>
            <w:tcBorders>
              <w:bottom w:val="single" w:sz="4" w:space="0" w:color="auto"/>
            </w:tcBorders>
          </w:tcPr>
          <w:p w14:paraId="0577DE0C" w14:textId="77777777" w:rsidR="00AF6892" w:rsidRDefault="00AF6892" w:rsidP="00DF182A">
            <w:pPr>
              <w:rPr>
                <w:rFonts w:asciiTheme="minorHAnsi" w:hAnsiTheme="minorHAnsi" w:cstheme="minorHAnsi"/>
                <w:b/>
                <w:sz w:val="20"/>
                <w:u w:val="single"/>
              </w:rPr>
            </w:pPr>
          </w:p>
        </w:tc>
      </w:tr>
    </w:tbl>
    <w:p w14:paraId="4C2F6510" w14:textId="77777777" w:rsidR="00AF6892" w:rsidRDefault="00AF6892" w:rsidP="00DF182A">
      <w:pPr>
        <w:rPr>
          <w:rFonts w:asciiTheme="minorHAnsi" w:hAnsiTheme="minorHAnsi" w:cstheme="minorHAnsi"/>
          <w:b/>
          <w:sz w:val="20"/>
          <w:u w:val="single"/>
        </w:rPr>
      </w:pPr>
    </w:p>
    <w:p w14:paraId="54F7A19A" w14:textId="77777777" w:rsidR="00297D94" w:rsidRDefault="00297D94" w:rsidP="00DF182A">
      <w:pPr>
        <w:rPr>
          <w:rFonts w:asciiTheme="minorHAnsi" w:hAnsiTheme="minorHAnsi" w:cstheme="minorHAnsi"/>
          <w:b/>
          <w:sz w:val="20"/>
          <w:u w:val="single"/>
        </w:rPr>
      </w:pPr>
    </w:p>
    <w:p w14:paraId="65B04C39" w14:textId="552DB14C" w:rsidR="00297D94" w:rsidRDefault="00297D94" w:rsidP="00DF182A">
      <w:pPr>
        <w:rPr>
          <w:rFonts w:asciiTheme="minorHAnsi" w:hAnsiTheme="minorHAnsi" w:cstheme="minorHAnsi"/>
          <w:b/>
          <w:sz w:val="20"/>
          <w:u w:val="single"/>
        </w:rPr>
        <w:sectPr w:rsidR="00297D94" w:rsidSect="00D84B67">
          <w:headerReference w:type="default" r:id="rId12"/>
          <w:footerReference w:type="default" r:id="rId13"/>
          <w:footnotePr>
            <w:numRestart w:val="eachSect"/>
          </w:footnotePr>
          <w:endnotePr>
            <w:numFmt w:val="decimal"/>
          </w:endnotePr>
          <w:pgSz w:w="12240" w:h="15840" w:code="1"/>
          <w:pgMar w:top="1440" w:right="1080" w:bottom="1440" w:left="1080" w:header="432" w:footer="432" w:gutter="0"/>
          <w:cols w:space="720"/>
          <w:noEndnote/>
          <w:docGrid w:linePitch="326"/>
        </w:sectPr>
      </w:pPr>
    </w:p>
    <w:p w14:paraId="3769184D" w14:textId="77777777" w:rsidR="00D47597" w:rsidRDefault="00057ED2" w:rsidP="00DF182A">
      <w:pPr>
        <w:jc w:val="center"/>
        <w:rPr>
          <w:rFonts w:asciiTheme="minorHAnsi" w:hAnsiTheme="minorHAnsi" w:cstheme="minorHAnsi"/>
          <w:sz w:val="20"/>
        </w:rPr>
      </w:pPr>
      <w:r>
        <w:rPr>
          <w:rFonts w:asciiTheme="minorHAnsi" w:hAnsiTheme="minorHAnsi" w:cstheme="minorHAnsi"/>
          <w:b/>
          <w:sz w:val="20"/>
          <w:u w:val="single"/>
        </w:rPr>
        <w:lastRenderedPageBreak/>
        <w:t>TERMS AND CONDITIONS TO CONTRACT</w:t>
      </w:r>
    </w:p>
    <w:p w14:paraId="55D60389" w14:textId="77777777" w:rsidR="00D47597" w:rsidRDefault="00D47597" w:rsidP="00956010">
      <w:pPr>
        <w:rPr>
          <w:rFonts w:asciiTheme="minorHAnsi" w:hAnsiTheme="minorHAnsi" w:cstheme="minorHAnsi"/>
          <w:sz w:val="20"/>
        </w:rPr>
      </w:pPr>
    </w:p>
    <w:p w14:paraId="0E527624" w14:textId="77777777" w:rsidR="00D47597" w:rsidRDefault="00D47597" w:rsidP="00956010">
      <w:pPr>
        <w:pStyle w:val="1Paragraph1"/>
        <w:numPr>
          <w:ilvl w:val="0"/>
          <w:numId w:val="2"/>
        </w:numPr>
        <w:tabs>
          <w:tab w:val="clear" w:pos="720"/>
        </w:tabs>
        <w:rPr>
          <w:rFonts w:asciiTheme="minorHAnsi" w:hAnsiTheme="minorHAnsi" w:cstheme="minorHAnsi"/>
          <w:b/>
          <w:sz w:val="20"/>
        </w:rPr>
        <w:sectPr w:rsidR="00D47597" w:rsidSect="00D84B67">
          <w:footnotePr>
            <w:numRestart w:val="eachSect"/>
          </w:footnotePr>
          <w:endnotePr>
            <w:numFmt w:val="decimal"/>
          </w:endnotePr>
          <w:pgSz w:w="12240" w:h="15840" w:code="1"/>
          <w:pgMar w:top="720" w:right="720" w:bottom="720" w:left="720" w:header="432" w:footer="432" w:gutter="0"/>
          <w:cols w:space="720"/>
          <w:noEndnote/>
          <w:docGrid w:linePitch="326"/>
        </w:sectPr>
      </w:pPr>
    </w:p>
    <w:p w14:paraId="0C8AEE9D"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NOTICE TO PROCEED:</w:t>
      </w:r>
      <w:r>
        <w:rPr>
          <w:rFonts w:asciiTheme="minorHAnsi" w:hAnsiTheme="minorHAnsi" w:cstheme="minorHAnsi"/>
          <w:sz w:val="20"/>
        </w:rPr>
        <w:t xml:space="preserve"> District shall provide a Notice to Proceed to Contractor pursuant to the Contract at which time Contractor shall proceed with the Work.</w:t>
      </w:r>
    </w:p>
    <w:p w14:paraId="48F0C4F7" w14:textId="298B7873"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SITE EXAMINATION:</w:t>
      </w:r>
      <w:r>
        <w:rPr>
          <w:rFonts w:asciiTheme="minorHAnsi" w:hAnsiTheme="minorHAnsi" w:cstheme="minorHAnsi"/>
          <w:sz w:val="20"/>
        </w:rPr>
        <w:t xml:space="preserve"> Contractor has examined the Site and certifies that it accepts all measurements, specifications and conditions affecting the Work to be performed at the Site.  By submitting its </w:t>
      </w:r>
      <w:r w:rsidR="00DD0282">
        <w:rPr>
          <w:rFonts w:asciiTheme="minorHAnsi" w:hAnsiTheme="minorHAnsi" w:cstheme="minorHAnsi"/>
          <w:sz w:val="20"/>
        </w:rPr>
        <w:t>bid</w:t>
      </w:r>
      <w:r w:rsidR="003E3D07">
        <w:rPr>
          <w:rFonts w:asciiTheme="minorHAnsi" w:hAnsiTheme="minorHAnsi" w:cstheme="minorHAnsi"/>
          <w:sz w:val="20"/>
        </w:rPr>
        <w:t>/proposal</w:t>
      </w:r>
      <w:r w:rsidR="00DD0282">
        <w:rPr>
          <w:rFonts w:asciiTheme="minorHAnsi" w:hAnsiTheme="minorHAnsi" w:cstheme="minorHAnsi"/>
          <w:sz w:val="20"/>
        </w:rPr>
        <w:t xml:space="preserve"> and signing this Contract</w:t>
      </w:r>
      <w:r>
        <w:rPr>
          <w:rFonts w:asciiTheme="minorHAnsi" w:hAnsiTheme="minorHAnsi" w:cstheme="minorHAnsi"/>
          <w:sz w:val="20"/>
        </w:rPr>
        <w:t>, Contractor warrants that it has made all Site examination(s) that it deems necessary as to the condition of the Site, its accessibility for materials, workers and utilities, and Contractor’s ability to protect existing surface and subsurface improvements.  No claim for allowance of time or money will be allowed as to any other undiscovered condition on the Site.</w:t>
      </w:r>
    </w:p>
    <w:p w14:paraId="57C11FF4" w14:textId="55FF28B3"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CONSTRUCTION SCHEDULE / SUBCONTRACTOR LIST: </w:t>
      </w:r>
      <w:r>
        <w:rPr>
          <w:rFonts w:asciiTheme="minorHAnsi" w:hAnsiTheme="minorHAnsi" w:cstheme="minorHAnsi"/>
          <w:sz w:val="20"/>
        </w:rPr>
        <w:t xml:space="preserve">Contractor shall provide the District a Construction Schedule for the Work and a Subcontractor List as indicated in </w:t>
      </w:r>
      <w:r w:rsidR="003E3D07">
        <w:rPr>
          <w:rFonts w:asciiTheme="minorHAnsi" w:hAnsiTheme="minorHAnsi" w:cstheme="minorHAnsi"/>
          <w:sz w:val="20"/>
        </w:rPr>
        <w:t>this Contract</w:t>
      </w:r>
      <w:r>
        <w:rPr>
          <w:rFonts w:asciiTheme="minorHAnsi" w:hAnsiTheme="minorHAnsi" w:cstheme="minorHAnsi"/>
          <w:sz w:val="20"/>
        </w:rPr>
        <w:t>.  Both the Construction Schedule and Subcontractor List are subject to the District’s approval.</w:t>
      </w:r>
    </w:p>
    <w:p w14:paraId="26F3C6E2" w14:textId="2C9628DB"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EQUIPMENT AND LABOR:</w:t>
      </w:r>
      <w:r>
        <w:rPr>
          <w:rFonts w:asciiTheme="minorHAnsi" w:hAnsiTheme="minorHAnsi" w:cstheme="minorHAnsi"/>
          <w:sz w:val="20"/>
        </w:rPr>
        <w:t xml:space="preserve"> The Contractor shall furnish all tools, equipment, apparatus, facilities, transportation, labor, and material necessary to furnish the Services, the Services to be performed at such times and places as directed by and subject to the approval of the authorized District representative indicated in the Work specifications attached hereto</w:t>
      </w:r>
      <w:r w:rsidR="00A24AA5">
        <w:rPr>
          <w:rFonts w:asciiTheme="minorHAnsi" w:hAnsiTheme="minorHAnsi" w:cstheme="minorHAnsi"/>
          <w:sz w:val="20"/>
        </w:rPr>
        <w:t>.</w:t>
      </w:r>
      <w:r w:rsidR="00335216">
        <w:rPr>
          <w:rFonts w:asciiTheme="minorHAnsi" w:hAnsiTheme="minorHAnsi" w:cstheme="minorHAnsi"/>
          <w:sz w:val="20"/>
        </w:rPr>
        <w:t xml:space="preserve"> </w:t>
      </w:r>
      <w:r w:rsidR="00690B3B">
        <w:rPr>
          <w:rFonts w:asciiTheme="minorHAnsi" w:hAnsiTheme="minorHAnsi" w:cstheme="minorHAnsi"/>
          <w:sz w:val="20"/>
        </w:rPr>
        <w:t xml:space="preserve"> All equipment onsite must be compliant with the California Air Resources Board </w:t>
      </w:r>
      <w:r w:rsidR="006F24A3">
        <w:rPr>
          <w:rFonts w:asciiTheme="minorHAnsi" w:hAnsiTheme="minorHAnsi" w:cstheme="minorHAnsi"/>
          <w:sz w:val="20"/>
        </w:rPr>
        <w:t>(</w:t>
      </w:r>
      <w:r w:rsidR="00690B3B">
        <w:rPr>
          <w:rFonts w:asciiTheme="minorHAnsi" w:hAnsiTheme="minorHAnsi" w:cstheme="minorHAnsi"/>
          <w:sz w:val="20"/>
        </w:rPr>
        <w:t>CARB</w:t>
      </w:r>
      <w:r w:rsidR="006F24A3">
        <w:rPr>
          <w:rFonts w:asciiTheme="minorHAnsi" w:hAnsiTheme="minorHAnsi" w:cstheme="minorHAnsi"/>
          <w:sz w:val="20"/>
        </w:rPr>
        <w:t>)</w:t>
      </w:r>
      <w:r w:rsidR="00690B3B">
        <w:rPr>
          <w:rFonts w:asciiTheme="minorHAnsi" w:hAnsiTheme="minorHAnsi" w:cstheme="minorHAnsi"/>
          <w:sz w:val="20"/>
        </w:rPr>
        <w:t xml:space="preserve"> regulations as appropriate</w:t>
      </w:r>
      <w:r w:rsidR="006F24A3">
        <w:rPr>
          <w:rFonts w:asciiTheme="minorHAnsi" w:hAnsiTheme="minorHAnsi" w:cstheme="minorHAnsi"/>
          <w:sz w:val="20"/>
        </w:rPr>
        <w:t xml:space="preserve"> and certifications shall be available upon request</w:t>
      </w:r>
      <w:r w:rsidR="00690B3B">
        <w:rPr>
          <w:rFonts w:asciiTheme="minorHAnsi" w:hAnsiTheme="minorHAnsi" w:cstheme="minorHAnsi"/>
          <w:sz w:val="20"/>
        </w:rPr>
        <w:t>.</w:t>
      </w:r>
    </w:p>
    <w:p w14:paraId="71218D83"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SUBCONTRACTORS:</w:t>
      </w:r>
      <w:r>
        <w:rPr>
          <w:rFonts w:asciiTheme="minorHAnsi" w:hAnsiTheme="minorHAnsi" w:cstheme="minorHAnsi"/>
          <w:sz w:val="20"/>
        </w:rPr>
        <w:t xml:space="preserve"> Contractor shall comply with the Subletting and Subcontracting Fair Practices Act (Public Contract Code, section 4100 et. seq.)  Contractor shall identify by name and location of the place of business of each subcontractor who will perform work or labor or render service in or about the construction of the Project in an amount in excess of one-half of 1 percent of the Contractor’s contract price or ten thousand dollars ($10,000) whichever is greater.   Subcontractors, if any, engaged by the Contractor for any Service or Work under this Contract shall be subject to the approval of the District.  Contractor agrees to bind every subcontractor by the terms of the Contract as far as such terms are applicable to subcontractor’s work, including, without limitation, all indemnification, insurance, bond, and warranty requirements.  If Contractor subcontracts any part of this Contract, Contractor shall be fully responsible to the District for acts and omissions of its subcontractor and of persons either directly or indirectly employed by itself.  Nothing contained in the Contract Documents shall create any contractual relations between any subcontractor and the District.</w:t>
      </w:r>
    </w:p>
    <w:p w14:paraId="2F3ECA62" w14:textId="54E0A50D"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TERMINATION:  </w:t>
      </w:r>
      <w:r>
        <w:rPr>
          <w:rFonts w:asciiTheme="minorHAnsi" w:hAnsiTheme="minorHAnsi" w:cstheme="minorHAnsi"/>
          <w:sz w:val="20"/>
        </w:rPr>
        <w:t xml:space="preserve">If Contractor fails to perform the Services and Contractor’s duties to the satisfaction of the District, or if Contractor fails to fulfill in a timely and professional manner Contractor’s obligations under this Contract, or if Contractor violates </w:t>
      </w:r>
      <w:r w:rsidR="00DD0282">
        <w:rPr>
          <w:rFonts w:asciiTheme="minorHAnsi" w:hAnsiTheme="minorHAnsi" w:cstheme="minorHAnsi"/>
          <w:sz w:val="20"/>
        </w:rPr>
        <w:t xml:space="preserve">or otherwise breaches </w:t>
      </w:r>
      <w:r>
        <w:rPr>
          <w:rFonts w:asciiTheme="minorHAnsi" w:hAnsiTheme="minorHAnsi" w:cstheme="minorHAnsi"/>
          <w:sz w:val="20"/>
        </w:rPr>
        <w:t xml:space="preserve">any of the Terms or Provisions of this Contract, the District shall have the right to terminate this Contract effective immediately upon the District giving written notice thereof to the Contractor.  District shall also have the right in its sole discretion to terminate the Contract for its own convenience.  Termination shall have no effect upon any of the </w:t>
      </w:r>
      <w:r>
        <w:rPr>
          <w:rFonts w:asciiTheme="minorHAnsi" w:hAnsiTheme="minorHAnsi" w:cstheme="minorHAnsi"/>
          <w:sz w:val="20"/>
        </w:rPr>
        <w:t xml:space="preserve">rights and obligations of the </w:t>
      </w:r>
      <w:r w:rsidR="00DD0282">
        <w:rPr>
          <w:rFonts w:asciiTheme="minorHAnsi" w:hAnsiTheme="minorHAnsi" w:cstheme="minorHAnsi"/>
          <w:sz w:val="20"/>
        </w:rPr>
        <w:t xml:space="preserve">Parties </w:t>
      </w:r>
      <w:r>
        <w:rPr>
          <w:rFonts w:asciiTheme="minorHAnsi" w:hAnsiTheme="minorHAnsi" w:cstheme="minorHAnsi"/>
          <w:sz w:val="20"/>
        </w:rPr>
        <w:t>arising out of any transaction occurring prior to the effective date of termination.</w:t>
      </w:r>
      <w:r>
        <w:rPr>
          <w:rFonts w:ascii="Calibri" w:hAnsi="Calibri" w:cs="Calibri"/>
          <w:snapToGrid/>
          <w:sz w:val="20"/>
        </w:rPr>
        <w:t xml:space="preserve"> </w:t>
      </w:r>
      <w:r>
        <w:rPr>
          <w:rFonts w:asciiTheme="minorHAnsi" w:hAnsiTheme="minorHAnsi" w:cstheme="minorHAnsi"/>
          <w:sz w:val="20"/>
        </w:rPr>
        <w:t>Upon termination, Contractor shall provide the District with all documents produced maintained or collected by Contractor pursuant to this Contract, whether or not such documents are final or draft documents.</w:t>
      </w:r>
    </w:p>
    <w:p w14:paraId="16E6EBBE" w14:textId="1603CC0B"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SAFETY AND SECURITY: </w:t>
      </w:r>
      <w:r>
        <w:rPr>
          <w:rFonts w:asciiTheme="minorHAnsi" w:hAnsiTheme="minorHAnsi" w:cstheme="minorHAnsi"/>
          <w:sz w:val="20"/>
        </w:rPr>
        <w:t xml:space="preserve">Contractor is responsible for maintaining safety in the performance of this Contract.  Contractor shall be responsible for complying with the District’s rules and regulations pertaining to safety, security, and driving on school grounds, particularly when children are present.  </w:t>
      </w:r>
    </w:p>
    <w:p w14:paraId="0F420C0F" w14:textId="77777777" w:rsidR="009A7BEE"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CHANGE IN SCOPE OF WORK:</w:t>
      </w:r>
      <w:r>
        <w:rPr>
          <w:rFonts w:asciiTheme="minorHAnsi" w:hAnsiTheme="minorHAnsi" w:cstheme="minorHAnsi"/>
          <w:sz w:val="20"/>
        </w:rPr>
        <w:t xml:space="preserve"> </w:t>
      </w:r>
    </w:p>
    <w:p w14:paraId="3BFD8B04" w14:textId="76035F92" w:rsidR="009A7BEE" w:rsidRDefault="009A7BEE" w:rsidP="00B067E7">
      <w:pPr>
        <w:pStyle w:val="1Paragraph1"/>
        <w:widowControl/>
        <w:numPr>
          <w:ilvl w:val="1"/>
          <w:numId w:val="2"/>
        </w:numPr>
        <w:tabs>
          <w:tab w:val="clear" w:pos="720"/>
        </w:tabs>
        <w:ind w:left="0" w:firstLine="360"/>
        <w:rPr>
          <w:rFonts w:asciiTheme="minorHAnsi" w:hAnsiTheme="minorHAnsi" w:cstheme="minorHAnsi"/>
          <w:sz w:val="20"/>
        </w:rPr>
      </w:pPr>
      <w:r>
        <w:rPr>
          <w:rFonts w:asciiTheme="minorHAnsi" w:hAnsiTheme="minorHAnsi" w:cstheme="minorHAnsi"/>
          <w:sz w:val="20"/>
          <w:u w:val="single"/>
        </w:rPr>
        <w:t>No Change Without Authorization</w:t>
      </w:r>
      <w:r w:rsidR="008E41D7" w:rsidRPr="00E126A6">
        <w:rPr>
          <w:rFonts w:asciiTheme="minorHAnsi" w:hAnsiTheme="minorHAnsi" w:cstheme="minorHAnsi"/>
          <w:sz w:val="20"/>
        </w:rPr>
        <w:t>:</w:t>
      </w:r>
      <w:r>
        <w:rPr>
          <w:rFonts w:asciiTheme="minorHAnsi" w:hAnsiTheme="minorHAnsi" w:cstheme="minorHAnsi"/>
          <w:sz w:val="20"/>
        </w:rPr>
        <w:t xml:space="preserve"> </w:t>
      </w:r>
      <w:r w:rsidR="00057ED2" w:rsidRPr="009A7BEE">
        <w:rPr>
          <w:rFonts w:asciiTheme="minorHAnsi" w:hAnsiTheme="minorHAnsi" w:cstheme="minorHAnsi"/>
          <w:sz w:val="20"/>
        </w:rPr>
        <w:t xml:space="preserve">Any change in the scope of the Work, method of performance, nature of materials or price thereof, </w:t>
      </w:r>
      <w:r w:rsidR="008E41D7">
        <w:rPr>
          <w:rFonts w:asciiTheme="minorHAnsi" w:hAnsiTheme="minorHAnsi" w:cstheme="minorHAnsi"/>
          <w:sz w:val="20"/>
        </w:rPr>
        <w:t xml:space="preserve">the time for performance, </w:t>
      </w:r>
      <w:r w:rsidR="00057ED2" w:rsidRPr="009A7BEE">
        <w:rPr>
          <w:rFonts w:asciiTheme="minorHAnsi" w:hAnsiTheme="minorHAnsi" w:cstheme="minorHAnsi"/>
          <w:sz w:val="20"/>
        </w:rPr>
        <w:t xml:space="preserve">or any other matter materially affecting the performance or nature of the Work shall not be paid for or accepted by the District unless </w:t>
      </w:r>
      <w:r w:rsidR="00C56B12">
        <w:rPr>
          <w:rFonts w:asciiTheme="minorHAnsi" w:hAnsiTheme="minorHAnsi" w:cstheme="minorHAnsi"/>
          <w:sz w:val="20"/>
        </w:rPr>
        <w:t>that</w:t>
      </w:r>
      <w:r w:rsidR="00C56B12" w:rsidRPr="009A7BEE">
        <w:rPr>
          <w:rFonts w:asciiTheme="minorHAnsi" w:hAnsiTheme="minorHAnsi" w:cstheme="minorHAnsi"/>
          <w:sz w:val="20"/>
        </w:rPr>
        <w:t xml:space="preserve"> </w:t>
      </w:r>
      <w:r w:rsidR="00057ED2" w:rsidRPr="009A7BEE">
        <w:rPr>
          <w:rFonts w:asciiTheme="minorHAnsi" w:hAnsiTheme="minorHAnsi" w:cstheme="minorHAnsi"/>
          <w:sz w:val="20"/>
        </w:rPr>
        <w:t xml:space="preserve">change, addition, or deletion is approved in advance and in writing by a valid change order executed by the District.  </w:t>
      </w:r>
    </w:p>
    <w:p w14:paraId="0E8CEBDD" w14:textId="7A7663DD" w:rsidR="009A7BEE" w:rsidRPr="00E126A6" w:rsidRDefault="009A7BEE" w:rsidP="00B067E7">
      <w:pPr>
        <w:pStyle w:val="1Paragraph1"/>
        <w:widowControl/>
        <w:numPr>
          <w:ilvl w:val="1"/>
          <w:numId w:val="2"/>
        </w:numPr>
        <w:tabs>
          <w:tab w:val="clear" w:pos="720"/>
        </w:tabs>
        <w:ind w:left="0" w:firstLine="360"/>
        <w:rPr>
          <w:rFonts w:asciiTheme="minorHAnsi" w:hAnsiTheme="minorHAnsi" w:cstheme="minorHAnsi"/>
          <w:sz w:val="20"/>
        </w:rPr>
      </w:pPr>
      <w:r w:rsidRPr="00E126A6">
        <w:rPr>
          <w:rFonts w:asciiTheme="minorHAnsi" w:hAnsiTheme="minorHAnsi" w:cstheme="minorHAnsi"/>
          <w:sz w:val="20"/>
          <w:u w:val="single"/>
        </w:rPr>
        <w:t>District Right to Request Changes</w:t>
      </w:r>
      <w:r w:rsidR="008E41D7">
        <w:rPr>
          <w:rFonts w:asciiTheme="minorHAnsi" w:hAnsiTheme="minorHAnsi" w:cstheme="minorHAnsi"/>
          <w:sz w:val="20"/>
        </w:rPr>
        <w:t>:</w:t>
      </w:r>
      <w:r>
        <w:rPr>
          <w:rFonts w:asciiTheme="minorHAnsi" w:hAnsiTheme="minorHAnsi" w:cstheme="minorHAnsi"/>
          <w:sz w:val="20"/>
        </w:rPr>
        <w:t xml:space="preserve"> </w:t>
      </w:r>
      <w:r w:rsidR="00057ED2" w:rsidRPr="009A7BEE">
        <w:rPr>
          <w:rFonts w:asciiTheme="minorHAnsi" w:hAnsiTheme="minorHAnsi" w:cstheme="minorHAnsi"/>
          <w:sz w:val="20"/>
        </w:rPr>
        <w:t xml:space="preserve">Contractor specifically understands, acknowledges, and agrees that the District shall have the right to request any alterations, deviations, reductions, or additions to the Project or Work, and the cost thereof shall be added to or deducted from the amount of the Contract Price by fair and reasonable valuations. </w:t>
      </w:r>
      <w:r w:rsidR="008E41D7">
        <w:rPr>
          <w:rFonts w:asciiTheme="minorHAnsi" w:hAnsiTheme="minorHAnsi" w:cstheme="minorHAnsi"/>
          <w:sz w:val="20"/>
        </w:rPr>
        <w:t xml:space="preserve">The District may accomplish any of the foregoing, in its </w:t>
      </w:r>
      <w:r w:rsidR="008E41D7" w:rsidRPr="00E126A6">
        <w:rPr>
          <w:rFonts w:asciiTheme="minorHAnsi" w:hAnsiTheme="minorHAnsi" w:cstheme="minorHAnsi"/>
          <w:sz w:val="20"/>
        </w:rPr>
        <w:t xml:space="preserve">discretion, </w:t>
      </w:r>
      <w:r w:rsidR="00446048" w:rsidRPr="00E126A6">
        <w:rPr>
          <w:rFonts w:asciiTheme="minorHAnsi" w:hAnsiTheme="minorHAnsi" w:cstheme="minorHAnsi"/>
          <w:sz w:val="20"/>
        </w:rPr>
        <w:t>by</w:t>
      </w:r>
      <w:r w:rsidR="008E41D7" w:rsidRPr="00E126A6">
        <w:rPr>
          <w:rFonts w:asciiTheme="minorHAnsi" w:hAnsiTheme="minorHAnsi" w:cstheme="minorHAnsi"/>
          <w:sz w:val="20"/>
        </w:rPr>
        <w:t xml:space="preserve"> issuing a unilateral change order.</w:t>
      </w:r>
    </w:p>
    <w:p w14:paraId="104DCBEF" w14:textId="2B260F6B" w:rsidR="009A7BEE" w:rsidRPr="00E126A6" w:rsidRDefault="009A7BEE" w:rsidP="00B067E7">
      <w:pPr>
        <w:pStyle w:val="1Paragraph1"/>
        <w:widowControl/>
        <w:numPr>
          <w:ilvl w:val="1"/>
          <w:numId w:val="2"/>
        </w:numPr>
        <w:tabs>
          <w:tab w:val="clear" w:pos="720"/>
        </w:tabs>
        <w:ind w:left="0" w:firstLine="360"/>
        <w:rPr>
          <w:rFonts w:asciiTheme="minorHAnsi" w:hAnsiTheme="minorHAnsi" w:cstheme="minorHAnsi"/>
          <w:sz w:val="20"/>
          <w:u w:val="single"/>
        </w:rPr>
      </w:pPr>
      <w:r w:rsidRPr="00E126A6">
        <w:rPr>
          <w:rFonts w:asciiTheme="minorHAnsi" w:hAnsiTheme="minorHAnsi" w:cstheme="minorHAnsi"/>
          <w:sz w:val="20"/>
          <w:u w:val="single"/>
        </w:rPr>
        <w:t>Proposed Change Order</w:t>
      </w:r>
      <w:r w:rsidR="005A5A27" w:rsidRPr="00E126A6">
        <w:rPr>
          <w:rFonts w:asciiTheme="minorHAnsi" w:hAnsiTheme="minorHAnsi" w:cstheme="minorHAnsi"/>
          <w:sz w:val="20"/>
        </w:rPr>
        <w:t>:</w:t>
      </w:r>
      <w:r w:rsidRPr="00E126A6">
        <w:rPr>
          <w:rFonts w:asciiTheme="minorHAnsi" w:hAnsiTheme="minorHAnsi" w:cstheme="minorHAnsi"/>
          <w:sz w:val="20"/>
        </w:rPr>
        <w:t xml:space="preserve"> </w:t>
      </w:r>
    </w:p>
    <w:p w14:paraId="33E7BB4C" w14:textId="07CBECC5" w:rsidR="009A7BEE" w:rsidRPr="00E126A6" w:rsidRDefault="009A7BEE" w:rsidP="00B067E7">
      <w:pPr>
        <w:pStyle w:val="1Paragraph1"/>
        <w:widowControl/>
        <w:numPr>
          <w:ilvl w:val="2"/>
          <w:numId w:val="2"/>
        </w:numPr>
        <w:tabs>
          <w:tab w:val="clear" w:pos="720"/>
        </w:tabs>
        <w:ind w:left="0" w:firstLine="720"/>
        <w:rPr>
          <w:rFonts w:asciiTheme="minorHAnsi" w:hAnsiTheme="minorHAnsi" w:cstheme="minorHAnsi"/>
          <w:sz w:val="20"/>
          <w:u w:val="single"/>
        </w:rPr>
      </w:pPr>
      <w:r w:rsidRPr="00E126A6">
        <w:rPr>
          <w:rFonts w:asciiTheme="minorHAnsi" w:hAnsiTheme="minorHAnsi" w:cstheme="minorHAnsi"/>
          <w:b/>
          <w:bCs/>
          <w:sz w:val="20"/>
        </w:rPr>
        <w:t>Submission / Time to Submit</w:t>
      </w:r>
      <w:r w:rsidR="00446048" w:rsidRPr="00E126A6">
        <w:rPr>
          <w:rFonts w:asciiTheme="minorHAnsi" w:hAnsiTheme="minorHAnsi" w:cstheme="minorHAnsi"/>
          <w:sz w:val="20"/>
        </w:rPr>
        <w:t>:</w:t>
      </w:r>
      <w:r w:rsidRPr="00E126A6">
        <w:rPr>
          <w:rFonts w:asciiTheme="minorHAnsi" w:hAnsiTheme="minorHAnsi" w:cstheme="minorHAnsi"/>
          <w:sz w:val="20"/>
        </w:rPr>
        <w:t xml:space="preserve"> Contractor </w:t>
      </w:r>
      <w:r w:rsidR="00125633" w:rsidRPr="00E126A6">
        <w:rPr>
          <w:rFonts w:asciiTheme="minorHAnsi" w:hAnsiTheme="minorHAnsi" w:cstheme="minorHAnsi"/>
          <w:sz w:val="20"/>
        </w:rPr>
        <w:t xml:space="preserve">may </w:t>
      </w:r>
      <w:r w:rsidRPr="00E126A6">
        <w:rPr>
          <w:rFonts w:asciiTheme="minorHAnsi" w:hAnsiTheme="minorHAnsi" w:cstheme="minorHAnsi"/>
          <w:sz w:val="20"/>
        </w:rPr>
        <w:t xml:space="preserve">seek </w:t>
      </w:r>
      <w:r w:rsidR="008D3AE2" w:rsidRPr="00E126A6">
        <w:rPr>
          <w:rFonts w:asciiTheme="minorHAnsi" w:hAnsiTheme="minorHAnsi" w:cstheme="minorHAnsi"/>
          <w:sz w:val="20"/>
        </w:rPr>
        <w:t>an adjustment</w:t>
      </w:r>
      <w:r w:rsidRPr="00E126A6">
        <w:rPr>
          <w:rFonts w:asciiTheme="minorHAnsi" w:hAnsiTheme="minorHAnsi" w:cstheme="minorHAnsi"/>
          <w:sz w:val="20"/>
        </w:rPr>
        <w:t xml:space="preserve"> to the Contract Time or Contract Price </w:t>
      </w:r>
      <w:r w:rsidR="00125633" w:rsidRPr="00E126A6">
        <w:rPr>
          <w:rFonts w:asciiTheme="minorHAnsi" w:hAnsiTheme="minorHAnsi" w:cstheme="minorHAnsi"/>
          <w:sz w:val="20"/>
        </w:rPr>
        <w:t xml:space="preserve">only </w:t>
      </w:r>
      <w:r w:rsidRPr="00E126A6">
        <w:rPr>
          <w:rFonts w:asciiTheme="minorHAnsi" w:hAnsiTheme="minorHAnsi" w:cstheme="minorHAnsi"/>
          <w:sz w:val="20"/>
        </w:rPr>
        <w:t xml:space="preserve">by submitting a proposed change order to the District </w:t>
      </w:r>
      <w:r w:rsidRPr="00E126A6">
        <w:rPr>
          <w:rFonts w:asciiTheme="minorHAnsi" w:hAnsiTheme="minorHAnsi" w:cs="Calibri"/>
          <w:sz w:val="20"/>
        </w:rPr>
        <w:t>within five (5) days of the date Contractor discovers, or reasonably should discover, the circumstances giving rise to the proposed change order, unless additional time to submit a proposed change order is granted in writing by the District.</w:t>
      </w:r>
    </w:p>
    <w:p w14:paraId="6A12BCA3" w14:textId="0DAF72BF" w:rsidR="009A7BEE" w:rsidRPr="00E126A6" w:rsidRDefault="009A7BEE" w:rsidP="00B067E7">
      <w:pPr>
        <w:pStyle w:val="1Paragraph1"/>
        <w:widowControl/>
        <w:numPr>
          <w:ilvl w:val="2"/>
          <w:numId w:val="2"/>
        </w:numPr>
        <w:tabs>
          <w:tab w:val="clear" w:pos="720"/>
        </w:tabs>
        <w:ind w:left="0" w:firstLine="720"/>
        <w:rPr>
          <w:rFonts w:asciiTheme="minorHAnsi" w:hAnsiTheme="minorHAnsi" w:cstheme="minorHAnsi"/>
          <w:sz w:val="20"/>
          <w:u w:val="single"/>
        </w:rPr>
      </w:pPr>
      <w:r w:rsidRPr="00E126A6">
        <w:rPr>
          <w:rFonts w:asciiTheme="minorHAnsi" w:hAnsiTheme="minorHAnsi" w:cstheme="minorHAnsi"/>
          <w:b/>
          <w:bCs/>
          <w:sz w:val="20"/>
        </w:rPr>
        <w:t>Content of Proposed Change Order</w:t>
      </w:r>
      <w:r w:rsidR="005A5A27" w:rsidRPr="00E126A6">
        <w:rPr>
          <w:rFonts w:asciiTheme="minorHAnsi" w:hAnsiTheme="minorHAnsi" w:cstheme="minorHAnsi"/>
          <w:sz w:val="20"/>
        </w:rPr>
        <w:t>:</w:t>
      </w:r>
      <w:r w:rsidRPr="00E126A6">
        <w:rPr>
          <w:rFonts w:asciiTheme="minorHAnsi" w:hAnsiTheme="minorHAnsi" w:cstheme="minorHAnsi"/>
          <w:sz w:val="20"/>
        </w:rPr>
        <w:t xml:space="preserve"> </w:t>
      </w:r>
      <w:r w:rsidR="0031075D" w:rsidRPr="00E126A6">
        <w:rPr>
          <w:rFonts w:asciiTheme="minorHAnsi" w:hAnsiTheme="minorHAnsi" w:cstheme="minorHAnsi"/>
          <w:sz w:val="20"/>
        </w:rPr>
        <w:t xml:space="preserve">Contractor </w:t>
      </w:r>
      <w:r w:rsidR="00446048" w:rsidRPr="00E126A6">
        <w:rPr>
          <w:rFonts w:asciiTheme="minorHAnsi" w:hAnsiTheme="minorHAnsi" w:cstheme="minorHAnsi"/>
          <w:sz w:val="20"/>
        </w:rPr>
        <w:t xml:space="preserve">and subcontractors </w:t>
      </w:r>
      <w:r w:rsidR="0031075D" w:rsidRPr="00E126A6">
        <w:rPr>
          <w:rFonts w:asciiTheme="minorHAnsi" w:hAnsiTheme="minorHAnsi" w:cstheme="minorHAnsi"/>
          <w:sz w:val="20"/>
        </w:rPr>
        <w:t>shall include</w:t>
      </w:r>
      <w:r w:rsidR="00446048" w:rsidRPr="00E126A6">
        <w:rPr>
          <w:rFonts w:asciiTheme="minorHAnsi" w:hAnsiTheme="minorHAnsi" w:cstheme="minorHAnsi"/>
          <w:sz w:val="20"/>
        </w:rPr>
        <w:t xml:space="preserve"> the following</w:t>
      </w:r>
      <w:r w:rsidR="0031075D" w:rsidRPr="00E126A6">
        <w:rPr>
          <w:rFonts w:asciiTheme="minorHAnsi" w:hAnsiTheme="minorHAnsi" w:cstheme="minorHAnsi"/>
          <w:sz w:val="20"/>
        </w:rPr>
        <w:t xml:space="preserve"> in any proposed change order:</w:t>
      </w:r>
    </w:p>
    <w:p w14:paraId="192A6490" w14:textId="578CE2C1" w:rsidR="0031075D" w:rsidRPr="00E126A6" w:rsidRDefault="0031075D" w:rsidP="00B067E7">
      <w:pPr>
        <w:pStyle w:val="1Paragraph1"/>
        <w:widowControl/>
        <w:numPr>
          <w:ilvl w:val="3"/>
          <w:numId w:val="2"/>
        </w:numPr>
        <w:tabs>
          <w:tab w:val="clear" w:pos="720"/>
        </w:tabs>
        <w:ind w:left="0" w:firstLine="1080"/>
        <w:rPr>
          <w:rFonts w:asciiTheme="minorHAnsi" w:hAnsiTheme="minorHAnsi" w:cstheme="minorHAnsi"/>
          <w:sz w:val="20"/>
          <w:u w:val="single"/>
        </w:rPr>
      </w:pPr>
      <w:r w:rsidRPr="00E126A6">
        <w:rPr>
          <w:rFonts w:asciiTheme="minorHAnsi" w:hAnsiTheme="minorHAnsi" w:cs="Calibri"/>
          <w:bCs/>
          <w:sz w:val="20"/>
          <w:u w:val="single"/>
        </w:rPr>
        <w:t>Labor</w:t>
      </w:r>
      <w:r w:rsidR="005A5A27" w:rsidRPr="00E126A6">
        <w:rPr>
          <w:rFonts w:asciiTheme="minorHAnsi" w:hAnsiTheme="minorHAnsi" w:cs="Calibri"/>
          <w:bCs/>
          <w:sz w:val="20"/>
        </w:rPr>
        <w:t>:</w:t>
      </w:r>
      <w:r w:rsidRPr="00E126A6">
        <w:rPr>
          <w:rFonts w:asciiTheme="minorHAnsi" w:hAnsiTheme="minorHAnsi" w:cs="Calibri"/>
          <w:sz w:val="20"/>
        </w:rPr>
        <w:t xml:space="preserve"> Labor breakdown by trade classification, wage rates, and estimated hours.  Wages shall not exceed current prevailing wages in the locality for performance of the changes. The Contractor’s or </w:t>
      </w:r>
      <w:r w:rsidR="008E41D7" w:rsidRPr="00E126A6">
        <w:rPr>
          <w:rFonts w:asciiTheme="minorHAnsi" w:hAnsiTheme="minorHAnsi" w:cs="Calibri"/>
          <w:sz w:val="20"/>
        </w:rPr>
        <w:t>s</w:t>
      </w:r>
      <w:r w:rsidRPr="00E126A6">
        <w:rPr>
          <w:rFonts w:asciiTheme="minorHAnsi" w:hAnsiTheme="minorHAnsi" w:cs="Calibri"/>
          <w:sz w:val="20"/>
        </w:rPr>
        <w:t>ubcontractors’</w:t>
      </w:r>
      <w:r w:rsidR="00446048" w:rsidRPr="00E126A6">
        <w:rPr>
          <w:rFonts w:asciiTheme="minorHAnsi" w:hAnsiTheme="minorHAnsi" w:cs="Calibri"/>
          <w:sz w:val="20"/>
        </w:rPr>
        <w:t xml:space="preserve"> (including </w:t>
      </w:r>
      <w:r w:rsidR="00125633" w:rsidRPr="00E126A6">
        <w:rPr>
          <w:rFonts w:asciiTheme="minorHAnsi" w:hAnsiTheme="minorHAnsi" w:cs="Calibri"/>
          <w:sz w:val="20"/>
        </w:rPr>
        <w:t xml:space="preserve">second-tier </w:t>
      </w:r>
      <w:r w:rsidR="00446048" w:rsidRPr="00E126A6">
        <w:rPr>
          <w:rFonts w:asciiTheme="minorHAnsi" w:hAnsiTheme="minorHAnsi" w:cs="Calibri"/>
          <w:sz w:val="20"/>
        </w:rPr>
        <w:t>subcontractors’)</w:t>
      </w:r>
      <w:r w:rsidRPr="00E126A6">
        <w:rPr>
          <w:rFonts w:asciiTheme="minorHAnsi" w:hAnsiTheme="minorHAnsi" w:cs="Calibri"/>
          <w:sz w:val="20"/>
        </w:rPr>
        <w:t xml:space="preserve"> labor burden and Workers’ Compensation premium shall only be charged </w:t>
      </w:r>
      <w:r w:rsidR="00446048" w:rsidRPr="00E126A6">
        <w:rPr>
          <w:rFonts w:asciiTheme="minorHAnsi" w:hAnsiTheme="minorHAnsi" w:cs="Calibri"/>
          <w:sz w:val="20"/>
        </w:rPr>
        <w:t>at 20% of the total charge for labor costs</w:t>
      </w:r>
      <w:r w:rsidRPr="00E126A6">
        <w:rPr>
          <w:rFonts w:asciiTheme="minorHAnsi" w:hAnsiTheme="minorHAnsi" w:cs="Calibri"/>
          <w:sz w:val="20"/>
        </w:rPr>
        <w:t xml:space="preserve">.  In no event shall Contractor include any other charges than as indicated herein without the </w:t>
      </w:r>
      <w:r w:rsidR="006F6A9F">
        <w:rPr>
          <w:rFonts w:asciiTheme="minorHAnsi" w:hAnsiTheme="minorHAnsi" w:cs="Calibri"/>
          <w:sz w:val="20"/>
        </w:rPr>
        <w:t xml:space="preserve">District’s </w:t>
      </w:r>
      <w:r w:rsidRPr="00E126A6">
        <w:rPr>
          <w:rFonts w:asciiTheme="minorHAnsi" w:hAnsiTheme="minorHAnsi" w:cs="Calibri"/>
          <w:sz w:val="20"/>
        </w:rPr>
        <w:t>prior written approval.</w:t>
      </w:r>
    </w:p>
    <w:p w14:paraId="66375428" w14:textId="0525D984" w:rsidR="0031075D" w:rsidRPr="00E126A6" w:rsidRDefault="0031075D" w:rsidP="00B067E7">
      <w:pPr>
        <w:pStyle w:val="1Paragraph1"/>
        <w:widowControl/>
        <w:numPr>
          <w:ilvl w:val="3"/>
          <w:numId w:val="2"/>
        </w:numPr>
        <w:tabs>
          <w:tab w:val="clear" w:pos="720"/>
        </w:tabs>
        <w:ind w:left="0" w:firstLine="1080"/>
        <w:rPr>
          <w:rFonts w:asciiTheme="minorHAnsi" w:hAnsiTheme="minorHAnsi" w:cstheme="minorHAnsi"/>
          <w:sz w:val="20"/>
          <w:u w:val="single"/>
        </w:rPr>
      </w:pPr>
      <w:r w:rsidRPr="00E126A6">
        <w:rPr>
          <w:rFonts w:asciiTheme="minorHAnsi" w:hAnsiTheme="minorHAnsi" w:cs="Calibri"/>
          <w:bCs/>
          <w:sz w:val="20"/>
          <w:u w:val="single"/>
        </w:rPr>
        <w:t>Material</w:t>
      </w:r>
      <w:r w:rsidR="005A5A27" w:rsidRPr="00E126A6">
        <w:rPr>
          <w:rFonts w:asciiTheme="minorHAnsi" w:hAnsiTheme="minorHAnsi" w:cs="Calibri"/>
          <w:bCs/>
          <w:sz w:val="20"/>
        </w:rPr>
        <w:t>:</w:t>
      </w:r>
      <w:r w:rsidRPr="00E126A6">
        <w:rPr>
          <w:rFonts w:asciiTheme="minorHAnsi" w:hAnsiTheme="minorHAnsi" w:cs="Calibri"/>
          <w:sz w:val="20"/>
        </w:rPr>
        <w:t xml:space="preserve"> Material quantities, and types of products, and transportation costs, if applicable. </w:t>
      </w:r>
    </w:p>
    <w:p w14:paraId="09595EBD" w14:textId="47C9D7C4" w:rsidR="0031075D" w:rsidRPr="00E126A6" w:rsidRDefault="0031075D" w:rsidP="00B067E7">
      <w:pPr>
        <w:pStyle w:val="1Paragraph1"/>
        <w:widowControl/>
        <w:numPr>
          <w:ilvl w:val="3"/>
          <w:numId w:val="2"/>
        </w:numPr>
        <w:tabs>
          <w:tab w:val="clear" w:pos="720"/>
        </w:tabs>
        <w:ind w:left="0" w:firstLine="1080"/>
        <w:rPr>
          <w:rFonts w:asciiTheme="minorHAnsi" w:hAnsiTheme="minorHAnsi" w:cstheme="minorHAnsi"/>
          <w:sz w:val="20"/>
          <w:u w:val="single"/>
        </w:rPr>
      </w:pPr>
      <w:r w:rsidRPr="00E126A6">
        <w:rPr>
          <w:rFonts w:asciiTheme="minorHAnsi" w:hAnsiTheme="minorHAnsi" w:cs="Calibri"/>
          <w:bCs/>
          <w:sz w:val="20"/>
          <w:u w:val="single"/>
        </w:rPr>
        <w:t>Equipment</w:t>
      </w:r>
      <w:r w:rsidR="005A5A27" w:rsidRPr="00E126A6">
        <w:rPr>
          <w:rFonts w:asciiTheme="minorHAnsi" w:hAnsiTheme="minorHAnsi" w:cs="Calibri"/>
          <w:bCs/>
          <w:sz w:val="20"/>
        </w:rPr>
        <w:t>:</w:t>
      </w:r>
      <w:r w:rsidRPr="00E126A6">
        <w:rPr>
          <w:rFonts w:asciiTheme="minorHAnsi" w:hAnsiTheme="minorHAnsi" w:cs="Calibri"/>
          <w:sz w:val="20"/>
        </w:rPr>
        <w:t xml:space="preserve"> Equipment breakdown by make, type, size, rental rates (if not owned), equipment hours and transportation costs, if applicable. The equipment costs shall not exceed one hundred percent (100%) of the Association of Equipment Distributors (AED) rental rates and delay factors or Caltrans rates and delay factors, whichever is less.  Hourly, daily, </w:t>
      </w:r>
      <w:r w:rsidR="00C56B12" w:rsidRPr="00E126A6">
        <w:rPr>
          <w:rFonts w:asciiTheme="minorHAnsi" w:hAnsiTheme="minorHAnsi" w:cs="Calibri"/>
          <w:sz w:val="20"/>
        </w:rPr>
        <w:t xml:space="preserve">or </w:t>
      </w:r>
      <w:r w:rsidRPr="00E126A6">
        <w:rPr>
          <w:rFonts w:asciiTheme="minorHAnsi" w:hAnsiTheme="minorHAnsi" w:cs="Calibri"/>
          <w:sz w:val="20"/>
        </w:rPr>
        <w:t>weekly</w:t>
      </w:r>
      <w:r w:rsidR="00C56B12" w:rsidRPr="00E126A6">
        <w:rPr>
          <w:rFonts w:asciiTheme="minorHAnsi" w:hAnsiTheme="minorHAnsi" w:cs="Calibri"/>
          <w:sz w:val="20"/>
        </w:rPr>
        <w:t xml:space="preserve"> </w:t>
      </w:r>
      <w:r w:rsidRPr="00E126A6">
        <w:rPr>
          <w:rFonts w:asciiTheme="minorHAnsi" w:hAnsiTheme="minorHAnsi" w:cs="Calibri"/>
          <w:sz w:val="20"/>
        </w:rPr>
        <w:t xml:space="preserve">rates shall be used, whichever is lower.  Hourly rates including operator shall not be used. The time to be paid for equipment shall be the actual time that the equipment is in (1) </w:t>
      </w:r>
      <w:r w:rsidRPr="00E126A6">
        <w:rPr>
          <w:rFonts w:asciiTheme="minorHAnsi" w:hAnsiTheme="minorHAnsi" w:cs="Calibri"/>
          <w:sz w:val="20"/>
        </w:rPr>
        <w:lastRenderedPageBreak/>
        <w:t xml:space="preserve">productive operation on the Work or (2) idled because of the event or circumstance giving rise to the </w:t>
      </w:r>
      <w:r w:rsidR="00446048" w:rsidRPr="00E126A6">
        <w:rPr>
          <w:rFonts w:asciiTheme="minorHAnsi" w:hAnsiTheme="minorHAnsi" w:cs="Calibri"/>
          <w:sz w:val="20"/>
        </w:rPr>
        <w:t>proposed change order</w:t>
      </w:r>
      <w:r w:rsidRPr="00E126A6">
        <w:rPr>
          <w:rFonts w:asciiTheme="minorHAnsi" w:hAnsiTheme="minorHAnsi" w:cs="Calibri"/>
          <w:sz w:val="20"/>
        </w:rPr>
        <w:t>.</w:t>
      </w:r>
    </w:p>
    <w:p w14:paraId="57BB0277" w14:textId="536606BC" w:rsidR="0031075D" w:rsidRPr="00E126A6" w:rsidRDefault="0031075D" w:rsidP="00B067E7">
      <w:pPr>
        <w:pStyle w:val="1Paragraph1"/>
        <w:widowControl/>
        <w:numPr>
          <w:ilvl w:val="3"/>
          <w:numId w:val="2"/>
        </w:numPr>
        <w:tabs>
          <w:tab w:val="clear" w:pos="720"/>
        </w:tabs>
        <w:ind w:left="0" w:firstLine="1080"/>
        <w:rPr>
          <w:rFonts w:asciiTheme="minorHAnsi" w:hAnsiTheme="minorHAnsi" w:cstheme="minorHAnsi"/>
          <w:sz w:val="20"/>
          <w:u w:val="single"/>
        </w:rPr>
      </w:pPr>
      <w:r w:rsidRPr="00E126A6">
        <w:rPr>
          <w:rFonts w:asciiTheme="minorHAnsi" w:hAnsiTheme="minorHAnsi" w:cs="Calibri"/>
          <w:bCs/>
          <w:sz w:val="20"/>
          <w:u w:val="single"/>
        </w:rPr>
        <w:t>Mark-Up</w:t>
      </w:r>
      <w:r w:rsidR="00446048" w:rsidRPr="00E126A6">
        <w:rPr>
          <w:rFonts w:asciiTheme="minorHAnsi" w:hAnsiTheme="minorHAnsi" w:cs="Calibri"/>
          <w:bCs/>
          <w:sz w:val="20"/>
          <w:u w:val="single"/>
        </w:rPr>
        <w:t xml:space="preserve"> for Overhead and Profit</w:t>
      </w:r>
      <w:r w:rsidR="005A5A27" w:rsidRPr="00E126A6">
        <w:rPr>
          <w:rFonts w:asciiTheme="minorHAnsi" w:hAnsiTheme="minorHAnsi" w:cs="Calibri"/>
          <w:bCs/>
          <w:sz w:val="20"/>
        </w:rPr>
        <w:t>:</w:t>
      </w:r>
      <w:r w:rsidRPr="00E126A6">
        <w:rPr>
          <w:rFonts w:asciiTheme="minorHAnsi" w:hAnsiTheme="minorHAnsi" w:cs="Calibri"/>
          <w:bCs/>
          <w:sz w:val="20"/>
        </w:rPr>
        <w:t xml:space="preserve"> Mark-</w:t>
      </w:r>
      <w:r w:rsidR="00446048" w:rsidRPr="00E126A6">
        <w:rPr>
          <w:rFonts w:asciiTheme="minorHAnsi" w:hAnsiTheme="minorHAnsi" w:cs="Calibri"/>
          <w:bCs/>
          <w:sz w:val="20"/>
        </w:rPr>
        <w:t>u</w:t>
      </w:r>
      <w:r w:rsidRPr="00E126A6">
        <w:rPr>
          <w:rFonts w:asciiTheme="minorHAnsi" w:hAnsiTheme="minorHAnsi" w:cs="Calibri"/>
          <w:bCs/>
          <w:sz w:val="20"/>
        </w:rPr>
        <w:t xml:space="preserve">p for </w:t>
      </w:r>
      <w:r w:rsidR="00446048" w:rsidRPr="00E126A6">
        <w:rPr>
          <w:rFonts w:asciiTheme="minorHAnsi" w:hAnsiTheme="minorHAnsi" w:cs="Calibri"/>
          <w:bCs/>
          <w:sz w:val="20"/>
        </w:rPr>
        <w:t xml:space="preserve">overhead and profit </w:t>
      </w:r>
      <w:r w:rsidRPr="00E126A6">
        <w:rPr>
          <w:rFonts w:asciiTheme="minorHAnsi" w:hAnsiTheme="minorHAnsi" w:cs="Calibri"/>
          <w:bCs/>
          <w:sz w:val="20"/>
        </w:rPr>
        <w:t>in a proposed change order shall be</w:t>
      </w:r>
      <w:r w:rsidR="00446048" w:rsidRPr="00E126A6">
        <w:rPr>
          <w:rFonts w:asciiTheme="minorHAnsi" w:hAnsiTheme="minorHAnsi" w:cs="Calibri"/>
          <w:bCs/>
          <w:sz w:val="20"/>
        </w:rPr>
        <w:t xml:space="preserve"> calculated</w:t>
      </w:r>
      <w:r w:rsidRPr="00E126A6">
        <w:rPr>
          <w:rFonts w:asciiTheme="minorHAnsi" w:hAnsiTheme="minorHAnsi" w:cs="Calibri"/>
          <w:bCs/>
          <w:sz w:val="20"/>
        </w:rPr>
        <w:t xml:space="preserve"> as follows:</w:t>
      </w:r>
    </w:p>
    <w:p w14:paraId="15893CFE" w14:textId="42239BF3" w:rsidR="0031075D" w:rsidRPr="006F6A9F" w:rsidRDefault="0031075D" w:rsidP="00B067E7">
      <w:pPr>
        <w:pStyle w:val="1Paragraph1"/>
        <w:widowControl/>
        <w:numPr>
          <w:ilvl w:val="4"/>
          <w:numId w:val="2"/>
        </w:numPr>
        <w:tabs>
          <w:tab w:val="clear" w:pos="720"/>
        </w:tabs>
        <w:ind w:left="0" w:firstLine="1440"/>
        <w:rPr>
          <w:rFonts w:asciiTheme="minorHAnsi" w:hAnsiTheme="minorHAnsi" w:cstheme="minorHAnsi"/>
          <w:sz w:val="20"/>
          <w:u w:val="single"/>
        </w:rPr>
      </w:pPr>
      <w:r w:rsidRPr="006F6A9F">
        <w:rPr>
          <w:rFonts w:asciiTheme="minorHAnsi" w:hAnsiTheme="minorHAnsi" w:cs="Calibri"/>
          <w:b/>
          <w:sz w:val="20"/>
        </w:rPr>
        <w:t>Subcontractor</w:t>
      </w:r>
      <w:r w:rsidR="00C56B12" w:rsidRPr="006F6A9F">
        <w:rPr>
          <w:rFonts w:asciiTheme="minorHAnsi" w:hAnsiTheme="minorHAnsi" w:cs="Calibri"/>
          <w:b/>
          <w:sz w:val="20"/>
        </w:rPr>
        <w:t>-</w:t>
      </w:r>
      <w:r w:rsidRPr="006F6A9F">
        <w:rPr>
          <w:rFonts w:asciiTheme="minorHAnsi" w:hAnsiTheme="minorHAnsi" w:cs="Calibri"/>
          <w:b/>
          <w:sz w:val="20"/>
        </w:rPr>
        <w:t>Performed Work</w:t>
      </w:r>
      <w:r w:rsidR="00BF4974" w:rsidRPr="00E126A6">
        <w:rPr>
          <w:rFonts w:asciiTheme="minorHAnsi" w:hAnsiTheme="minorHAnsi" w:cs="Calibri"/>
          <w:bCs/>
          <w:sz w:val="20"/>
        </w:rPr>
        <w:t>:</w:t>
      </w:r>
      <w:r w:rsidRPr="00E126A6">
        <w:rPr>
          <w:rFonts w:asciiTheme="minorHAnsi" w:hAnsiTheme="minorHAnsi" w:cs="Calibri"/>
          <w:bCs/>
          <w:sz w:val="20"/>
        </w:rPr>
        <w:t xml:space="preserve"> </w:t>
      </w:r>
      <w:r w:rsidR="009522AE" w:rsidRPr="006F6A9F">
        <w:rPr>
          <w:rFonts w:asciiTheme="minorHAnsi" w:hAnsiTheme="minorHAnsi" w:cs="Calibri"/>
          <w:bCs/>
          <w:sz w:val="20"/>
        </w:rPr>
        <w:t xml:space="preserve">Subcontractors shall be entitled to a total </w:t>
      </w:r>
      <w:r w:rsidR="004E6D61" w:rsidRPr="006F6A9F">
        <w:rPr>
          <w:rFonts w:asciiTheme="minorHAnsi" w:hAnsiTheme="minorHAnsi" w:cs="Calibri"/>
          <w:bCs/>
          <w:sz w:val="20"/>
        </w:rPr>
        <w:t>cumulative</w:t>
      </w:r>
      <w:r w:rsidR="009522AE" w:rsidRPr="006F6A9F">
        <w:rPr>
          <w:rFonts w:asciiTheme="minorHAnsi" w:hAnsiTheme="minorHAnsi" w:cs="Calibri"/>
          <w:bCs/>
          <w:sz w:val="20"/>
        </w:rPr>
        <w:t xml:space="preserve"> mark-up </w:t>
      </w:r>
      <w:r w:rsidR="004E6D61" w:rsidRPr="006F6A9F">
        <w:rPr>
          <w:rFonts w:asciiTheme="minorHAnsi" w:hAnsiTheme="minorHAnsi" w:cs="Calibri"/>
          <w:bCs/>
          <w:sz w:val="20"/>
        </w:rPr>
        <w:t xml:space="preserve">for overhead and profit </w:t>
      </w:r>
      <w:r w:rsidR="009522AE" w:rsidRPr="006F6A9F">
        <w:rPr>
          <w:rFonts w:asciiTheme="minorHAnsi" w:hAnsiTheme="minorHAnsi" w:cs="Calibri"/>
          <w:bCs/>
          <w:sz w:val="20"/>
        </w:rPr>
        <w:t>of 8% on the total of Labor</w:t>
      </w:r>
      <w:r w:rsidR="00446048" w:rsidRPr="006F6A9F">
        <w:rPr>
          <w:rFonts w:asciiTheme="minorHAnsi" w:hAnsiTheme="minorHAnsi" w:cs="Calibri"/>
          <w:bCs/>
          <w:sz w:val="20"/>
        </w:rPr>
        <w:t xml:space="preserve"> (including labor burden and Workers’ Compensation premium)</w:t>
      </w:r>
      <w:r w:rsidR="009522AE" w:rsidRPr="006F6A9F">
        <w:rPr>
          <w:rFonts w:asciiTheme="minorHAnsi" w:hAnsiTheme="minorHAnsi" w:cs="Calibri"/>
          <w:bCs/>
          <w:sz w:val="20"/>
        </w:rPr>
        <w:t>, Material, and Equipment</w:t>
      </w:r>
      <w:r w:rsidR="004E6D61" w:rsidRPr="006F6A9F">
        <w:rPr>
          <w:rFonts w:asciiTheme="minorHAnsi" w:hAnsiTheme="minorHAnsi" w:cs="Calibri"/>
          <w:bCs/>
          <w:sz w:val="20"/>
        </w:rPr>
        <w:t xml:space="preserve"> </w:t>
      </w:r>
      <w:r w:rsidR="004E6D61" w:rsidRPr="006F6A9F">
        <w:rPr>
          <w:rFonts w:asciiTheme="minorHAnsi" w:hAnsiTheme="minorHAnsi" w:cs="Calibri"/>
          <w:b/>
          <w:sz w:val="20"/>
        </w:rPr>
        <w:t>only</w:t>
      </w:r>
      <w:r w:rsidR="004E6D61" w:rsidRPr="006F6A9F">
        <w:rPr>
          <w:rFonts w:asciiTheme="minorHAnsi" w:hAnsiTheme="minorHAnsi" w:cs="Calibri"/>
          <w:bCs/>
          <w:sz w:val="20"/>
        </w:rPr>
        <w:t xml:space="preserve"> for</w:t>
      </w:r>
      <w:r w:rsidR="009522AE" w:rsidRPr="006F6A9F">
        <w:rPr>
          <w:rFonts w:asciiTheme="minorHAnsi" w:hAnsiTheme="minorHAnsi" w:cs="Calibri"/>
          <w:bCs/>
          <w:sz w:val="20"/>
        </w:rPr>
        <w:t xml:space="preserve"> both the subcontractor and the subcontractor’s subcontractor</w:t>
      </w:r>
      <w:r w:rsidR="004E6D61" w:rsidRPr="006F6A9F">
        <w:rPr>
          <w:rFonts w:asciiTheme="minorHAnsi" w:hAnsiTheme="minorHAnsi" w:cs="Calibri"/>
          <w:bCs/>
          <w:sz w:val="20"/>
        </w:rPr>
        <w:t>(s) (e.g.</w:t>
      </w:r>
      <w:r w:rsidR="00C56B12" w:rsidRPr="006F6A9F">
        <w:rPr>
          <w:rFonts w:asciiTheme="minorHAnsi" w:hAnsiTheme="minorHAnsi" w:cs="Calibri"/>
          <w:bCs/>
          <w:sz w:val="20"/>
        </w:rPr>
        <w:t>,</w:t>
      </w:r>
      <w:r w:rsidR="004E6D61" w:rsidRPr="006F6A9F">
        <w:rPr>
          <w:rFonts w:asciiTheme="minorHAnsi" w:hAnsiTheme="minorHAnsi" w:cs="Calibri"/>
          <w:bCs/>
          <w:sz w:val="20"/>
        </w:rPr>
        <w:t xml:space="preserve"> all “lower-tier” subcontractors) performed </w:t>
      </w:r>
      <w:r w:rsidR="00446048" w:rsidRPr="006F6A9F">
        <w:rPr>
          <w:rFonts w:asciiTheme="minorHAnsi" w:hAnsiTheme="minorHAnsi" w:cs="Calibri"/>
          <w:bCs/>
          <w:sz w:val="20"/>
        </w:rPr>
        <w:t>W</w:t>
      </w:r>
      <w:r w:rsidR="004E6D61" w:rsidRPr="006F6A9F">
        <w:rPr>
          <w:rFonts w:asciiTheme="minorHAnsi" w:hAnsiTheme="minorHAnsi" w:cs="Calibri"/>
          <w:bCs/>
          <w:sz w:val="20"/>
        </w:rPr>
        <w:t>ork</w:t>
      </w:r>
      <w:r w:rsidR="009522AE" w:rsidRPr="006F6A9F">
        <w:rPr>
          <w:rFonts w:asciiTheme="minorHAnsi" w:hAnsiTheme="minorHAnsi" w:cs="Calibri"/>
          <w:bCs/>
          <w:sz w:val="20"/>
        </w:rPr>
        <w:t xml:space="preserve">. Contractor shall be entitled to a 6% mark-up </w:t>
      </w:r>
      <w:r w:rsidR="00446048" w:rsidRPr="006F6A9F">
        <w:rPr>
          <w:rFonts w:asciiTheme="minorHAnsi" w:hAnsiTheme="minorHAnsi" w:cs="Calibri"/>
          <w:bCs/>
          <w:sz w:val="20"/>
        </w:rPr>
        <w:t>on the same items</w:t>
      </w:r>
      <w:r w:rsidR="009522AE" w:rsidRPr="006F6A9F">
        <w:rPr>
          <w:rFonts w:asciiTheme="minorHAnsi" w:hAnsiTheme="minorHAnsi" w:cs="Calibri"/>
          <w:bCs/>
          <w:sz w:val="20"/>
        </w:rPr>
        <w:t xml:space="preserve">, </w:t>
      </w:r>
      <w:r w:rsidR="009522AE" w:rsidRPr="006F6A9F">
        <w:rPr>
          <w:rFonts w:asciiTheme="minorHAnsi" w:hAnsiTheme="minorHAnsi" w:cs="Calibri"/>
          <w:b/>
          <w:sz w:val="20"/>
        </w:rPr>
        <w:t>excluding subcontractor</w:t>
      </w:r>
      <w:r w:rsidR="00A47C5D" w:rsidRPr="00E126A6">
        <w:rPr>
          <w:rFonts w:asciiTheme="minorHAnsi" w:hAnsiTheme="minorHAnsi" w:cs="Calibri"/>
          <w:b/>
          <w:sz w:val="20"/>
        </w:rPr>
        <w:t>’s</w:t>
      </w:r>
      <w:r w:rsidR="009522AE" w:rsidRPr="006F6A9F">
        <w:rPr>
          <w:rFonts w:asciiTheme="minorHAnsi" w:hAnsiTheme="minorHAnsi" w:cs="Calibri"/>
          <w:b/>
          <w:sz w:val="20"/>
        </w:rPr>
        <w:t xml:space="preserve"> mark-up for overhead and profit</w:t>
      </w:r>
      <w:r w:rsidR="009522AE" w:rsidRPr="00E126A6">
        <w:rPr>
          <w:rFonts w:asciiTheme="minorHAnsi" w:hAnsiTheme="minorHAnsi" w:cs="Calibri"/>
          <w:bCs/>
          <w:sz w:val="20"/>
        </w:rPr>
        <w:t>.</w:t>
      </w:r>
    </w:p>
    <w:p w14:paraId="7D215004" w14:textId="36ED3DDB" w:rsidR="009522AE" w:rsidRPr="006F6A9F" w:rsidRDefault="00C56B12" w:rsidP="00B067E7">
      <w:pPr>
        <w:pStyle w:val="1Paragraph1"/>
        <w:widowControl/>
        <w:numPr>
          <w:ilvl w:val="4"/>
          <w:numId w:val="2"/>
        </w:numPr>
        <w:tabs>
          <w:tab w:val="clear" w:pos="720"/>
        </w:tabs>
        <w:ind w:left="0" w:firstLine="1440"/>
        <w:rPr>
          <w:rFonts w:asciiTheme="minorHAnsi" w:hAnsiTheme="minorHAnsi" w:cstheme="minorHAnsi"/>
          <w:sz w:val="20"/>
          <w:u w:val="single"/>
        </w:rPr>
      </w:pPr>
      <w:r w:rsidRPr="00E126A6">
        <w:rPr>
          <w:rFonts w:asciiTheme="minorHAnsi" w:hAnsiTheme="minorHAnsi" w:cs="Calibri"/>
          <w:b/>
          <w:sz w:val="20"/>
        </w:rPr>
        <w:t>C</w:t>
      </w:r>
      <w:r w:rsidR="009522AE" w:rsidRPr="006F6A9F">
        <w:rPr>
          <w:rFonts w:asciiTheme="minorHAnsi" w:hAnsiTheme="minorHAnsi" w:cs="Calibri"/>
          <w:b/>
          <w:sz w:val="20"/>
        </w:rPr>
        <w:t>ontractor</w:t>
      </w:r>
      <w:r w:rsidRPr="006F6A9F">
        <w:rPr>
          <w:rFonts w:asciiTheme="minorHAnsi" w:hAnsiTheme="minorHAnsi" w:cs="Calibri"/>
          <w:b/>
          <w:sz w:val="20"/>
        </w:rPr>
        <w:t>-</w:t>
      </w:r>
      <w:r w:rsidR="009522AE" w:rsidRPr="006F6A9F">
        <w:rPr>
          <w:rFonts w:asciiTheme="minorHAnsi" w:hAnsiTheme="minorHAnsi" w:cs="Calibri"/>
          <w:b/>
          <w:sz w:val="20"/>
        </w:rPr>
        <w:t>Performed Work</w:t>
      </w:r>
      <w:r w:rsidR="00BF4974" w:rsidRPr="006F6A9F">
        <w:rPr>
          <w:rFonts w:asciiTheme="minorHAnsi" w:hAnsiTheme="minorHAnsi" w:cs="Calibri"/>
          <w:bCs/>
          <w:sz w:val="20"/>
        </w:rPr>
        <w:t>:</w:t>
      </w:r>
      <w:r w:rsidR="009522AE" w:rsidRPr="006F6A9F">
        <w:rPr>
          <w:rFonts w:asciiTheme="minorHAnsi" w:hAnsiTheme="minorHAnsi" w:cs="Calibri"/>
          <w:b/>
          <w:sz w:val="20"/>
        </w:rPr>
        <w:t xml:space="preserve"> </w:t>
      </w:r>
      <w:r w:rsidR="004E6D61" w:rsidRPr="006F6A9F">
        <w:rPr>
          <w:rFonts w:asciiTheme="minorHAnsi" w:hAnsiTheme="minorHAnsi" w:cs="Calibri"/>
          <w:bCs/>
          <w:sz w:val="20"/>
        </w:rPr>
        <w:t>Contractor shall be entitled to a mark-up for overhead and profit of 6% of the total of the Labor</w:t>
      </w:r>
      <w:r w:rsidR="00A47C5D" w:rsidRPr="006F6A9F">
        <w:rPr>
          <w:rFonts w:asciiTheme="minorHAnsi" w:hAnsiTheme="minorHAnsi" w:cs="Calibri"/>
          <w:bCs/>
          <w:sz w:val="20"/>
        </w:rPr>
        <w:t xml:space="preserve"> (including labor burden and Workers’ Compensation premium)</w:t>
      </w:r>
      <w:r w:rsidR="004E6D61" w:rsidRPr="006F6A9F">
        <w:rPr>
          <w:rFonts w:asciiTheme="minorHAnsi" w:hAnsiTheme="minorHAnsi" w:cs="Calibri"/>
          <w:bCs/>
          <w:sz w:val="20"/>
        </w:rPr>
        <w:t xml:space="preserve">, Material, and Equipment for Contractor performed </w:t>
      </w:r>
      <w:r w:rsidR="00A47C5D" w:rsidRPr="006F6A9F">
        <w:rPr>
          <w:rFonts w:asciiTheme="minorHAnsi" w:hAnsiTheme="minorHAnsi" w:cs="Calibri"/>
          <w:bCs/>
          <w:sz w:val="20"/>
        </w:rPr>
        <w:t>W</w:t>
      </w:r>
      <w:r w:rsidR="004E6D61" w:rsidRPr="006F6A9F">
        <w:rPr>
          <w:rFonts w:asciiTheme="minorHAnsi" w:hAnsiTheme="minorHAnsi" w:cs="Calibri"/>
          <w:bCs/>
          <w:sz w:val="20"/>
        </w:rPr>
        <w:t>ork.</w:t>
      </w:r>
    </w:p>
    <w:p w14:paraId="767D631D" w14:textId="420CA84D" w:rsidR="004C560B" w:rsidRPr="006F6A9F" w:rsidRDefault="004C560B" w:rsidP="00B067E7">
      <w:pPr>
        <w:pStyle w:val="1Paragraph1"/>
        <w:widowControl/>
        <w:numPr>
          <w:ilvl w:val="2"/>
          <w:numId w:val="2"/>
        </w:numPr>
        <w:tabs>
          <w:tab w:val="clear" w:pos="720"/>
        </w:tabs>
        <w:ind w:left="0" w:firstLine="720"/>
        <w:rPr>
          <w:rFonts w:asciiTheme="minorHAnsi" w:hAnsiTheme="minorHAnsi" w:cstheme="minorHAnsi"/>
          <w:sz w:val="20"/>
          <w:u w:val="single"/>
        </w:rPr>
      </w:pPr>
      <w:r w:rsidRPr="006F6A9F">
        <w:rPr>
          <w:rFonts w:asciiTheme="minorHAnsi" w:hAnsiTheme="minorHAnsi" w:cs="Calibri"/>
          <w:b/>
          <w:sz w:val="20"/>
        </w:rPr>
        <w:t>Contract Time</w:t>
      </w:r>
      <w:r w:rsidRPr="00E126A6">
        <w:rPr>
          <w:rFonts w:asciiTheme="minorHAnsi" w:hAnsiTheme="minorHAnsi" w:cs="Calibri"/>
          <w:bCs/>
          <w:sz w:val="20"/>
        </w:rPr>
        <w:t xml:space="preserve">: Any request for an adjustment to the Contract Time must be supported by a time impact analysis identifying critical schedule activities delayed </w:t>
      </w:r>
      <w:r w:rsidR="008E41D7" w:rsidRPr="006F6A9F">
        <w:rPr>
          <w:rFonts w:asciiTheme="minorHAnsi" w:hAnsiTheme="minorHAnsi" w:cs="Calibri"/>
          <w:bCs/>
          <w:sz w:val="20"/>
        </w:rPr>
        <w:t xml:space="preserve">by an event beyond the Contractor’s reasonable control. </w:t>
      </w:r>
    </w:p>
    <w:p w14:paraId="7E1F980B" w14:textId="4FC60A92" w:rsidR="004C560B" w:rsidRPr="006F6A9F" w:rsidRDefault="004C560B" w:rsidP="00B067E7">
      <w:pPr>
        <w:pStyle w:val="1Paragraph1"/>
        <w:widowControl/>
        <w:numPr>
          <w:ilvl w:val="1"/>
          <w:numId w:val="2"/>
        </w:numPr>
        <w:tabs>
          <w:tab w:val="clear" w:pos="720"/>
        </w:tabs>
        <w:ind w:left="0" w:firstLine="360"/>
        <w:rPr>
          <w:rFonts w:asciiTheme="minorHAnsi" w:hAnsiTheme="minorHAnsi" w:cstheme="minorHAnsi"/>
          <w:bCs/>
          <w:sz w:val="20"/>
          <w:u w:val="single"/>
        </w:rPr>
      </w:pPr>
      <w:r w:rsidRPr="00E126A6">
        <w:rPr>
          <w:rFonts w:asciiTheme="minorHAnsi" w:hAnsiTheme="minorHAnsi" w:cs="Calibri"/>
          <w:bCs/>
          <w:sz w:val="20"/>
          <w:u w:val="single"/>
        </w:rPr>
        <w:t>Determination of Change Order Cost</w:t>
      </w:r>
      <w:r w:rsidRPr="006F6A9F">
        <w:rPr>
          <w:rFonts w:asciiTheme="minorHAnsi" w:hAnsiTheme="minorHAnsi" w:cs="Calibri"/>
          <w:bCs/>
          <w:sz w:val="20"/>
        </w:rPr>
        <w:t>:</w:t>
      </w:r>
      <w:r w:rsidRPr="00E126A6">
        <w:rPr>
          <w:rFonts w:asciiTheme="minorHAnsi" w:hAnsiTheme="minorHAnsi" w:cs="Calibri"/>
          <w:bCs/>
          <w:sz w:val="20"/>
        </w:rPr>
        <w:t xml:space="preserve"> The District shall use any reasonable means to calculate the cost of a change order in its sole discretion, including, without limitation: the acceptance of a proposed change order; agreement between the District and Contractor; and, the actual and necessary costs incurred</w:t>
      </w:r>
      <w:r w:rsidRPr="006F6A9F">
        <w:rPr>
          <w:rFonts w:asciiTheme="minorHAnsi" w:hAnsiTheme="minorHAnsi" w:cs="Calibri"/>
          <w:bCs/>
          <w:sz w:val="20"/>
        </w:rPr>
        <w:t xml:space="preserve"> by Contractor based on cost records produced to the District and based on the District’s </w:t>
      </w:r>
      <w:r w:rsidR="00A47C5D" w:rsidRPr="006F6A9F">
        <w:rPr>
          <w:rFonts w:asciiTheme="minorHAnsi" w:hAnsiTheme="minorHAnsi" w:cs="Calibri"/>
          <w:bCs/>
          <w:sz w:val="20"/>
        </w:rPr>
        <w:t>reasonabl</w:t>
      </w:r>
      <w:r w:rsidR="008D3AE2" w:rsidRPr="006F6A9F">
        <w:rPr>
          <w:rFonts w:asciiTheme="minorHAnsi" w:hAnsiTheme="minorHAnsi" w:cs="Calibri"/>
          <w:bCs/>
          <w:sz w:val="20"/>
        </w:rPr>
        <w:t>e</w:t>
      </w:r>
      <w:r w:rsidR="00A47C5D" w:rsidRPr="006F6A9F">
        <w:rPr>
          <w:rFonts w:asciiTheme="minorHAnsi" w:hAnsiTheme="minorHAnsi" w:cs="Calibri"/>
          <w:bCs/>
          <w:sz w:val="20"/>
        </w:rPr>
        <w:t xml:space="preserve"> </w:t>
      </w:r>
      <w:r w:rsidRPr="006F6A9F">
        <w:rPr>
          <w:rFonts w:asciiTheme="minorHAnsi" w:hAnsiTheme="minorHAnsi" w:cs="Calibri"/>
          <w:bCs/>
          <w:sz w:val="20"/>
        </w:rPr>
        <w:t xml:space="preserve">evaluation </w:t>
      </w:r>
      <w:r w:rsidR="00A47C5D" w:rsidRPr="006F6A9F">
        <w:rPr>
          <w:rFonts w:asciiTheme="minorHAnsi" w:hAnsiTheme="minorHAnsi" w:cs="Calibri"/>
          <w:bCs/>
          <w:sz w:val="20"/>
        </w:rPr>
        <w:t xml:space="preserve">of the Work </w:t>
      </w:r>
      <w:r w:rsidRPr="006F6A9F">
        <w:rPr>
          <w:rFonts w:asciiTheme="minorHAnsi" w:hAnsiTheme="minorHAnsi" w:cs="Calibri"/>
          <w:bCs/>
          <w:sz w:val="20"/>
        </w:rPr>
        <w:t>and market research.</w:t>
      </w:r>
    </w:p>
    <w:p w14:paraId="3ADBB812" w14:textId="7B905AB4" w:rsidR="00A47C5D" w:rsidRPr="006F6A9F" w:rsidRDefault="009A7BEE" w:rsidP="00B067E7">
      <w:pPr>
        <w:pStyle w:val="1Paragraph1"/>
        <w:widowControl/>
        <w:numPr>
          <w:ilvl w:val="1"/>
          <w:numId w:val="2"/>
        </w:numPr>
        <w:tabs>
          <w:tab w:val="clear" w:pos="720"/>
        </w:tabs>
        <w:ind w:left="0" w:firstLine="360"/>
        <w:rPr>
          <w:rFonts w:asciiTheme="minorHAnsi" w:hAnsiTheme="minorHAnsi" w:cstheme="minorHAnsi"/>
          <w:sz w:val="20"/>
        </w:rPr>
      </w:pPr>
      <w:r w:rsidRPr="006F6A9F">
        <w:rPr>
          <w:rFonts w:asciiTheme="minorHAnsi" w:hAnsiTheme="minorHAnsi" w:cstheme="minorHAnsi"/>
          <w:sz w:val="20"/>
          <w:u w:val="single"/>
        </w:rPr>
        <w:t>Contractor Obligation to Substantiate</w:t>
      </w:r>
      <w:r w:rsidR="00BF4974" w:rsidRPr="006F6A9F">
        <w:rPr>
          <w:rFonts w:asciiTheme="minorHAnsi" w:hAnsiTheme="minorHAnsi" w:cstheme="minorHAnsi"/>
          <w:sz w:val="20"/>
        </w:rPr>
        <w:t>:</w:t>
      </w:r>
      <w:r w:rsidRPr="00E126A6">
        <w:rPr>
          <w:rFonts w:asciiTheme="minorHAnsi" w:hAnsiTheme="minorHAnsi" w:cstheme="minorHAnsi"/>
          <w:sz w:val="20"/>
        </w:rPr>
        <w:t xml:space="preserve"> </w:t>
      </w:r>
      <w:r w:rsidR="00057ED2" w:rsidRPr="00E126A6">
        <w:rPr>
          <w:rFonts w:asciiTheme="minorHAnsi" w:hAnsiTheme="minorHAnsi" w:cstheme="minorHAnsi"/>
          <w:sz w:val="20"/>
        </w:rPr>
        <w:t xml:space="preserve">Contractor </w:t>
      </w:r>
      <w:r w:rsidR="00057ED2" w:rsidRPr="006F6A9F">
        <w:rPr>
          <w:rFonts w:asciiTheme="minorHAnsi" w:hAnsiTheme="minorHAnsi" w:cstheme="minorHAnsi"/>
          <w:sz w:val="20"/>
        </w:rPr>
        <w:t>agrees to provide the District with all information requested to substantiate the cost of any change order and to inform the District whether the Work will be done by the Contractor or a subcontractor. If Contractor fails to reasonably substantiate any requested change in the scope of work,</w:t>
      </w:r>
      <w:r w:rsidR="00DD0282" w:rsidRPr="006F6A9F">
        <w:rPr>
          <w:rFonts w:asciiTheme="minorHAnsi" w:hAnsiTheme="minorHAnsi" w:cstheme="minorHAnsi"/>
          <w:sz w:val="20"/>
        </w:rPr>
        <w:t xml:space="preserve"> or </w:t>
      </w:r>
      <w:r w:rsidR="0097267B" w:rsidRPr="006F6A9F">
        <w:rPr>
          <w:rFonts w:asciiTheme="minorHAnsi" w:hAnsiTheme="minorHAnsi" w:cstheme="minorHAnsi"/>
          <w:sz w:val="20"/>
        </w:rPr>
        <w:t>Contractor</w:t>
      </w:r>
      <w:r w:rsidR="00DD0282" w:rsidRPr="006F6A9F">
        <w:rPr>
          <w:rFonts w:asciiTheme="minorHAnsi" w:hAnsiTheme="minorHAnsi" w:cstheme="minorHAnsi"/>
          <w:sz w:val="20"/>
        </w:rPr>
        <w:t xml:space="preserve"> fails to timely cooperate with the District to provide </w:t>
      </w:r>
      <w:r w:rsidR="0097267B" w:rsidRPr="006F6A9F">
        <w:rPr>
          <w:rFonts w:asciiTheme="minorHAnsi" w:hAnsiTheme="minorHAnsi" w:cstheme="minorHAnsi"/>
          <w:sz w:val="20"/>
        </w:rPr>
        <w:t>substantiation</w:t>
      </w:r>
      <w:r w:rsidR="00DD0282" w:rsidRPr="006F6A9F">
        <w:rPr>
          <w:rFonts w:asciiTheme="minorHAnsi" w:hAnsiTheme="minorHAnsi" w:cstheme="minorHAnsi"/>
          <w:sz w:val="20"/>
        </w:rPr>
        <w:t xml:space="preserve"> for the costs of any change order,</w:t>
      </w:r>
      <w:r w:rsidR="00057ED2" w:rsidRPr="006F6A9F">
        <w:rPr>
          <w:rFonts w:asciiTheme="minorHAnsi" w:hAnsiTheme="minorHAnsi" w:cstheme="minorHAnsi"/>
          <w:sz w:val="20"/>
        </w:rPr>
        <w:t xml:space="preserve"> Contractor waives any claim for additional compensation. In addition to any other information requested, Contractor shall submit, prior to approval of any change order, its request for a time extension (if any), as well as all information necessary to substantiate Contractor’s belief that such change will delay the completion of the Work.  </w:t>
      </w:r>
    </w:p>
    <w:p w14:paraId="33EE9F35" w14:textId="34164473" w:rsidR="00D47597" w:rsidRPr="00CE7D9D" w:rsidRDefault="00A47C5D" w:rsidP="00B067E7">
      <w:pPr>
        <w:pStyle w:val="1Paragraph1"/>
        <w:widowControl/>
        <w:numPr>
          <w:ilvl w:val="1"/>
          <w:numId w:val="2"/>
        </w:numPr>
        <w:tabs>
          <w:tab w:val="clear" w:pos="720"/>
        </w:tabs>
        <w:ind w:left="0" w:firstLine="360"/>
        <w:rPr>
          <w:rFonts w:asciiTheme="minorHAnsi" w:hAnsiTheme="minorHAnsi" w:cstheme="minorHAnsi"/>
          <w:sz w:val="20"/>
        </w:rPr>
      </w:pPr>
      <w:r w:rsidRPr="006F6A9F">
        <w:rPr>
          <w:rFonts w:asciiTheme="minorHAnsi" w:hAnsiTheme="minorHAnsi" w:cstheme="minorHAnsi"/>
          <w:sz w:val="20"/>
          <w:u w:val="single"/>
        </w:rPr>
        <w:t>Waiver</w:t>
      </w:r>
      <w:r w:rsidRPr="00E126A6">
        <w:rPr>
          <w:rFonts w:asciiTheme="minorHAnsi" w:hAnsiTheme="minorHAnsi" w:cstheme="minorHAnsi"/>
          <w:sz w:val="20"/>
        </w:rPr>
        <w:t xml:space="preserve">: </w:t>
      </w:r>
      <w:r w:rsidR="00057ED2" w:rsidRPr="00E126A6">
        <w:rPr>
          <w:rFonts w:asciiTheme="minorHAnsi" w:hAnsiTheme="minorHAnsi" w:cstheme="minorHAnsi"/>
          <w:sz w:val="20"/>
        </w:rPr>
        <w:t>If Contractor fails to submit its request for a time extension or the necessary supporting information, it shall be deemed to have waived its right to request such extension.  Contractor waives any claim for additional compensation for any change in the scope of work if Contractor performs</w:t>
      </w:r>
      <w:r w:rsidR="00057ED2" w:rsidRPr="006F6A9F">
        <w:rPr>
          <w:rFonts w:asciiTheme="minorHAnsi" w:hAnsiTheme="minorHAnsi" w:cstheme="minorHAnsi"/>
          <w:sz w:val="20"/>
        </w:rPr>
        <w:t xml:space="preserve"> the work without written approval of the District.</w:t>
      </w:r>
    </w:p>
    <w:p w14:paraId="645E7D28"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sidRPr="00CE7D9D">
        <w:rPr>
          <w:rFonts w:asciiTheme="minorHAnsi" w:hAnsiTheme="minorHAnsi" w:cstheme="minorHAnsi"/>
          <w:b/>
          <w:sz w:val="20"/>
        </w:rPr>
        <w:t>TRENCH SHORING:</w:t>
      </w:r>
      <w:r w:rsidRPr="00CE7D9D">
        <w:rPr>
          <w:rFonts w:asciiTheme="minorHAnsi" w:hAnsiTheme="minorHAnsi" w:cstheme="minorHAnsi"/>
          <w:sz w:val="20"/>
        </w:rPr>
        <w:t xml:space="preserve"> If this Contract is in excess of $25,000 and is for the excavation of any trench deeper than five (5) feet, Contractor must submit and obtain District’s approval and acceptance, in advance of excavation, of a detailed plan showing the design of shoring, bracing, sloping, or other provisions to be made for worker protection from the hazard of caving ground during the excavation of such trench or trenches. If the plan varies from the shoring system standards, the plan shall</w:t>
      </w:r>
      <w:r>
        <w:rPr>
          <w:rFonts w:asciiTheme="minorHAnsi" w:hAnsiTheme="minorHAnsi" w:cstheme="minorHAnsi"/>
          <w:sz w:val="20"/>
        </w:rPr>
        <w:t xml:space="preserve"> be prepared by a registered civil or structural engineer.</w:t>
      </w:r>
    </w:p>
    <w:p w14:paraId="17F45D9F"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EXCAVATIONS OVER FOUR FEET</w:t>
      </w:r>
      <w:r>
        <w:rPr>
          <w:rFonts w:asciiTheme="minorHAnsi" w:hAnsiTheme="minorHAnsi" w:cstheme="minorHAnsi"/>
          <w:sz w:val="20"/>
        </w:rPr>
        <w:t xml:space="preserve">: If this Contract includes excavations over four (4) feet, Contractor shall promptly, and before the following conditions are disturbed, notify the District, in writing, of any: (1) Material that the Contractor believes may be material that is hazardous waste, as defined in Section 25117 of the Health and Safety </w:t>
      </w:r>
      <w:r>
        <w:rPr>
          <w:rStyle w:val="Strong"/>
          <w:rFonts w:asciiTheme="minorHAnsi" w:hAnsiTheme="minorHAnsi" w:cstheme="minorHAnsi"/>
          <w:sz w:val="20"/>
        </w:rPr>
        <w:t>Code</w:t>
      </w:r>
      <w:r>
        <w:rPr>
          <w:rFonts w:asciiTheme="minorHAnsi" w:hAnsiTheme="minorHAnsi" w:cstheme="minorHAnsi"/>
          <w:sz w:val="20"/>
        </w:rPr>
        <w:t xml:space="preserve">, that is required to be removed to a Class I, Class II, or Class III disposal site in accordance with provisions of existing law; (2) Subsurface or latent physical conditions at the Site differing from those indicated; or (3) Unknown physical conditions at the Site of any unusual nature, different materially from those ordinarily encountered and generally recognized as inherent in work of the character provided for in the </w:t>
      </w:r>
      <w:r>
        <w:rPr>
          <w:rStyle w:val="Strong"/>
          <w:rFonts w:asciiTheme="minorHAnsi" w:hAnsiTheme="minorHAnsi" w:cstheme="minorHAnsi"/>
          <w:sz w:val="20"/>
        </w:rPr>
        <w:t>Contract</w:t>
      </w:r>
      <w:r>
        <w:rPr>
          <w:rFonts w:asciiTheme="minorHAnsi" w:hAnsiTheme="minorHAnsi" w:cstheme="minorHAnsi"/>
          <w:sz w:val="20"/>
        </w:rPr>
        <w:t xml:space="preserve">.   The District shall promptly investigate the conditions, and if it finds that the conditions do materially so differ, or do involve hazardous waste, and cause a decrease or increase in the Contractor's cost of, or the time required for, performance of any part of the Work shall issue a change order under the procedures described in the </w:t>
      </w:r>
      <w:r>
        <w:rPr>
          <w:rStyle w:val="Strong"/>
          <w:rFonts w:asciiTheme="minorHAnsi" w:hAnsiTheme="minorHAnsi" w:cstheme="minorHAnsi"/>
          <w:sz w:val="20"/>
        </w:rPr>
        <w:t>Contract</w:t>
      </w:r>
      <w:r>
        <w:rPr>
          <w:rFonts w:asciiTheme="minorHAnsi" w:hAnsiTheme="minorHAnsi" w:cstheme="minorHAnsi"/>
          <w:sz w:val="20"/>
        </w:rPr>
        <w:t xml:space="preserve">.  In the event that a dispute arises between the District and the Contractor regarding whether the conditions materially differ, or involve hazardous waste, or cause a decrease or increase in the Contractor's cost of, or time required for, performance of any part of the work, the Contractor shall not be excused from any scheduled completion date provided for by the </w:t>
      </w:r>
      <w:r>
        <w:rPr>
          <w:rStyle w:val="Strong"/>
          <w:rFonts w:asciiTheme="minorHAnsi" w:hAnsiTheme="minorHAnsi" w:cstheme="minorHAnsi"/>
          <w:sz w:val="20"/>
        </w:rPr>
        <w:t>Contract</w:t>
      </w:r>
      <w:r>
        <w:rPr>
          <w:rFonts w:asciiTheme="minorHAnsi" w:hAnsiTheme="minorHAnsi" w:cstheme="minorHAnsi"/>
          <w:sz w:val="20"/>
        </w:rPr>
        <w:t xml:space="preserve">, but shall proceed with all Work. Contractor shall retain any and all rights provided either by </w:t>
      </w:r>
      <w:r>
        <w:rPr>
          <w:rStyle w:val="Strong"/>
          <w:rFonts w:asciiTheme="minorHAnsi" w:hAnsiTheme="minorHAnsi" w:cstheme="minorHAnsi"/>
          <w:sz w:val="20"/>
        </w:rPr>
        <w:t>Contract</w:t>
      </w:r>
      <w:r>
        <w:rPr>
          <w:rFonts w:asciiTheme="minorHAnsi" w:hAnsiTheme="minorHAnsi" w:cstheme="minorHAnsi"/>
          <w:sz w:val="20"/>
        </w:rPr>
        <w:t xml:space="preserve"> or by law which pertain to the resolution of disputes and protests between the contracting parties.</w:t>
      </w:r>
    </w:p>
    <w:p w14:paraId="14B85A6E"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LEAD-BASED PAINT:</w:t>
      </w:r>
      <w:r>
        <w:rPr>
          <w:rFonts w:asciiTheme="minorHAnsi" w:hAnsiTheme="minorHAnsi" w:cstheme="minorHAnsi"/>
          <w:sz w:val="20"/>
        </w:rPr>
        <w:t xml:space="preserve"> Pursuant to the Lead-Safe Schools Protection Act (Education Code Section 32240 et seq.) and other applicable law, no lead-based paint, lead plumbing and solders, or other potential sources of lead contamination shall be utilized on this Project, and only trained and state-certified contractors, inspectors and workers shall undertake any action to abate existing risk factors for lead. Contractor must execute the Lead-Based Paint Certification, if applicable. </w:t>
      </w:r>
    </w:p>
    <w:p w14:paraId="7F71F43D" w14:textId="27A2934F"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WORKERS:</w:t>
      </w:r>
      <w:r>
        <w:rPr>
          <w:rFonts w:asciiTheme="minorHAnsi" w:hAnsiTheme="minorHAnsi" w:cstheme="minorHAnsi"/>
          <w:sz w:val="20"/>
        </w:rPr>
        <w:t xml:space="preserve"> Contractor shall at all times enforce strict discipline and good order among its employees and the employees of its subcontractors and shall not employ or work any unfit person or anyone not skilled in work assigned to him or her.  Any person in the employ of the Contractor or a subcontractor whom the District may deem incompetent or unfit shall be dismissed from the Site and shall not again be employed at the Site without written consent from the District. </w:t>
      </w:r>
    </w:p>
    <w:p w14:paraId="51B3D6E6"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DRUG-FREE / TOBACCO FREE / SMOKE FREE POLICY</w:t>
      </w:r>
      <w:r>
        <w:rPr>
          <w:rFonts w:asciiTheme="minorHAnsi" w:hAnsiTheme="minorHAnsi" w:cstheme="minorHAnsi"/>
          <w:sz w:val="20"/>
        </w:rPr>
        <w:t>:  No drugs, alcohol, tobacco, and/or smoking are allowed at any time in any buildings and/or grounds on District property.  No students, staff, visitors, consultants or contractors are to use drugs on these sites.</w:t>
      </w:r>
      <w:r>
        <w:rPr>
          <w:rFonts w:asciiTheme="minorHAnsi" w:hAnsiTheme="minorHAnsi" w:cstheme="minorHAnsi"/>
          <w:b/>
          <w:snapToGrid/>
          <w:sz w:val="20"/>
        </w:rPr>
        <w:t xml:space="preserve"> </w:t>
      </w:r>
    </w:p>
    <w:p w14:paraId="7B481070" w14:textId="4A9A304F"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FINGERPRINTING</w:t>
      </w:r>
      <w:r>
        <w:rPr>
          <w:rFonts w:asciiTheme="minorHAnsi" w:hAnsiTheme="minorHAnsi" w:cstheme="minorHAnsi"/>
          <w:sz w:val="20"/>
        </w:rPr>
        <w:t xml:space="preserve">:  </w:t>
      </w:r>
      <w:r>
        <w:rPr>
          <w:rFonts w:asciiTheme="minorHAnsi" w:hAnsiTheme="minorHAnsi" w:cstheme="minorHAnsi"/>
          <w:sz w:val="20"/>
          <w:lang w:val="en-CA"/>
        </w:rPr>
        <w:fldChar w:fldCharType="begin"/>
      </w:r>
      <w:r>
        <w:rPr>
          <w:rFonts w:asciiTheme="minorHAnsi" w:hAnsiTheme="minorHAnsi" w:cstheme="minorHAnsi"/>
          <w:sz w:val="20"/>
          <w:lang w:val="en-CA"/>
        </w:rPr>
        <w:instrText xml:space="preserve"> SEQ CHAPTER \h \r 1</w:instrText>
      </w:r>
      <w:r>
        <w:rPr>
          <w:rFonts w:asciiTheme="minorHAnsi" w:hAnsiTheme="minorHAnsi" w:cstheme="minorHAnsi"/>
          <w:sz w:val="20"/>
        </w:rPr>
        <w:fldChar w:fldCharType="end"/>
      </w:r>
      <w:r>
        <w:rPr>
          <w:rFonts w:asciiTheme="minorHAnsi" w:hAnsiTheme="minorHAnsi" w:cstheme="minorHAnsi"/>
          <w:sz w:val="20"/>
        </w:rPr>
        <w:t>Contractor shall comply</w:t>
      </w:r>
      <w:r w:rsidR="000471B1">
        <w:rPr>
          <w:rFonts w:asciiTheme="minorHAnsi" w:hAnsiTheme="minorHAnsi" w:cstheme="minorHAnsi"/>
          <w:sz w:val="20"/>
        </w:rPr>
        <w:t xml:space="preserve"> with and provide to the District a fully executed </w:t>
      </w:r>
      <w:r w:rsidR="000471B1" w:rsidRPr="000471B1">
        <w:rPr>
          <w:rFonts w:asciiTheme="minorHAnsi" w:hAnsiTheme="minorHAnsi" w:cstheme="minorHAnsi"/>
          <w:bCs/>
          <w:sz w:val="20"/>
        </w:rPr>
        <w:t>Criminal Background Investigation /Fingerprinting Certification,</w:t>
      </w:r>
      <w:r w:rsidR="000471B1">
        <w:rPr>
          <w:rFonts w:asciiTheme="minorHAnsi" w:hAnsiTheme="minorHAnsi" w:cstheme="minorHAnsi"/>
          <w:bCs/>
          <w:sz w:val="20"/>
        </w:rPr>
        <w:t xml:space="preserve"> attached hereto, prior to mobilizing at the Site.</w:t>
      </w:r>
      <w:r>
        <w:rPr>
          <w:rFonts w:asciiTheme="minorHAnsi" w:hAnsiTheme="minorHAnsi" w:cstheme="minorHAnsi"/>
          <w:sz w:val="20"/>
        </w:rPr>
        <w:t xml:space="preserve"> </w:t>
      </w:r>
    </w:p>
    <w:p w14:paraId="16ABA58E" w14:textId="431389D1"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CORRECTION OF ERRORS:</w:t>
      </w:r>
      <w:r>
        <w:rPr>
          <w:rFonts w:asciiTheme="minorHAnsi" w:hAnsiTheme="minorHAnsi" w:cstheme="minorHAnsi"/>
          <w:sz w:val="20"/>
        </w:rPr>
        <w:t xml:space="preserve"> Contractor shall perform, at its own cost and expense and without reimbursement from the District, any work necessary to correct errors or omissions that are caused by the Contractor’s failure to comply with the standard of care required herein.</w:t>
      </w:r>
      <w:r>
        <w:rPr>
          <w:rFonts w:asciiTheme="minorHAnsi" w:hAnsiTheme="minorHAnsi" w:cstheme="minorHAnsi"/>
          <w:b/>
          <w:snapToGrid/>
          <w:sz w:val="20"/>
        </w:rPr>
        <w:t xml:space="preserve"> </w:t>
      </w:r>
      <w:r>
        <w:rPr>
          <w:rFonts w:asciiTheme="minorHAnsi" w:hAnsiTheme="minorHAnsi" w:cstheme="minorHAnsi"/>
          <w:sz w:val="20"/>
        </w:rPr>
        <w:t xml:space="preserve">If Contractor fails to correct any those errors, the District reserves the right to deduct the value of the work from any payment(s) owed to Contractor, or to perform the work itself and </w:t>
      </w:r>
      <w:r>
        <w:rPr>
          <w:rFonts w:asciiTheme="minorHAnsi" w:hAnsiTheme="minorHAnsi" w:cstheme="minorHAnsi"/>
          <w:sz w:val="20"/>
        </w:rPr>
        <w:lastRenderedPageBreak/>
        <w:t>deduct from any payment(s) owed to contractor the cost to perform the work.</w:t>
      </w:r>
    </w:p>
    <w:p w14:paraId="51FAFEA5"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FAILURE TO PERFORM</w:t>
      </w:r>
      <w:r>
        <w:rPr>
          <w:rFonts w:asciiTheme="minorHAnsi" w:hAnsiTheme="minorHAnsi" w:cstheme="minorHAnsi"/>
          <w:sz w:val="20"/>
        </w:rPr>
        <w:t xml:space="preserve">.  If the District at any time believes that the Contractor is behind schedule, is failing to construct the Project pursuant to the Contract Documents, or is otherwise failing to perform any provisions of this Contract, the District, after </w:t>
      </w:r>
      <w:r>
        <w:rPr>
          <w:rFonts w:asciiTheme="minorHAnsi" w:hAnsiTheme="minorHAnsi" w:cstheme="minorHAnsi"/>
          <w:sz w:val="20"/>
          <w:u w:val="single"/>
        </w:rPr>
        <w:t>FORTY-EIGHT (48)</w:t>
      </w:r>
      <w:r>
        <w:rPr>
          <w:rFonts w:asciiTheme="minorHAnsi" w:hAnsiTheme="minorHAnsi" w:cstheme="minorHAnsi"/>
          <w:sz w:val="20"/>
        </w:rPr>
        <w:t xml:space="preserve"> hours written notice to the Contractor, may take any action necessary or beneficial to the District to complete the Project, takeover the Work of the Contract, terminate or suspend the Contract as indicated herein, or any combination or portion of those actions.  The Contractor shall be liable to the District for any cost incurred by the District in those actions and the District has the right to deduct the cost thereof from any payment then or thereafter due the Contractor.</w:t>
      </w:r>
    </w:p>
    <w:p w14:paraId="2507D36A"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SUBSTITUTIONS: </w:t>
      </w:r>
      <w:r>
        <w:rPr>
          <w:rFonts w:asciiTheme="minorHAnsi" w:hAnsiTheme="minorHAnsi" w:cstheme="minorHAnsi"/>
          <w:sz w:val="20"/>
        </w:rPr>
        <w:t>No substitutions of material from those specified in the Work Specifications shall be made without the prior written approval of the District.</w:t>
      </w:r>
    </w:p>
    <w:p w14:paraId="38464A52" w14:textId="3F19948A"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CONTRACTOR SUPERVISION: </w:t>
      </w:r>
      <w:r>
        <w:rPr>
          <w:rFonts w:asciiTheme="minorHAnsi" w:hAnsiTheme="minorHAnsi" w:cstheme="minorHAnsi"/>
          <w:sz w:val="20"/>
        </w:rPr>
        <w:t>Contractor shall provide competent supervision of personnel employed on the job Site</w:t>
      </w:r>
      <w:r w:rsidR="00DD0282">
        <w:rPr>
          <w:rFonts w:asciiTheme="minorHAnsi" w:hAnsiTheme="minorHAnsi" w:cstheme="minorHAnsi"/>
          <w:sz w:val="20"/>
        </w:rPr>
        <w:t xml:space="preserve"> to monitor the</w:t>
      </w:r>
      <w:r>
        <w:rPr>
          <w:rFonts w:asciiTheme="minorHAnsi" w:hAnsiTheme="minorHAnsi" w:cstheme="minorHAnsi"/>
          <w:sz w:val="20"/>
        </w:rPr>
        <w:t xml:space="preserve"> use of equipment</w:t>
      </w:r>
      <w:r w:rsidR="00A24AA5">
        <w:rPr>
          <w:rFonts w:asciiTheme="minorHAnsi" w:hAnsiTheme="minorHAnsi" w:cstheme="minorHAnsi"/>
          <w:sz w:val="20"/>
        </w:rPr>
        <w:t xml:space="preserve"> </w:t>
      </w:r>
      <w:r>
        <w:rPr>
          <w:rFonts w:asciiTheme="minorHAnsi" w:hAnsiTheme="minorHAnsi" w:cstheme="minorHAnsi"/>
          <w:sz w:val="20"/>
        </w:rPr>
        <w:t xml:space="preserve">and </w:t>
      </w:r>
      <w:r w:rsidR="00DD0282">
        <w:rPr>
          <w:rFonts w:asciiTheme="minorHAnsi" w:hAnsiTheme="minorHAnsi" w:cstheme="minorHAnsi"/>
          <w:sz w:val="20"/>
        </w:rPr>
        <w:t xml:space="preserve">the </w:t>
      </w:r>
      <w:r>
        <w:rPr>
          <w:rFonts w:asciiTheme="minorHAnsi" w:hAnsiTheme="minorHAnsi" w:cstheme="minorHAnsi"/>
          <w:sz w:val="20"/>
        </w:rPr>
        <w:t>quality of workmanship.</w:t>
      </w:r>
    </w:p>
    <w:p w14:paraId="53643A5D" w14:textId="78E9F5F8" w:rsidR="002F4FC2" w:rsidRDefault="002F4FC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PERSONNEL:</w:t>
      </w:r>
      <w:r>
        <w:rPr>
          <w:rFonts w:asciiTheme="minorHAnsi" w:hAnsiTheme="minorHAnsi" w:cstheme="minorHAnsi"/>
          <w:sz w:val="20"/>
        </w:rPr>
        <w:t xml:space="preserve"> </w:t>
      </w:r>
      <w:bookmarkStart w:id="8" w:name="_Hlk91946848"/>
      <w:r>
        <w:rPr>
          <w:rFonts w:asciiTheme="minorHAnsi" w:hAnsiTheme="minorHAnsi" w:cs="Calibri"/>
          <w:sz w:val="20"/>
        </w:rPr>
        <w:t>Contractor</w:t>
      </w:r>
      <w:r w:rsidRPr="00C5302D">
        <w:rPr>
          <w:rFonts w:asciiTheme="minorHAnsi" w:hAnsiTheme="minorHAnsi" w:cs="Calibri"/>
          <w:sz w:val="20"/>
        </w:rPr>
        <w:t xml:space="preserve">, </w:t>
      </w:r>
      <w:r>
        <w:rPr>
          <w:rFonts w:asciiTheme="minorHAnsi" w:hAnsiTheme="minorHAnsi" w:cs="Calibri"/>
          <w:sz w:val="20"/>
        </w:rPr>
        <w:t>Contractor’</w:t>
      </w:r>
      <w:r w:rsidRPr="00C5302D">
        <w:rPr>
          <w:rFonts w:asciiTheme="minorHAnsi" w:hAnsiTheme="minorHAnsi" w:cs="Calibri"/>
          <w:sz w:val="20"/>
        </w:rPr>
        <w:t xml:space="preserve">s employees, </w:t>
      </w:r>
      <w:r>
        <w:rPr>
          <w:rFonts w:asciiTheme="minorHAnsi" w:hAnsiTheme="minorHAnsi" w:cs="Calibri"/>
          <w:sz w:val="20"/>
        </w:rPr>
        <w:t>Subcontractors</w:t>
      </w:r>
      <w:r w:rsidRPr="00C5302D">
        <w:rPr>
          <w:rFonts w:asciiTheme="minorHAnsi" w:hAnsiTheme="minorHAnsi" w:cs="Calibri"/>
          <w:sz w:val="20"/>
        </w:rPr>
        <w:t xml:space="preserve">, </w:t>
      </w:r>
      <w:r>
        <w:rPr>
          <w:rFonts w:asciiTheme="minorHAnsi" w:hAnsiTheme="minorHAnsi" w:cs="Calibri"/>
          <w:sz w:val="20"/>
        </w:rPr>
        <w:t>Subcontractors’</w:t>
      </w:r>
      <w:r w:rsidRPr="00C5302D">
        <w:rPr>
          <w:rFonts w:asciiTheme="minorHAnsi" w:hAnsiTheme="minorHAnsi" w:cs="Calibri"/>
          <w:sz w:val="20"/>
        </w:rPr>
        <w:t xml:space="preserve"> employees, or any person associated with the Work shall conduct themselves in a manner appropriate for a school site.  The District will not permit any (1) verbal or physical contact with neighbors, students, and faculty; (2) profanity, or inappropriate attire or behavior; (3) photographing, videoing, or audio recording of any neighbors, students, and faculty or any posting of any photographs, videos, or audio recordings of any neighbors, students, and faculty on any internet site, social media platform of any kind, regardless of source of any photograph, video, or audio recording.  District may require </w:t>
      </w:r>
      <w:r>
        <w:rPr>
          <w:rFonts w:asciiTheme="minorHAnsi" w:hAnsiTheme="minorHAnsi" w:cs="Calibri"/>
          <w:sz w:val="20"/>
        </w:rPr>
        <w:t>Contractor</w:t>
      </w:r>
      <w:r w:rsidRPr="00D32292">
        <w:rPr>
          <w:rFonts w:asciiTheme="minorHAnsi" w:hAnsiTheme="minorHAnsi" w:cs="Calibri"/>
          <w:sz w:val="20"/>
        </w:rPr>
        <w:t xml:space="preserve"> </w:t>
      </w:r>
      <w:r w:rsidRPr="00C5302D">
        <w:rPr>
          <w:rFonts w:asciiTheme="minorHAnsi" w:hAnsiTheme="minorHAnsi" w:cs="Calibri"/>
          <w:sz w:val="20"/>
        </w:rPr>
        <w:t>to permanently remove noncomplying persons from Project Site</w:t>
      </w:r>
      <w:bookmarkEnd w:id="8"/>
    </w:p>
    <w:p w14:paraId="7B9E0A32" w14:textId="2FDFF994"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CLEAN UP: </w:t>
      </w:r>
      <w:r>
        <w:rPr>
          <w:rFonts w:asciiTheme="minorHAnsi" w:hAnsiTheme="minorHAnsi" w:cstheme="minorHAnsi"/>
          <w:sz w:val="20"/>
        </w:rPr>
        <w:t>Debris shall be removed from the Premises.  The Site shall be in order at all times when work is not actually being performed and shall be maintained in a reasonably clean condition.</w:t>
      </w:r>
      <w:r w:rsidR="00661E00">
        <w:rPr>
          <w:rFonts w:asciiTheme="minorHAnsi" w:hAnsiTheme="minorHAnsi" w:cstheme="minorHAnsi"/>
          <w:sz w:val="20"/>
        </w:rPr>
        <w:t xml:space="preserve"> Onsite trash bins shall not be used</w:t>
      </w:r>
      <w:r w:rsidR="009C5DEA">
        <w:rPr>
          <w:rFonts w:asciiTheme="minorHAnsi" w:hAnsiTheme="minorHAnsi" w:cstheme="minorHAnsi"/>
          <w:sz w:val="20"/>
        </w:rPr>
        <w:t>.</w:t>
      </w:r>
    </w:p>
    <w:p w14:paraId="78FA1B45"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ACCESS TO WORK: </w:t>
      </w:r>
      <w:r>
        <w:rPr>
          <w:rFonts w:asciiTheme="minorHAnsi" w:hAnsiTheme="minorHAnsi" w:cstheme="minorHAnsi"/>
          <w:sz w:val="20"/>
        </w:rPr>
        <w:t>District representatives shall at all times have access to the Work wherever it is in preparation or in progress.  Contractor shall provide safe and proper facilities for such access.</w:t>
      </w:r>
    </w:p>
    <w:p w14:paraId="2DF510B1" w14:textId="7C08554A"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PROTECTION OF WORK AND PROPERTY: </w:t>
      </w:r>
      <w:r>
        <w:rPr>
          <w:rFonts w:asciiTheme="minorHAnsi" w:hAnsiTheme="minorHAnsi" w:cstheme="minorHAnsi"/>
          <w:sz w:val="20"/>
        </w:rPr>
        <w:t>Contractor shall erect and properly maintain at all times, as required by conditions and progress of the Work, all necessary safeguards, signs, barriers, lights, and security persons for protection of workers and the public and shall post danger signs warning against hazards created by the Work.  In an emergency affecting life and safety of life or of Work or of adjoining property, Contractor, without special instruction or authorization from District, is permitted to act at his discretion to prevent such threatened loss or injury.</w:t>
      </w:r>
      <w:r w:rsidR="0092799F">
        <w:rPr>
          <w:rFonts w:asciiTheme="minorHAnsi" w:hAnsiTheme="minorHAnsi" w:cstheme="minorHAnsi"/>
          <w:sz w:val="20"/>
        </w:rPr>
        <w:t xml:space="preserve">  Contractor shall </w:t>
      </w:r>
      <w:r w:rsidR="005F7A5A">
        <w:rPr>
          <w:rFonts w:asciiTheme="minorHAnsi" w:hAnsiTheme="minorHAnsi" w:cstheme="minorHAnsi"/>
          <w:sz w:val="20"/>
        </w:rPr>
        <w:t>provide stormwater control protections</w:t>
      </w:r>
      <w:r w:rsidR="001A7EA1">
        <w:rPr>
          <w:rFonts w:asciiTheme="minorHAnsi" w:hAnsiTheme="minorHAnsi" w:cstheme="minorHAnsi"/>
          <w:sz w:val="20"/>
        </w:rPr>
        <w:t xml:space="preserve">, hazardous materials controls, air quality controls and </w:t>
      </w:r>
      <w:r w:rsidR="00617C10">
        <w:rPr>
          <w:rFonts w:asciiTheme="minorHAnsi" w:hAnsiTheme="minorHAnsi" w:cstheme="minorHAnsi"/>
          <w:sz w:val="20"/>
        </w:rPr>
        <w:t>comply with those and similar regulations</w:t>
      </w:r>
      <w:r w:rsidR="00277E85">
        <w:rPr>
          <w:rFonts w:asciiTheme="minorHAnsi" w:hAnsiTheme="minorHAnsi" w:cstheme="minorHAnsi"/>
          <w:sz w:val="20"/>
        </w:rPr>
        <w:t>.</w:t>
      </w:r>
    </w:p>
    <w:p w14:paraId="2D8E1C0F"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ASSIGNMENT OF CONTRACT: </w:t>
      </w:r>
      <w:r>
        <w:rPr>
          <w:rFonts w:asciiTheme="minorHAnsi" w:hAnsiTheme="minorHAnsi" w:cstheme="minorHAnsi"/>
          <w:sz w:val="20"/>
        </w:rPr>
        <w:t>Contractor shall not assign or transfer in any way any or all of its rights, burdens, duties, or obligations under this Contract without the prior written consent of the District.</w:t>
      </w:r>
    </w:p>
    <w:p w14:paraId="3FD74969"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TIME IS OF THE ESSENCE: </w:t>
      </w:r>
      <w:r>
        <w:rPr>
          <w:rFonts w:asciiTheme="minorHAnsi" w:hAnsiTheme="minorHAnsi" w:cstheme="minorHAnsi"/>
          <w:sz w:val="20"/>
        </w:rPr>
        <w:t>Time is of the essence in the performance of and compliance with each of the provisions and conditions of this Contract.</w:t>
      </w:r>
    </w:p>
    <w:p w14:paraId="41281271" w14:textId="627409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OCCUPANCY: </w:t>
      </w:r>
      <w:r w:rsidR="00597984">
        <w:rPr>
          <w:rFonts w:asciiTheme="minorHAnsi" w:hAnsiTheme="minorHAnsi" w:cs="Calibri"/>
          <w:sz w:val="20"/>
        </w:rPr>
        <w:t>There is no “Substantial Completion” or “Beneficial Occupancy” for this Project, although the District</w:t>
      </w:r>
      <w:r>
        <w:rPr>
          <w:rFonts w:asciiTheme="minorHAnsi" w:hAnsiTheme="minorHAnsi" w:cstheme="minorHAnsi"/>
          <w:sz w:val="20"/>
        </w:rPr>
        <w:t xml:space="preserve"> reserves the right to occupy buildings at any time before formal Contract completion and </w:t>
      </w:r>
      <w:r w:rsidR="00597984">
        <w:rPr>
          <w:rFonts w:asciiTheme="minorHAnsi" w:hAnsiTheme="minorHAnsi" w:cstheme="minorHAnsi"/>
          <w:sz w:val="20"/>
        </w:rPr>
        <w:t>that</w:t>
      </w:r>
      <w:r>
        <w:rPr>
          <w:rFonts w:asciiTheme="minorHAnsi" w:hAnsiTheme="minorHAnsi" w:cstheme="minorHAnsi"/>
          <w:sz w:val="20"/>
        </w:rPr>
        <w:t xml:space="preserve"> occupancy shall not constitute final acceptance or approval of any part of the Work covered by this Contract, nor shall </w:t>
      </w:r>
      <w:r w:rsidR="00597984">
        <w:rPr>
          <w:rFonts w:asciiTheme="minorHAnsi" w:hAnsiTheme="minorHAnsi" w:cstheme="minorHAnsi"/>
          <w:sz w:val="20"/>
        </w:rPr>
        <w:t>that</w:t>
      </w:r>
      <w:r>
        <w:rPr>
          <w:rFonts w:asciiTheme="minorHAnsi" w:hAnsiTheme="minorHAnsi" w:cstheme="minorHAnsi"/>
          <w:sz w:val="20"/>
        </w:rPr>
        <w:t xml:space="preserve"> occupancy extend the date specified for completion of the Work.</w:t>
      </w:r>
    </w:p>
    <w:p w14:paraId="395855F6" w14:textId="5E0D8B49" w:rsidR="00D47597" w:rsidRPr="00A24AA5" w:rsidRDefault="00A24AA5"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F</w:t>
      </w:r>
      <w:r w:rsidR="00057ED2" w:rsidRPr="00A24AA5">
        <w:rPr>
          <w:rFonts w:asciiTheme="minorHAnsi" w:hAnsiTheme="minorHAnsi" w:cstheme="minorHAnsi"/>
          <w:b/>
          <w:sz w:val="20"/>
        </w:rPr>
        <w:t xml:space="preserve">ORCE MAJEURE CLAUSE: </w:t>
      </w:r>
      <w:r w:rsidR="00057ED2" w:rsidRPr="00A24AA5">
        <w:rPr>
          <w:rFonts w:asciiTheme="minorHAnsi" w:hAnsiTheme="minorHAnsi" w:cstheme="minorHAnsi"/>
          <w:sz w:val="20"/>
        </w:rPr>
        <w:t>Contractor shall be excused from performance hereunder during the time and to the extent that it is prevented from obtaining delivery, or performing by act of God, fire, strike, loss, or shortage of transportation facilities, lock</w:t>
      </w:r>
      <w:r w:rsidR="00057ED2" w:rsidRPr="00A24AA5">
        <w:rPr>
          <w:rFonts w:asciiTheme="minorHAnsi" w:hAnsiTheme="minorHAnsi" w:cstheme="minorHAnsi"/>
          <w:sz w:val="20"/>
        </w:rPr>
        <w:noBreakHyphen/>
        <w:t xml:space="preserve">out, commandeering of materials, </w:t>
      </w:r>
      <w:r w:rsidRPr="00A24AA5">
        <w:rPr>
          <w:rFonts w:asciiTheme="minorHAnsi" w:hAnsiTheme="minorHAnsi" w:cstheme="minorHAnsi"/>
          <w:sz w:val="20"/>
        </w:rPr>
        <w:t xml:space="preserve">pandemic, </w:t>
      </w:r>
      <w:r w:rsidR="00057ED2" w:rsidRPr="00A24AA5">
        <w:rPr>
          <w:rFonts w:asciiTheme="minorHAnsi" w:hAnsiTheme="minorHAnsi" w:cstheme="minorHAnsi"/>
          <w:sz w:val="20"/>
        </w:rPr>
        <w:t>product, plant, or facilities by the government, when satisfactory evidence thereof is presented to the District, provided that it is satisfactorily established that the non</w:t>
      </w:r>
      <w:r w:rsidR="00057ED2" w:rsidRPr="00A24AA5">
        <w:rPr>
          <w:rFonts w:asciiTheme="minorHAnsi" w:hAnsiTheme="minorHAnsi" w:cstheme="minorHAnsi"/>
          <w:sz w:val="20"/>
        </w:rPr>
        <w:noBreakHyphen/>
        <w:t xml:space="preserve">performance is not due to the fault or neglect of Contractor.  Any delay associated with Covid-19, or any derivative or similar strain thereof, or any federal, state, or local order relating thereto, </w:t>
      </w:r>
      <w:r w:rsidR="00057ED2" w:rsidRPr="00A24AA5">
        <w:rPr>
          <w:rFonts w:asciiTheme="minorHAnsi" w:hAnsiTheme="minorHAnsi" w:cs="Calibri"/>
          <w:sz w:val="20"/>
        </w:rPr>
        <w:t xml:space="preserve">shall not be considered a Force Majeure Event unless it renders </w:t>
      </w:r>
      <w:r w:rsidR="00057ED2" w:rsidRPr="00A24AA5">
        <w:rPr>
          <w:rFonts w:asciiTheme="minorHAnsi" w:hAnsiTheme="minorHAnsi" w:cstheme="minorHAnsi"/>
          <w:sz w:val="20"/>
        </w:rPr>
        <w:t>Contractor</w:t>
      </w:r>
      <w:r w:rsidR="00057ED2" w:rsidRPr="00A24AA5">
        <w:rPr>
          <w:rFonts w:asciiTheme="minorHAnsi" w:hAnsiTheme="minorHAnsi" w:cs="Calibri"/>
          <w:sz w:val="20"/>
        </w:rPr>
        <w:t>’s performance of the Work impossible, and that event was not reasonably foreseeable at the time of the execution of the Contract.</w:t>
      </w:r>
      <w:r w:rsidR="00057ED2" w:rsidRPr="00A24AA5">
        <w:rPr>
          <w:rFonts w:asciiTheme="minorHAnsi" w:hAnsiTheme="minorHAnsi" w:cs="Calibri"/>
          <w:sz w:val="20"/>
          <w:bdr w:val="single" w:sz="4" w:space="0" w:color="auto"/>
        </w:rPr>
        <w:t xml:space="preserve">  </w:t>
      </w:r>
    </w:p>
    <w:p w14:paraId="0CE6A133"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INDEMNIFICATION / HOLD HARMLESS CLAUSE: </w:t>
      </w:r>
      <w:r>
        <w:rPr>
          <w:rFonts w:asciiTheme="minorHAnsi" w:hAnsiTheme="minorHAnsi" w:cstheme="minorHAnsi"/>
          <w:sz w:val="20"/>
        </w:rPr>
        <w:t>To the furthest extent permitted by California law, Contractor shall defend, indemnify, and hold free and harmless the District, its agents, representatives, officers, Contractors, employees, trustees, and volunteers (“</w:t>
      </w:r>
      <w:r w:rsidRPr="00FB37A1">
        <w:rPr>
          <w:rFonts w:asciiTheme="minorHAnsi" w:hAnsiTheme="minorHAnsi" w:cstheme="minorHAnsi"/>
          <w:b/>
          <w:bCs/>
          <w:sz w:val="20"/>
        </w:rPr>
        <w:t>the indemnified parties</w:t>
      </w:r>
      <w:r>
        <w:rPr>
          <w:rFonts w:asciiTheme="minorHAnsi" w:hAnsiTheme="minorHAnsi" w:cstheme="minorHAnsi"/>
          <w:sz w:val="20"/>
        </w:rPr>
        <w:t>”) from any and all claims, demands, causes of action, costs, expenses, liability, loss, damage or injury of any kind, in law or equity, including without limitation the payment of all consequential damages, arising out of, pertaining to or relating to, in whole or in part, the negligence, recklessness, errors or omissions, or willful misconduct of Contractor, its officials, officers, employees, subcontractors, Contractors, or agents directly or indirectly arising out of, connected with, or resulting from the performance of the Services or from any activity, work, or thing done, permitted, or suffered by the Contractor in conjunction with this Contract, unless the claims are caused wholly by the sole negligence or willful misconduct of the indemnified parties.  The District shall have the right to accept or reject any legal representation that Contractor proposes to defend the indemnified parties.</w:t>
      </w:r>
    </w:p>
    <w:p w14:paraId="06C2EB69" w14:textId="0C7CB6B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PAYMENT:</w:t>
      </w:r>
      <w:r>
        <w:rPr>
          <w:rFonts w:asciiTheme="minorHAnsi" w:hAnsiTheme="minorHAnsi" w:cstheme="minorHAnsi"/>
          <w:sz w:val="20"/>
        </w:rPr>
        <w:t xml:space="preserve"> On a monthly basis, Contractor shall submit an application for payment based upon the estimated value for materials delivered or Services performed under the Contract as of the date of submission (“</w:t>
      </w:r>
      <w:r w:rsidRPr="00FB37A1">
        <w:rPr>
          <w:rFonts w:asciiTheme="minorHAnsi" w:hAnsiTheme="minorHAnsi" w:cstheme="minorHAnsi"/>
          <w:b/>
          <w:bCs/>
          <w:sz w:val="20"/>
        </w:rPr>
        <w:t>Application for Payment</w:t>
      </w:r>
      <w:r>
        <w:rPr>
          <w:rFonts w:asciiTheme="minorHAnsi" w:hAnsiTheme="minorHAnsi" w:cstheme="minorHAnsi"/>
          <w:sz w:val="20"/>
        </w:rPr>
        <w:t xml:space="preserve">”).  Within thirty (30) days after District’s approval of the Application for Payment, Contractor shall be paid a sum equal to ninety-five percent (95%) of the value of the Work performed (as verified by Architect and Inspector and certified by Contractor) up to the last day of the previous month, less the aggregate of previous payments and amount to be withheld.  The District may deduct from any payment an amount necessary to protect the District from loss because of: (1) liquidated damages which have accrued as of the date of the application for payment; (2) any sums expended by the District in performing any of Contractor’s obligations under the Contract which Contractor has failed to perform or has performed inadequately; (3) defective Work not remedied; (4) stop notices as allowed by state law; (5) reasonable doubt that the Work can be completed for the unpaid balance of the total Contract Price or by </w:t>
      </w:r>
      <w:r>
        <w:rPr>
          <w:rFonts w:asciiTheme="minorHAnsi" w:hAnsiTheme="minorHAnsi" w:cstheme="minorHAnsi"/>
          <w:sz w:val="20"/>
        </w:rPr>
        <w:lastRenderedPageBreak/>
        <w:t>the scheduled completion date; (6) unsatisfactory prosecution of the Work by Contractor; (7) unauthorized deviations from the Contract; (8) failure of the Contractor to maintain or submit on a timely basis proper and sufficient documentation as required by the Contract or by District during the prosecution of the Work; (9) erroneous or false estimates by the Contractor of the value of the Work performed; (10) any sums representing expenses, losses, or damages, as determined by the District, incurred by the District for which Contractor is liable under the Contract; and (11) any other sums which the District is entitled to recover</w:t>
      </w:r>
      <w:r w:rsidR="00DD0282">
        <w:rPr>
          <w:rFonts w:asciiTheme="minorHAnsi" w:hAnsiTheme="minorHAnsi" w:cstheme="minorHAnsi"/>
          <w:sz w:val="20"/>
        </w:rPr>
        <w:t xml:space="preserve"> or withhold</w:t>
      </w:r>
      <w:r>
        <w:rPr>
          <w:rFonts w:asciiTheme="minorHAnsi" w:hAnsiTheme="minorHAnsi" w:cstheme="minorHAnsi"/>
          <w:sz w:val="20"/>
        </w:rPr>
        <w:t xml:space="preserve"> from Contractor under the terms of the Contract or pursuant to state law, including section 1727 of the California Labor Code.  The failure by the District to deduct any of these sums from a progress payment shall not constitute a waiver of the District’s right to</w:t>
      </w:r>
      <w:r w:rsidR="00DD0282">
        <w:rPr>
          <w:rFonts w:asciiTheme="minorHAnsi" w:hAnsiTheme="minorHAnsi" w:cstheme="minorHAnsi"/>
          <w:sz w:val="20"/>
        </w:rPr>
        <w:t xml:space="preserve"> recover</w:t>
      </w:r>
      <w:r>
        <w:rPr>
          <w:rFonts w:asciiTheme="minorHAnsi" w:hAnsiTheme="minorHAnsi" w:cstheme="minorHAnsi"/>
          <w:sz w:val="20"/>
        </w:rPr>
        <w:t xml:space="preserve"> </w:t>
      </w:r>
      <w:r w:rsidR="00DD0282">
        <w:rPr>
          <w:rFonts w:asciiTheme="minorHAnsi" w:hAnsiTheme="minorHAnsi" w:cstheme="minorHAnsi"/>
          <w:sz w:val="20"/>
        </w:rPr>
        <w:t xml:space="preserve">those </w:t>
      </w:r>
      <w:r>
        <w:rPr>
          <w:rFonts w:asciiTheme="minorHAnsi" w:hAnsiTheme="minorHAnsi" w:cstheme="minorHAnsi"/>
          <w:sz w:val="20"/>
        </w:rPr>
        <w:t xml:space="preserve">sums.  The District shall retain five percent (5%) from all amounts owing as retention.  Retention shall be paid pursuant to Public Contract Code sections 7107 and 7200. </w:t>
      </w:r>
    </w:p>
    <w:p w14:paraId="7ECDD25D"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PERMITS AND LICENSES: </w:t>
      </w:r>
      <w:r>
        <w:rPr>
          <w:rFonts w:asciiTheme="minorHAnsi" w:hAnsiTheme="minorHAnsi" w:cstheme="minorHAnsi"/>
          <w:sz w:val="20"/>
        </w:rPr>
        <w:t>Contractor and all of its employees, agents, and subcontractors shall secure and maintain in force, at Contractor’s sole cost and expense, all licenses and permits as are required by law, in connection with the furnishing of materials, supplies, or Services herein listed.</w:t>
      </w:r>
    </w:p>
    <w:p w14:paraId="390C34F8"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INDEPENDENT CONTRACTOR STATUS: </w:t>
      </w:r>
      <w:r>
        <w:rPr>
          <w:rFonts w:asciiTheme="minorHAnsi" w:hAnsiTheme="minorHAnsi" w:cstheme="minorHAnsi"/>
          <w:sz w:val="20"/>
        </w:rPr>
        <w:t>While engaged in carrying out the Services of this Contract, the Contractor is an independent contractor, and not an officer, employee, agent, partner, or joint venture of the District.  Contractor shall be solely responsible for its own Worker's Compensation insurance, taxes, and other similar charges or obligations.  Contractor shall be liable for its own actions, including its negligence or gross negligence, and shall be liable for the acts, omissions, or errors of its agents or employees.</w:t>
      </w:r>
    </w:p>
    <w:p w14:paraId="2458D940"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ANTI</w:t>
      </w:r>
      <w:r>
        <w:rPr>
          <w:rFonts w:asciiTheme="minorHAnsi" w:hAnsiTheme="minorHAnsi" w:cstheme="minorHAnsi"/>
          <w:b/>
          <w:sz w:val="20"/>
        </w:rPr>
        <w:noBreakHyphen/>
        <w:t>DISCRIMINATION:</w:t>
      </w:r>
      <w:r>
        <w:rPr>
          <w:rFonts w:asciiTheme="minorHAnsi" w:hAnsiTheme="minorHAnsi" w:cstheme="minorHAnsi"/>
          <w:sz w:val="20"/>
        </w:rPr>
        <w:t xml:space="preserve">  It is the policy of the District that in connection with all work performed under contracts there be no discrimination against any employee engaged in the work because of race, color, ancestry, national origin, or religious creed, and therefore the Contractor agrees to comply with applicable Federal and California laws including, but not limited to the California Fair Employment Practice Act beginning with Government Code Section 12900 and Labor Code Section 1735.  In addition, the Contractor agrees to require like compliance by all its subcontractor(s).</w:t>
      </w:r>
    </w:p>
    <w:p w14:paraId="7F9326D7"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DISABLED VETERAN BUSINESS ENTERPRISES:</w:t>
      </w:r>
      <w:r>
        <w:rPr>
          <w:rFonts w:asciiTheme="minorHAnsi" w:hAnsiTheme="minorHAnsi" w:cstheme="minorHAnsi"/>
          <w:sz w:val="20"/>
        </w:rPr>
        <w:t xml:space="preserve">  Section 17076.11 of the Education Code requires school districts using funds allocated pursuant to the State of California School Facility Program for the construction or modernization of a school building (SFP Funds) to have a participation of at least three percent (3%), per year, of the overall dollar amount expended each year by the school district, for disabled veteran business enterprises (DVBE).  If this Contract uses School Facilities Program Funds, Contractor must submit, with its executed Contract, appropriate documentation to the District identifying the steps Contractor has taken to solicit DVBE participation in conjunction with this Contract.</w:t>
      </w:r>
    </w:p>
    <w:p w14:paraId="4B4607F5" w14:textId="277A4A8C"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WARRANTY/QUALITY: </w:t>
      </w:r>
      <w:r>
        <w:rPr>
          <w:rFonts w:asciiTheme="minorHAnsi" w:hAnsiTheme="minorHAnsi" w:cstheme="minorHAnsi"/>
          <w:sz w:val="20"/>
        </w:rPr>
        <w:t xml:space="preserve">Unless a longer warranty is called for elsewhere in the Contract, Contractor, manufacturer, or their assigned agents shall guarantee the workmanship, product or Services performed against defective workmanship, defects or failures of materials for a minimum period of one (1) year from District’s written </w:t>
      </w:r>
      <w:r w:rsidR="00DD0282">
        <w:rPr>
          <w:rFonts w:asciiTheme="minorHAnsi" w:hAnsiTheme="minorHAnsi" w:cstheme="minorHAnsi"/>
          <w:sz w:val="20"/>
        </w:rPr>
        <w:t xml:space="preserve">acceptance </w:t>
      </w:r>
      <w:r>
        <w:rPr>
          <w:rFonts w:asciiTheme="minorHAnsi" w:hAnsiTheme="minorHAnsi" w:cstheme="minorHAnsi"/>
          <w:sz w:val="20"/>
        </w:rPr>
        <w:t xml:space="preserve">of the Work.  All workmanship and merchandise must be warranted to be in compliance with </w:t>
      </w:r>
      <w:r>
        <w:rPr>
          <w:rFonts w:asciiTheme="minorHAnsi" w:hAnsiTheme="minorHAnsi" w:cstheme="minorHAnsi"/>
          <w:sz w:val="20"/>
        </w:rPr>
        <w:t>applicable California energy, conservation, environmental, and educational standards.</w:t>
      </w:r>
    </w:p>
    <w:p w14:paraId="58AC139A"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CONFIDENTIALITY: </w:t>
      </w:r>
      <w:r>
        <w:rPr>
          <w:rFonts w:asciiTheme="minorHAnsi" w:hAnsiTheme="minorHAnsi" w:cstheme="minorHAnsi"/>
          <w:sz w:val="20"/>
        </w:rPr>
        <w:t>Contractor shall maintain the confidentiality of all information, documents, programs, procedures, and all other items that Contractor encounters while performing the Contractor’s Services to the extent allowed by law.  This requirement shall be ongoing and shall survive the expiration or termination of this Contract and specifically includes all student, parent, and disciplinary information.</w:t>
      </w:r>
    </w:p>
    <w:p w14:paraId="5C78CD5D" w14:textId="7CFDD949"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COMPLIANCE WITH LAWS:</w:t>
      </w:r>
      <w:r>
        <w:rPr>
          <w:rFonts w:asciiTheme="minorHAnsi" w:hAnsiTheme="minorHAnsi" w:cstheme="minorHAnsi"/>
          <w:sz w:val="20"/>
        </w:rPr>
        <w:t xml:space="preserve"> Contractor shall give all notices and comply with all laws, ordinance, rules and regulations bearing on conduct of the Work as indicated or specified.  If Contractor observes that any of the Work required by this Contract is at variance with any such laws, ordinance, rules or regulations, Contractor shall notify the District, in writing, and, at the sole option of the District, any necessary changes to the scope of the Work shall be made and this Contract shall be appropriately amended in writing, or this Contract shall be terminated effective upon Contractor’s receipt of a written termination notice from the District.  If Contractor performs any work that is in violation of any laws, ordinances, rules or regulations, without first notifying the District of the violation, Contractor shall bear all costs arising therefrom.</w:t>
      </w:r>
      <w:r w:rsidR="004D643F">
        <w:rPr>
          <w:rFonts w:asciiTheme="minorHAnsi" w:hAnsiTheme="minorHAnsi" w:cstheme="minorHAnsi"/>
          <w:sz w:val="20"/>
        </w:rPr>
        <w:t xml:space="preserve">  Any fines</w:t>
      </w:r>
      <w:r w:rsidR="0084523B">
        <w:rPr>
          <w:rFonts w:asciiTheme="minorHAnsi" w:hAnsiTheme="minorHAnsi" w:cstheme="minorHAnsi"/>
          <w:sz w:val="20"/>
        </w:rPr>
        <w:t xml:space="preserve"> levied</w:t>
      </w:r>
      <w:r w:rsidR="004D643F">
        <w:rPr>
          <w:rFonts w:asciiTheme="minorHAnsi" w:hAnsiTheme="minorHAnsi" w:cstheme="minorHAnsi"/>
          <w:sz w:val="20"/>
        </w:rPr>
        <w:t xml:space="preserve"> resulting from </w:t>
      </w:r>
      <w:r w:rsidR="00860D31">
        <w:rPr>
          <w:rFonts w:asciiTheme="minorHAnsi" w:hAnsiTheme="minorHAnsi" w:cstheme="minorHAnsi"/>
          <w:sz w:val="20"/>
        </w:rPr>
        <w:t>Contractor’s or Contractor’s personnel or subcontractors actions</w:t>
      </w:r>
      <w:r w:rsidR="00277E85">
        <w:rPr>
          <w:rFonts w:asciiTheme="minorHAnsi" w:hAnsiTheme="minorHAnsi" w:cstheme="minorHAnsi"/>
          <w:sz w:val="20"/>
        </w:rPr>
        <w:t xml:space="preserve"> or lack thereof </w:t>
      </w:r>
      <w:r w:rsidR="00860D31">
        <w:rPr>
          <w:rFonts w:asciiTheme="minorHAnsi" w:hAnsiTheme="minorHAnsi" w:cstheme="minorHAnsi"/>
          <w:sz w:val="20"/>
        </w:rPr>
        <w:t>shall be the responsibility of the</w:t>
      </w:r>
      <w:r w:rsidR="00A9127E">
        <w:rPr>
          <w:rFonts w:asciiTheme="minorHAnsi" w:hAnsiTheme="minorHAnsi" w:cstheme="minorHAnsi"/>
          <w:sz w:val="20"/>
        </w:rPr>
        <w:t xml:space="preserve"> Contractor.</w:t>
      </w:r>
    </w:p>
    <w:p w14:paraId="216B617F" w14:textId="77777777" w:rsidR="00D47597" w:rsidRDefault="00057ED2" w:rsidP="00B067E7">
      <w:pPr>
        <w:pStyle w:val="1Paragraph1"/>
        <w:widowControl/>
        <w:numPr>
          <w:ilvl w:val="0"/>
          <w:numId w:val="2"/>
        </w:numPr>
        <w:tabs>
          <w:tab w:val="clear" w:pos="720"/>
        </w:tabs>
        <w:ind w:left="0" w:firstLine="0"/>
        <w:rPr>
          <w:rFonts w:ascii="Calibri" w:hAnsi="Calibri" w:cs="Calibri"/>
          <w:sz w:val="20"/>
        </w:rPr>
      </w:pPr>
      <w:r>
        <w:rPr>
          <w:rFonts w:ascii="Calibri" w:hAnsi="Calibri" w:cs="Calibri"/>
          <w:b/>
          <w:sz w:val="20"/>
        </w:rPr>
        <w:t>DISPUTES/CLAIMS</w:t>
      </w:r>
      <w:r>
        <w:rPr>
          <w:rFonts w:ascii="Calibri" w:hAnsi="Calibri" w:cs="Calibri"/>
          <w:sz w:val="20"/>
        </w:rPr>
        <w:t>: Public Contract Code § 9204.  Claims between the District and the Contractor shall be resolved in accordance with the procedures established in Public Contract Code § 9204.</w:t>
      </w:r>
    </w:p>
    <w:p w14:paraId="74358543" w14:textId="2BF3C8DE" w:rsidR="00E53B56"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 xml:space="preserve"> </w:t>
      </w:r>
      <w:r>
        <w:rPr>
          <w:rFonts w:ascii="Calibri" w:hAnsi="Calibri" w:cs="Calibri"/>
          <w:sz w:val="20"/>
          <w:u w:val="single"/>
        </w:rPr>
        <w:t>Claim</w:t>
      </w:r>
      <w:r>
        <w:rPr>
          <w:rFonts w:ascii="Calibri" w:hAnsi="Calibri" w:cs="Calibri"/>
          <w:sz w:val="20"/>
        </w:rPr>
        <w:t>.  The term “</w:t>
      </w:r>
      <w:r w:rsidRPr="00FB37A1">
        <w:rPr>
          <w:rFonts w:ascii="Calibri" w:hAnsi="Calibri" w:cs="Calibri"/>
          <w:b/>
          <w:bCs/>
          <w:sz w:val="20"/>
        </w:rPr>
        <w:t>Claim</w:t>
      </w:r>
      <w:r>
        <w:rPr>
          <w:rFonts w:ascii="Calibri" w:hAnsi="Calibri" w:cs="Calibri"/>
          <w:sz w:val="20"/>
        </w:rPr>
        <w:t xml:space="preserve">” means a written demand by the Contractor sent by registered mail or certified mail with return receipt requested for: </w:t>
      </w:r>
    </w:p>
    <w:p w14:paraId="2A7A06B6" w14:textId="08059F5A" w:rsidR="00E53B56" w:rsidRPr="00E53B56" w:rsidRDefault="00057ED2" w:rsidP="00B067E7">
      <w:pPr>
        <w:pStyle w:val="1Paragraph1"/>
        <w:widowControl/>
        <w:numPr>
          <w:ilvl w:val="2"/>
          <w:numId w:val="24"/>
        </w:numPr>
        <w:tabs>
          <w:tab w:val="clear" w:pos="720"/>
        </w:tabs>
        <w:ind w:left="0" w:firstLine="720"/>
        <w:rPr>
          <w:rFonts w:ascii="Calibri" w:hAnsi="Calibri" w:cs="Calibri"/>
          <w:sz w:val="20"/>
        </w:rPr>
      </w:pPr>
      <w:r w:rsidRPr="00E53B56">
        <w:rPr>
          <w:rFonts w:ascii="Calibri" w:hAnsi="Calibri" w:cs="Calibri"/>
          <w:sz w:val="20"/>
        </w:rPr>
        <w:t>An extension of the Contract Time, including relief from damages or penalties assessed by the District for delay;</w:t>
      </w:r>
    </w:p>
    <w:p w14:paraId="06AD14CD" w14:textId="6D946D59" w:rsidR="00E53B56" w:rsidRPr="00E53B56" w:rsidRDefault="00057ED2" w:rsidP="00B067E7">
      <w:pPr>
        <w:pStyle w:val="1Paragraph1"/>
        <w:widowControl/>
        <w:numPr>
          <w:ilvl w:val="2"/>
          <w:numId w:val="24"/>
        </w:numPr>
        <w:tabs>
          <w:tab w:val="clear" w:pos="720"/>
        </w:tabs>
        <w:ind w:left="0" w:firstLine="720"/>
        <w:rPr>
          <w:rFonts w:ascii="Calibri" w:hAnsi="Calibri" w:cs="Calibri"/>
          <w:sz w:val="20"/>
        </w:rPr>
      </w:pPr>
      <w:r w:rsidRPr="00E53B56">
        <w:rPr>
          <w:rFonts w:ascii="Calibri" w:hAnsi="Calibri" w:cs="Calibri"/>
          <w:sz w:val="20"/>
        </w:rPr>
        <w:t>Payment of money or damages arising from work done by, or on behalf of, the Contractor pursuant to the Contract and payment that is not otherwise expressly provided for in the Contract Documents or to which the Contractor is not otherwise entitled; or</w:t>
      </w:r>
    </w:p>
    <w:p w14:paraId="5F8EAF59" w14:textId="4B87E2F7" w:rsidR="00D47597" w:rsidRPr="00A47C5D" w:rsidRDefault="00057ED2" w:rsidP="00B067E7">
      <w:pPr>
        <w:pStyle w:val="1Paragraph1"/>
        <w:widowControl/>
        <w:numPr>
          <w:ilvl w:val="2"/>
          <w:numId w:val="24"/>
        </w:numPr>
        <w:tabs>
          <w:tab w:val="clear" w:pos="720"/>
        </w:tabs>
        <w:ind w:left="0" w:firstLine="720"/>
        <w:rPr>
          <w:rFonts w:ascii="Calibri" w:hAnsi="Calibri" w:cs="Calibri"/>
          <w:sz w:val="20"/>
        </w:rPr>
      </w:pPr>
      <w:r w:rsidRPr="00A47C5D">
        <w:rPr>
          <w:rFonts w:ascii="Calibri" w:hAnsi="Calibri" w:cs="Calibri"/>
          <w:sz w:val="20"/>
        </w:rPr>
        <w:t>Payment of an amount that is disputed by the District.</w:t>
      </w:r>
    </w:p>
    <w:p w14:paraId="7FE9D095" w14:textId="203C71DA"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 xml:space="preserve"> </w:t>
      </w:r>
      <w:r>
        <w:rPr>
          <w:rFonts w:ascii="Calibri" w:hAnsi="Calibri" w:cs="Calibri"/>
          <w:sz w:val="20"/>
          <w:u w:val="single"/>
        </w:rPr>
        <w:t>Submission of Claim</w:t>
      </w:r>
      <w:r>
        <w:rPr>
          <w:rFonts w:ascii="Calibri" w:hAnsi="Calibri" w:cs="Calibri"/>
          <w:sz w:val="20"/>
        </w:rPr>
        <w:t xml:space="preserve">.  A Claim arises upon the District’s rejection of a request by the Contractor for a </w:t>
      </w:r>
      <w:r w:rsidR="00FD43F4">
        <w:rPr>
          <w:rFonts w:ascii="Calibri" w:hAnsi="Calibri" w:cs="Calibri"/>
          <w:sz w:val="20"/>
        </w:rPr>
        <w:t>change order</w:t>
      </w:r>
      <w:r>
        <w:rPr>
          <w:rFonts w:ascii="Calibri" w:hAnsi="Calibri" w:cs="Calibri"/>
          <w:sz w:val="20"/>
        </w:rPr>
        <w:t xml:space="preserve">. The Contractor shall submit the Claim by registered mail or certified mail with return receipt requested to the District’s Director of construction and Modernization, with a copy to the Project Manager/Construction Manager. The Contractor shall submit its Claim in writing, together with all Supporting Documentation no later than the earlier of either: (1) thirty (30) days after the date the Claim arises; or (2) sixty (60) days after the date of </w:t>
      </w:r>
      <w:r w:rsidR="00597984">
        <w:rPr>
          <w:rFonts w:ascii="Calibri" w:hAnsi="Calibri" w:cs="Calibri"/>
          <w:sz w:val="20"/>
        </w:rPr>
        <w:t>completion</w:t>
      </w:r>
      <w:r>
        <w:rPr>
          <w:rFonts w:ascii="Calibri" w:hAnsi="Calibri" w:cs="Calibri"/>
          <w:sz w:val="20"/>
        </w:rPr>
        <w:t xml:space="preserve">.  It is the intent of the District to evaluate and resolve Claims with the Contractor as close to the events giving rise to such Claims as possible and to avoid stale or late Claims, including late notice and documenting of Claims, and to timely mitigate the issue, event, condition, circumstance and/or cause of the Claim and any adverse impacts or damages related thereto.  </w:t>
      </w:r>
    </w:p>
    <w:p w14:paraId="47F3E082" w14:textId="77777777"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 xml:space="preserve"> </w:t>
      </w:r>
      <w:r>
        <w:rPr>
          <w:rFonts w:ascii="Calibri" w:hAnsi="Calibri" w:cs="Calibri"/>
          <w:sz w:val="20"/>
          <w:u w:val="single"/>
        </w:rPr>
        <w:t>Contents of Claim</w:t>
      </w:r>
      <w:r>
        <w:rPr>
          <w:rFonts w:ascii="Calibri" w:hAnsi="Calibri" w:cs="Calibri"/>
          <w:sz w:val="20"/>
        </w:rPr>
        <w:t xml:space="preserve">.  A Claim must include all Supporting Documentation and a statement identifying it as a Claim signed by </w:t>
      </w:r>
      <w:r>
        <w:rPr>
          <w:rFonts w:ascii="Calibri" w:hAnsi="Calibri" w:cs="Calibri"/>
          <w:sz w:val="20"/>
        </w:rPr>
        <w:lastRenderedPageBreak/>
        <w:t xml:space="preserve">an authorized agent or officer of the Contractor under penalty of perjury and including the following language immediately above or before the Contractor’s signature: “I declare under penalty of perjury under the laws of the State of California that the information provided and statements made in this Claim are true and correct, substantiated and of merit.”  The Contractor recognizes and acknowledges that this requirement is not a mere formality but is intended to ensure that the Contractor only submits Claims that it believes are true and correct, substantiated and have merit.  </w:t>
      </w:r>
    </w:p>
    <w:p w14:paraId="71F8C925" w14:textId="3C94442A"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u w:val="single"/>
        </w:rPr>
        <w:t>Subcontractor Claims</w:t>
      </w:r>
      <w:r>
        <w:rPr>
          <w:rFonts w:ascii="Calibri" w:hAnsi="Calibri" w:cs="Calibri"/>
          <w:sz w:val="20"/>
        </w:rPr>
        <w:t xml:space="preserve">.  Pursuant to Public Contract Code § 9204(d)(5), a Subcontractor may request in writing, either on its own behalf or on behalf of a lower tier Subcontractor, that the Contractor submit to the District a claim for work which was performed by the Subcontractor or by a lower tier Subcontractor on behalf of the Subcontractor.  The Subcontractor requesting that the claim be submitted to the District shall furnish reasonable documentation to support the claim.  Regardless of whether or not the Contractor decides to submit the Subcontractor’s claim to the District, Contractor shall provide a copy of the Subcontractor’s written request, including all supporting documentation, to the Project Manager/Construction Manager within ten (10) days of Contractor’s receipt of the request.  In the event the Contractor agrees to submit a Subcontractor’s claim to the District, the Contractor shall submit such claim as a request for a </w:t>
      </w:r>
      <w:r w:rsidR="00FD43F4">
        <w:rPr>
          <w:rFonts w:ascii="Calibri" w:hAnsi="Calibri" w:cs="Calibri"/>
          <w:sz w:val="20"/>
        </w:rPr>
        <w:t>change order</w:t>
      </w:r>
      <w:r>
        <w:rPr>
          <w:rFonts w:ascii="Calibri" w:hAnsi="Calibri" w:cs="Calibri"/>
          <w:sz w:val="20"/>
        </w:rPr>
        <w:t xml:space="preserve">, unless such claim was previously submitted to the District as a request for a </w:t>
      </w:r>
      <w:r w:rsidR="00FD43F4">
        <w:rPr>
          <w:rFonts w:ascii="Calibri" w:hAnsi="Calibri" w:cs="Calibri"/>
          <w:sz w:val="20"/>
        </w:rPr>
        <w:t>change order</w:t>
      </w:r>
      <w:r>
        <w:rPr>
          <w:rFonts w:ascii="Calibri" w:hAnsi="Calibri" w:cs="Calibri"/>
          <w:sz w:val="20"/>
        </w:rPr>
        <w:t>.  Within forty-five (45) days of receipt of the Subcontractor’s written request, the Contractor shall notify the Subcontractor in writing as to whether the Contractor submitted the claim to the District and, if the Contractor did not submit the claim, the Contractor shall provide the Subcontractor with a written statement of the reasons for not having done so and shall concurrently provide a copy of such written statement to the Project Manager/Construction Manager.  In the event the Contractor includes supporting documentation with such written statement, the Contractor shall concurrently provide a copy of such supporting documentation to the Project Manager/Construction Manager. If the Contractor submits a Claim on behalf of a Subcontractor, the Claim shall include a statement in writing and signed by an authorized agent or officer of the Contractor under penalty of perjury that includes the following language immediately above or before the Contractor’s signature: “I declare under penalty of perjury under the laws of the State of California that [insert name of Contractor] has thoroughly evaluated the claim of [insert name of Subcontractor] and determined that the information provided and statements made in the claim are true and correct, substantiated and of merit.”</w:t>
      </w:r>
    </w:p>
    <w:p w14:paraId="70497C30" w14:textId="1F07D38E"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u w:val="single"/>
        </w:rPr>
        <w:t>District Review of Claim</w:t>
      </w:r>
      <w:r>
        <w:rPr>
          <w:rFonts w:ascii="Calibri" w:hAnsi="Calibri" w:cs="Calibri"/>
          <w:sz w:val="20"/>
        </w:rPr>
        <w:t xml:space="preserve">.  Upon receipt of a Claim, the District shall review the Claim and, within a period not to exceed forty-five (45) days, shall provide Contractor a written statement identifying what portion of the Claim is disputed and what portion is undisputed.  Upon receipt of a Claim, the District and the Contractor may, by mutual written agreement, extend the forty-five (45) day time period.  The District shall process and make payment of any undisputed portion of a Claim within sixty (60) days after the District issues its written statement.  Failure by the District to provide a written statement in response to a Claim from the Contractor within the forty-five (45) day time period, or within an </w:t>
      </w:r>
      <w:r>
        <w:rPr>
          <w:rFonts w:ascii="Calibri" w:hAnsi="Calibri" w:cs="Calibri"/>
          <w:sz w:val="20"/>
        </w:rPr>
        <w:t xml:space="preserve">agreed upon extended time period, shall result in the Claim being deemed rejected in its entirety. A Claim that is rejected by reason of the District’s failure to respond, or failure to timely respond, to the Claim shall not constitute an adverse finding regarding the merits of the Claim or the claimant’s responsibility or qualifications. </w:t>
      </w:r>
    </w:p>
    <w:p w14:paraId="4E2E1F12" w14:textId="0A4BAF54"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u w:val="single"/>
        </w:rPr>
        <w:t>Meet and Confer Meeting</w:t>
      </w:r>
      <w:r>
        <w:rPr>
          <w:rFonts w:ascii="Calibri" w:hAnsi="Calibri" w:cs="Calibri"/>
          <w:sz w:val="20"/>
        </w:rPr>
        <w:t>.  If the Contractor disputes the District’s written response, or if the District fails to respond within the time frame prescribed above, the Contractor, within fifteen (15) days of the District’s written response or, if the District fails to respond, within fifteen (15) days after the District’s response was due, may demand, in a writing sent to the District’s Superintendent by registered mail or certified mail, return receipt requested, with a copy to the District’s Director of Construction and Modernization, and Project Manager/Construction Manager, an informal conference to meet and confer for settlement of the issues in dispute. The District shall schedule a meet and confer conference within thirty (30) days of its receipt of the Contractor’s written demand.</w:t>
      </w:r>
    </w:p>
    <w:p w14:paraId="5A6AC317" w14:textId="1491DA99"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u w:val="single"/>
        </w:rPr>
        <w:t>Mediation</w:t>
      </w:r>
      <w:r>
        <w:rPr>
          <w:rFonts w:ascii="Calibri" w:hAnsi="Calibri" w:cs="Calibri"/>
          <w:sz w:val="20"/>
        </w:rPr>
        <w:t xml:space="preserve">.  Within ten (10) business days following the conclusion of the meet and confer conference, if the Claim or any portion of the Claim remains in dispute, the District shall provide the Contractor a written statement identifying the portion of the Claim that remains in dispute and the portion that is undisputed. Any payment due on an undisputed portion of the Claim shall be processed and made within sixty (60) days after the District issues its written statement.  Any disputed portion of the Claim, as identified by the Contractor in writing, shall be submitted to nonbinding mediation. The expenses and fees of the mediator and the administrative fees shall be divided among the parties equally. Each party shall pay its own legal fees, witness fees, and other expenses. The District and the Contractor shall mutually agree to a mediator within ten (10) business days after the disputed portion of the Claim has been identified in writing. If the parties cannot agree upon a mediator, each party shall select a mediator and those mediators shall select a qualified neutral third party to mediate with regard to the disputed portion of the Claim. Each party shall bear the fees and costs charged by its respective mediator in connection with the selection of the neutral mediator.  The foregoing notwithstanding, pursuant to Public Contract Code § 9204(f), the parties may mutually agree in writing to waive mediation. </w:t>
      </w:r>
    </w:p>
    <w:p w14:paraId="4CCB231E" w14:textId="3A7BD216"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Pending resolution of the dispute, Contractor agrees it will neither rescind the Contract nor stop the progress of the Work but will allow determination by the court of the State of California, in the county in which the District’s administration office is located, having competent jurisdiction of the dispute.</w:t>
      </w:r>
      <w:bookmarkStart w:id="9" w:name="BM_1_"/>
      <w:bookmarkEnd w:id="9"/>
      <w:r>
        <w:rPr>
          <w:rFonts w:ascii="Calibri" w:hAnsi="Calibri" w:cs="Calibri"/>
          <w:sz w:val="20"/>
        </w:rPr>
        <w:t xml:space="preserve">  </w:t>
      </w:r>
    </w:p>
    <w:p w14:paraId="280F26F8" w14:textId="3B3759CE"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 xml:space="preserve">Nothing in this Article shall prevent the Parties from resolving any disputes or claims pursuant to Public Contract Code section 20104, et seq., if applicable.   </w:t>
      </w:r>
    </w:p>
    <w:p w14:paraId="6856AF3D" w14:textId="557CF612" w:rsidR="00D47597" w:rsidRDefault="00057ED2" w:rsidP="00B067E7">
      <w:pPr>
        <w:pStyle w:val="1Paragraph1"/>
        <w:widowControl/>
        <w:numPr>
          <w:ilvl w:val="1"/>
          <w:numId w:val="24"/>
        </w:numPr>
        <w:tabs>
          <w:tab w:val="clear" w:pos="720"/>
        </w:tabs>
        <w:ind w:left="0" w:firstLine="360"/>
        <w:rPr>
          <w:rFonts w:ascii="Calibri" w:hAnsi="Calibri" w:cs="Calibri"/>
          <w:sz w:val="20"/>
        </w:rPr>
      </w:pPr>
      <w:r>
        <w:rPr>
          <w:rFonts w:ascii="Calibri" w:hAnsi="Calibri" w:cs="Calibri"/>
          <w:sz w:val="20"/>
        </w:rPr>
        <w:t>Nothing in this Contract, waives, modifies or tolls the Contractor’s obligation to present a timely claim under Government Code § 910, et seq. Therefore, in addition to complying with the contractual Claims procedures, the Contractor is required to present claims to the District pursuant to Government Code § 910, et seq.</w:t>
      </w:r>
    </w:p>
    <w:p w14:paraId="608DAB5F" w14:textId="77777777" w:rsidR="00D47597" w:rsidRDefault="00057ED2" w:rsidP="00B067E7">
      <w:pPr>
        <w:pStyle w:val="ListParagraph"/>
        <w:widowControl/>
        <w:numPr>
          <w:ilvl w:val="0"/>
          <w:numId w:val="2"/>
        </w:numPr>
        <w:tabs>
          <w:tab w:val="num" w:pos="360"/>
        </w:tabs>
        <w:ind w:left="0" w:firstLine="0"/>
        <w:rPr>
          <w:rFonts w:asciiTheme="minorHAnsi" w:hAnsiTheme="minorHAnsi" w:cstheme="minorHAnsi"/>
          <w:snapToGrid/>
          <w:sz w:val="20"/>
        </w:rPr>
      </w:pPr>
      <w:r>
        <w:rPr>
          <w:rFonts w:asciiTheme="minorHAnsi" w:hAnsiTheme="minorHAnsi" w:cstheme="minorHAnsi"/>
          <w:b/>
          <w:bCs/>
          <w:spacing w:val="-2"/>
          <w:sz w:val="20"/>
        </w:rPr>
        <w:t>L</w:t>
      </w:r>
      <w:r>
        <w:rPr>
          <w:rFonts w:asciiTheme="minorHAnsi" w:hAnsiTheme="minorHAnsi" w:cstheme="minorHAnsi"/>
          <w:b/>
          <w:bCs/>
          <w:sz w:val="20"/>
        </w:rPr>
        <w:t>A</w:t>
      </w:r>
      <w:r>
        <w:rPr>
          <w:rFonts w:asciiTheme="minorHAnsi" w:hAnsiTheme="minorHAnsi" w:cstheme="minorHAnsi"/>
          <w:b/>
          <w:bCs/>
          <w:spacing w:val="-1"/>
          <w:sz w:val="20"/>
        </w:rPr>
        <w:t>B</w:t>
      </w:r>
      <w:r>
        <w:rPr>
          <w:rFonts w:asciiTheme="minorHAnsi" w:hAnsiTheme="minorHAnsi" w:cstheme="minorHAnsi"/>
          <w:b/>
          <w:bCs/>
          <w:spacing w:val="-2"/>
          <w:sz w:val="20"/>
        </w:rPr>
        <w:t>O</w:t>
      </w:r>
      <w:r>
        <w:rPr>
          <w:rFonts w:asciiTheme="minorHAnsi" w:hAnsiTheme="minorHAnsi" w:cstheme="minorHAnsi"/>
          <w:b/>
          <w:bCs/>
          <w:sz w:val="20"/>
        </w:rPr>
        <w:t>R</w:t>
      </w:r>
      <w:r>
        <w:rPr>
          <w:rFonts w:asciiTheme="minorHAnsi" w:hAnsiTheme="minorHAnsi" w:cstheme="minorHAnsi"/>
          <w:b/>
          <w:bCs/>
          <w:spacing w:val="-1"/>
          <w:sz w:val="20"/>
        </w:rPr>
        <w:t xml:space="preserve"> C</w:t>
      </w:r>
      <w:r>
        <w:rPr>
          <w:rFonts w:asciiTheme="minorHAnsi" w:hAnsiTheme="minorHAnsi" w:cstheme="minorHAnsi"/>
          <w:b/>
          <w:bCs/>
          <w:spacing w:val="-2"/>
          <w:sz w:val="20"/>
        </w:rPr>
        <w:t>O</w:t>
      </w:r>
      <w:r>
        <w:rPr>
          <w:rFonts w:asciiTheme="minorHAnsi" w:hAnsiTheme="minorHAnsi" w:cstheme="minorHAnsi"/>
          <w:b/>
          <w:bCs/>
          <w:sz w:val="20"/>
        </w:rPr>
        <w:t>DE RE</w:t>
      </w:r>
      <w:r>
        <w:rPr>
          <w:rFonts w:asciiTheme="minorHAnsi" w:hAnsiTheme="minorHAnsi" w:cstheme="minorHAnsi"/>
          <w:b/>
          <w:bCs/>
          <w:spacing w:val="-2"/>
          <w:sz w:val="20"/>
        </w:rPr>
        <w:t>Q</w:t>
      </w:r>
      <w:r>
        <w:rPr>
          <w:rFonts w:asciiTheme="minorHAnsi" w:hAnsiTheme="minorHAnsi" w:cstheme="minorHAnsi"/>
          <w:b/>
          <w:bCs/>
          <w:spacing w:val="-1"/>
          <w:sz w:val="20"/>
        </w:rPr>
        <w:t>U</w:t>
      </w:r>
      <w:r>
        <w:rPr>
          <w:rFonts w:asciiTheme="minorHAnsi" w:hAnsiTheme="minorHAnsi" w:cstheme="minorHAnsi"/>
          <w:b/>
          <w:bCs/>
          <w:spacing w:val="1"/>
          <w:sz w:val="20"/>
        </w:rPr>
        <w:t>I</w:t>
      </w:r>
      <w:r>
        <w:rPr>
          <w:rFonts w:asciiTheme="minorHAnsi" w:hAnsiTheme="minorHAnsi" w:cstheme="minorHAnsi"/>
          <w:b/>
          <w:bCs/>
          <w:sz w:val="20"/>
        </w:rPr>
        <w:t>REME</w:t>
      </w:r>
      <w:r>
        <w:rPr>
          <w:rFonts w:asciiTheme="minorHAnsi" w:hAnsiTheme="minorHAnsi" w:cstheme="minorHAnsi"/>
          <w:b/>
          <w:bCs/>
          <w:spacing w:val="1"/>
          <w:sz w:val="20"/>
        </w:rPr>
        <w:t>N</w:t>
      </w:r>
      <w:r>
        <w:rPr>
          <w:rFonts w:asciiTheme="minorHAnsi" w:hAnsiTheme="minorHAnsi" w:cstheme="minorHAnsi"/>
          <w:b/>
          <w:bCs/>
          <w:spacing w:val="-2"/>
          <w:sz w:val="20"/>
        </w:rPr>
        <w:t>T</w:t>
      </w:r>
      <w:r>
        <w:rPr>
          <w:rFonts w:asciiTheme="minorHAnsi" w:hAnsiTheme="minorHAnsi" w:cstheme="minorHAnsi"/>
          <w:b/>
          <w:bCs/>
          <w:spacing w:val="2"/>
          <w:sz w:val="20"/>
        </w:rPr>
        <w:t>S</w:t>
      </w:r>
      <w:r>
        <w:rPr>
          <w:rFonts w:asciiTheme="minorHAnsi" w:hAnsiTheme="minorHAnsi" w:cstheme="minorHAnsi"/>
          <w:b/>
          <w:sz w:val="20"/>
        </w:rPr>
        <w:t>:</w:t>
      </w:r>
      <w:r>
        <w:rPr>
          <w:rFonts w:asciiTheme="minorHAnsi" w:hAnsiTheme="minorHAnsi" w:cstheme="minorHAnsi"/>
          <w:sz w:val="20"/>
        </w:rPr>
        <w:t>  Provided that the</w:t>
      </w:r>
      <w:r>
        <w:rPr>
          <w:rFonts w:asciiTheme="minorHAnsi" w:hAnsiTheme="minorHAnsi" w:cstheme="minorHAnsi"/>
          <w:bCs/>
          <w:sz w:val="20"/>
        </w:rPr>
        <w:t xml:space="preserve"> Co</w:t>
      </w:r>
      <w:r>
        <w:rPr>
          <w:rFonts w:asciiTheme="minorHAnsi" w:hAnsiTheme="minorHAnsi" w:cstheme="minorHAnsi"/>
          <w:bCs/>
          <w:spacing w:val="-2"/>
          <w:sz w:val="20"/>
        </w:rPr>
        <w:t>n</w:t>
      </w:r>
      <w:r>
        <w:rPr>
          <w:rFonts w:asciiTheme="minorHAnsi" w:hAnsiTheme="minorHAnsi" w:cstheme="minorHAnsi"/>
          <w:bCs/>
          <w:spacing w:val="1"/>
          <w:sz w:val="20"/>
        </w:rPr>
        <w:t>t</w:t>
      </w:r>
      <w:r>
        <w:rPr>
          <w:rFonts w:asciiTheme="minorHAnsi" w:hAnsiTheme="minorHAnsi" w:cstheme="minorHAnsi"/>
          <w:bCs/>
          <w:sz w:val="20"/>
        </w:rPr>
        <w:t>ract</w:t>
      </w:r>
      <w:r>
        <w:rPr>
          <w:rFonts w:asciiTheme="minorHAnsi" w:hAnsiTheme="minorHAnsi" w:cstheme="minorHAnsi"/>
          <w:bCs/>
          <w:spacing w:val="2"/>
          <w:sz w:val="20"/>
        </w:rPr>
        <w:t xml:space="preserve"> </w:t>
      </w:r>
      <w:r>
        <w:rPr>
          <w:rFonts w:asciiTheme="minorHAnsi" w:hAnsiTheme="minorHAnsi" w:cstheme="minorHAnsi"/>
          <w:bCs/>
          <w:sz w:val="20"/>
        </w:rPr>
        <w:t>Price is more than $1,000, and the Work is a “public works” under the Labor Code</w:t>
      </w:r>
      <w:r>
        <w:rPr>
          <w:rFonts w:asciiTheme="minorHAnsi" w:hAnsiTheme="minorHAnsi" w:cstheme="minorHAnsi"/>
          <w:sz w:val="20"/>
        </w:rPr>
        <w:t xml:space="preserve">, the parties agree as follows: </w:t>
      </w:r>
    </w:p>
    <w:p w14:paraId="7056EDBA" w14:textId="35F90042"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lastRenderedPageBreak/>
        <w:t xml:space="preserve">The Work is subject to compliance monitoring and enforcement by the Department of Industrial Relations.  </w:t>
      </w:r>
    </w:p>
    <w:p w14:paraId="06D5ACD2" w14:textId="7AC36433"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District hereby provides notice of the requirements described in Labor Code § 1771.1(a) that a contractor or subcontractor shall not be qualified to bid</w:t>
      </w:r>
      <w:r w:rsidR="003E3D07">
        <w:rPr>
          <w:rFonts w:asciiTheme="minorHAnsi" w:hAnsiTheme="minorHAnsi" w:cstheme="minorHAnsi"/>
          <w:sz w:val="20"/>
        </w:rPr>
        <w:t xml:space="preserve"> or propose</w:t>
      </w:r>
      <w:r w:rsidRPr="00CE7D9D">
        <w:rPr>
          <w:rFonts w:asciiTheme="minorHAnsi" w:hAnsiTheme="minorHAnsi" w:cstheme="minorHAnsi"/>
          <w:sz w:val="20"/>
        </w:rPr>
        <w:t xml:space="preserve"> on, be listed in a bid or proposal, or engage in the performance of any contract for public work, unless currently registered and qualified to perform public work pursuant to Labor Code § 1725.5.  </w:t>
      </w:r>
    </w:p>
    <w:p w14:paraId="68457A77" w14:textId="06FDF81D"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 xml:space="preserve">Contractor acknowledges that all or a portion of the Services under this Contract are a public work, and that it and its subcontractors have complied with Labor Code § 1725.5, including, without limitation, the registration requirements thereof.  </w:t>
      </w:r>
    </w:p>
    <w:p w14:paraId="7C562C3A" w14:textId="582412B4"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 xml:space="preserve">Contractor shall post all required job site notices and shall comply with all applicable requirements prescribed thereby, including but not limited to Labor Code § 1771.4.  </w:t>
      </w:r>
    </w:p>
    <w:p w14:paraId="492EE918" w14:textId="7AEE56A2"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Contractor shall comply with all applicable provisions of the Labor Code, Division 3, Part 7, Chapter 1, Articles 1</w:t>
      </w:r>
      <w:r w:rsidRPr="00CE7D9D">
        <w:rPr>
          <w:rFonts w:asciiTheme="minorHAnsi" w:hAnsiTheme="minorHAnsi" w:cstheme="minorHAnsi"/>
          <w:sz w:val="20"/>
        </w:rPr>
        <w:noBreakHyphen/>
        <w:t xml:space="preserve">5, including, without limitation, the payment of the general prevailing per diem wage rates for public work projects of more than one thousand dollars ($1,000).  </w:t>
      </w:r>
    </w:p>
    <w:p w14:paraId="071925DC" w14:textId="247E7D7D" w:rsidR="00E53B56"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 xml:space="preserve">Copies of the prevailing rate of per diem wages are on file with the District.  </w:t>
      </w:r>
    </w:p>
    <w:p w14:paraId="2AD9D757" w14:textId="77777777" w:rsidR="00D47597" w:rsidRPr="00CE7D9D" w:rsidRDefault="00057ED2" w:rsidP="00B067E7">
      <w:pPr>
        <w:pStyle w:val="ListParagraph"/>
        <w:widowControl/>
        <w:numPr>
          <w:ilvl w:val="1"/>
          <w:numId w:val="25"/>
        </w:numPr>
        <w:ind w:left="0" w:firstLine="360"/>
        <w:rPr>
          <w:rFonts w:asciiTheme="minorHAnsi" w:hAnsiTheme="minorHAnsi" w:cstheme="minorHAnsi"/>
          <w:snapToGrid/>
          <w:sz w:val="20"/>
        </w:rPr>
      </w:pPr>
      <w:r w:rsidRPr="00CE7D9D">
        <w:rPr>
          <w:rFonts w:asciiTheme="minorHAnsi" w:hAnsiTheme="minorHAnsi" w:cstheme="minorHAnsi"/>
          <w:sz w:val="20"/>
        </w:rPr>
        <w:t xml:space="preserve">Contractor and each subcontractor shall comply with Chapter 1 of Division 2, Part 7 of the Labor Code, beginning with § 1720, and including §§ 1735, 1777.5 and 1777.6, forbidding discrimination, and §§ 1776, 1777.5 and 1777.6 concerning the employment of apprentices by Contractor or subcontractors.  Willful failure to comply may result in penalties, including loss of the right to bid on or receive public works contracts.  Contractor shall comply with Labor Code § 1777.5 pertaining to prevailing wage compensation to apprentices for preemployment activities.  </w:t>
      </w:r>
    </w:p>
    <w:p w14:paraId="0226EE44" w14:textId="77777777" w:rsidR="00D47597" w:rsidRDefault="00057ED2" w:rsidP="00B067E7">
      <w:pPr>
        <w:pStyle w:val="ListParagraph"/>
        <w:widowControl/>
        <w:numPr>
          <w:ilvl w:val="0"/>
          <w:numId w:val="2"/>
        </w:numPr>
        <w:tabs>
          <w:tab w:val="num" w:pos="360"/>
        </w:tabs>
        <w:ind w:left="0" w:firstLine="0"/>
        <w:rPr>
          <w:rFonts w:asciiTheme="minorHAnsi" w:hAnsiTheme="minorHAnsi" w:cstheme="minorHAnsi"/>
          <w:snapToGrid/>
          <w:sz w:val="20"/>
        </w:rPr>
      </w:pPr>
      <w:r>
        <w:rPr>
          <w:rFonts w:asciiTheme="minorHAnsi" w:hAnsiTheme="minorHAnsi" w:cstheme="minorHAnsi"/>
          <w:b/>
          <w:bCs/>
          <w:spacing w:val="-2"/>
          <w:sz w:val="20"/>
        </w:rPr>
        <w:t>PAYROLL RECORDS:</w:t>
      </w:r>
      <w:r>
        <w:rPr>
          <w:rFonts w:asciiTheme="minorHAnsi" w:hAnsiTheme="minorHAnsi" w:cstheme="minorHAnsi"/>
          <w:snapToGrid/>
          <w:sz w:val="20"/>
        </w:rPr>
        <w:t xml:space="preserve"> </w:t>
      </w:r>
      <w:r>
        <w:rPr>
          <w:rFonts w:asciiTheme="minorHAnsi" w:hAnsiTheme="minorHAnsi" w:cstheme="minorHAnsi"/>
          <w:sz w:val="20"/>
        </w:rPr>
        <w:t>Contractor and its subcontractor(s) shall keep accurate certified payroll records of employees and make them available to the District immediately upon request.</w:t>
      </w:r>
    </w:p>
    <w:p w14:paraId="2A8F4906"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b/>
          <w:sz w:val="20"/>
        </w:rPr>
      </w:pPr>
      <w:r>
        <w:rPr>
          <w:rFonts w:asciiTheme="minorHAnsi" w:hAnsiTheme="minorHAnsi" w:cstheme="minorHAnsi"/>
          <w:b/>
          <w:sz w:val="20"/>
        </w:rPr>
        <w:t xml:space="preserve">AUDIT: </w:t>
      </w:r>
      <w:r>
        <w:rPr>
          <w:rFonts w:asciiTheme="minorHAnsi" w:hAnsiTheme="minorHAnsi" w:cstheme="minorHAnsi"/>
          <w:sz w:val="20"/>
        </w:rPr>
        <w:t xml:space="preserve">Contractor shall establish and maintain books, records, and systems of account, in accordance with generally accepted accounting principles, reflecting all business operations of Contractor transacted under this Contract.  Contractor shall retain these books, records, and systems of account during the Term of this Contract.  Contractor shall permit the District, its agent, other representatives, or an independent auditor to audit, examine, and make excerpts, copies, and transcripts from all books and records, and to make audit(s) of all billing statements, invoices, records, and </w:t>
      </w:r>
      <w:r>
        <w:rPr>
          <w:rFonts w:asciiTheme="minorHAnsi" w:hAnsiTheme="minorHAnsi" w:cstheme="minorHAnsi"/>
          <w:sz w:val="20"/>
        </w:rPr>
        <w:t>other data related to the Services covered by this Contract.  Audit(s) may be performed at any time, provided that the District shall give reasonable prior notice to Contractor and shall conduct audit(s) during Contractor’s normal business hours, unless Contractor otherwise consents.</w:t>
      </w:r>
    </w:p>
    <w:p w14:paraId="55F12600"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ANTI-TRUST CLAIM</w:t>
      </w:r>
      <w:r>
        <w:rPr>
          <w:rFonts w:asciiTheme="minorHAnsi" w:hAnsiTheme="minorHAnsi" w:cstheme="minorHAnsi"/>
          <w:sz w:val="20"/>
        </w:rPr>
        <w:t xml:space="preserve">: Contractor and its subcontractor(s) agree to assign to the District all rights, title, and interest in and to all causes of action they may have under Section 4 of the Clayton Act (15 U.S.C. Sec. 15) or under the Cartwright Act (Chapter 2 (commencing with Section 16700) of Part 2 of Division 7 of the Business and Professions </w:t>
      </w:r>
      <w:r>
        <w:rPr>
          <w:rStyle w:val="Strong"/>
          <w:rFonts w:asciiTheme="minorHAnsi" w:hAnsiTheme="minorHAnsi" w:cstheme="minorHAnsi"/>
          <w:sz w:val="20"/>
        </w:rPr>
        <w:t>Code</w:t>
      </w:r>
      <w:r>
        <w:rPr>
          <w:rFonts w:asciiTheme="minorHAnsi" w:hAnsiTheme="minorHAnsi" w:cstheme="minorHAnsi"/>
          <w:sz w:val="20"/>
        </w:rPr>
        <w:t xml:space="preserve">), arising from purchases of goods, services, or materials pursuant to the Contract or a subcontract. This assignment shall be made and become effective at the time the District tenders final payment to the Contractor, without further acknowledgment by the Parties. </w:t>
      </w:r>
    </w:p>
    <w:p w14:paraId="1F4BAF09"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GOVERNING LAW:</w:t>
      </w:r>
      <w:r>
        <w:rPr>
          <w:rFonts w:asciiTheme="minorHAnsi" w:hAnsiTheme="minorHAnsi" w:cstheme="minorHAnsi"/>
          <w:sz w:val="20"/>
        </w:rPr>
        <w:t xml:space="preserve"> This Contract shall be governed by and construed in accordance with the laws of the State of California with venue of any action in a in the county in which the District’s administration office is located. </w:t>
      </w:r>
    </w:p>
    <w:p w14:paraId="3586A85D"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PROVISIONS REQUIRED BY LAW DEEMED INSERTED: </w:t>
      </w:r>
      <w:r>
        <w:rPr>
          <w:rFonts w:asciiTheme="minorHAnsi" w:hAnsiTheme="minorHAnsi" w:cstheme="minorHAnsi"/>
          <w:sz w:val="20"/>
        </w:rPr>
        <w:t>Each and every provision of law and clause required by law to be inserted in this Contract shall be deemed to be inserted herein and this Contract shall be read and enforced as though it were included therein.</w:t>
      </w:r>
    </w:p>
    <w:p w14:paraId="09F5C531"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BINDING CONTRACT:</w:t>
      </w:r>
      <w:r>
        <w:rPr>
          <w:rFonts w:asciiTheme="minorHAnsi" w:hAnsiTheme="minorHAnsi" w:cstheme="minorHAnsi"/>
          <w:sz w:val="20"/>
        </w:rPr>
        <w:t xml:space="preserve"> This Contract shall be binding upon the Parties hereto and upon their successors and assigns, and shall inure to the benefit of the Parties and their successors and assigns.</w:t>
      </w:r>
    </w:p>
    <w:p w14:paraId="349A8E44"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DISTRICT WAIVER:</w:t>
      </w:r>
      <w:r>
        <w:rPr>
          <w:rFonts w:asciiTheme="minorHAnsi" w:hAnsiTheme="minorHAnsi" w:cstheme="minorHAnsi"/>
          <w:sz w:val="20"/>
        </w:rPr>
        <w:t xml:space="preserve"> District's waiver of any term, condition, covenant or waiver of a breach of any term, condition or covenant shall not constitute the waiver of any other term, condition or covenant or the waiver of a breach of any other term, condition or covenant.</w:t>
      </w:r>
    </w:p>
    <w:p w14:paraId="285099A7"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INVALID TERM:</w:t>
      </w:r>
      <w:r>
        <w:rPr>
          <w:rFonts w:asciiTheme="minorHAnsi" w:hAnsiTheme="minorHAnsi" w:cstheme="minorHAnsi"/>
          <w:sz w:val="20"/>
        </w:rPr>
        <w:t xml:space="preserve"> If any provision of this Contract is declared or determined by any court of competent jurisdiction to be illegal, invalid or unenforceable, the legality, validity or enforceability of the remaining parts, terms and provisions shall not be affected thereby, and said illegal, unenforceable or invalid part, term or provision will be deemed not to be a part of this Contract.</w:t>
      </w:r>
    </w:p>
    <w:p w14:paraId="37235211" w14:textId="77777777" w:rsidR="00D47597" w:rsidRDefault="00057ED2" w:rsidP="00B067E7">
      <w:pPr>
        <w:pStyle w:val="1Paragraph1"/>
        <w:widowControl/>
        <w:numPr>
          <w:ilvl w:val="0"/>
          <w:numId w:val="2"/>
        </w:numPr>
        <w:tabs>
          <w:tab w:val="clear" w:pos="720"/>
        </w:tabs>
        <w:ind w:left="0" w:firstLine="0"/>
        <w:rPr>
          <w:rFonts w:asciiTheme="minorHAnsi" w:hAnsiTheme="minorHAnsi" w:cstheme="minorHAnsi"/>
          <w:sz w:val="20"/>
        </w:rPr>
      </w:pPr>
      <w:r>
        <w:rPr>
          <w:rFonts w:asciiTheme="minorHAnsi" w:hAnsiTheme="minorHAnsi" w:cstheme="minorHAnsi"/>
          <w:b/>
          <w:sz w:val="20"/>
        </w:rPr>
        <w:t xml:space="preserve">ENTIRE CONTRACT: </w:t>
      </w:r>
      <w:r>
        <w:rPr>
          <w:rFonts w:asciiTheme="minorHAnsi" w:hAnsiTheme="minorHAnsi" w:cstheme="minorHAnsi"/>
          <w:sz w:val="20"/>
        </w:rPr>
        <w:t xml:space="preserve"> This Contract sets forth the entire Contract between the Parties hereto and fully supersedes any and all prior agreements, understanding, written or oral, between the Parties hereto pertaining to the subject matter thereof.  This Contract may be modified only by a writing evidencing the Parties’ mutual consent.</w:t>
      </w:r>
    </w:p>
    <w:p w14:paraId="61102B11" w14:textId="77777777" w:rsidR="00D47597" w:rsidRDefault="00D47597" w:rsidP="00956010">
      <w:pPr>
        <w:rPr>
          <w:rFonts w:asciiTheme="minorHAnsi" w:hAnsiTheme="minorHAnsi" w:cstheme="minorHAnsi"/>
          <w:sz w:val="20"/>
        </w:rPr>
        <w:sectPr w:rsidR="00D47597" w:rsidSect="00D84B67">
          <w:footnotePr>
            <w:numRestart w:val="eachSect"/>
          </w:footnotePr>
          <w:endnotePr>
            <w:numFmt w:val="decimal"/>
          </w:endnotePr>
          <w:type w:val="continuous"/>
          <w:pgSz w:w="12240" w:h="15840" w:code="1"/>
          <w:pgMar w:top="720" w:right="432" w:bottom="720" w:left="432" w:header="432" w:footer="432" w:gutter="0"/>
          <w:cols w:num="2" w:sep="1" w:space="288"/>
          <w:noEndnote/>
          <w:docGrid w:linePitch="326"/>
        </w:sectPr>
      </w:pPr>
    </w:p>
    <w:p w14:paraId="445123A9" w14:textId="77777777" w:rsidR="00D47597" w:rsidRDefault="00D47597" w:rsidP="00956010">
      <w:pPr>
        <w:rPr>
          <w:rFonts w:asciiTheme="minorHAnsi" w:hAnsiTheme="minorHAnsi" w:cstheme="minorHAnsi"/>
          <w:sz w:val="20"/>
        </w:rPr>
        <w:sectPr w:rsidR="00D47597" w:rsidSect="00D84B67">
          <w:footnotePr>
            <w:numRestart w:val="eachSect"/>
          </w:footnotePr>
          <w:endnotePr>
            <w:numFmt w:val="decimal"/>
          </w:endnotePr>
          <w:type w:val="continuous"/>
          <w:pgSz w:w="12240" w:h="15840" w:code="1"/>
          <w:pgMar w:top="720" w:right="720" w:bottom="720" w:left="720" w:header="432" w:footer="432" w:gutter="0"/>
          <w:cols w:space="720"/>
          <w:noEndnote/>
          <w:docGrid w:linePitch="326"/>
        </w:sectPr>
      </w:pPr>
    </w:p>
    <w:p w14:paraId="77D1E73A" w14:textId="77777777" w:rsidR="00D47597" w:rsidRDefault="00057ED2" w:rsidP="00956010">
      <w:pPr>
        <w:pStyle w:val="PlainText"/>
        <w:widowControl w:val="0"/>
        <w:spacing w:after="0"/>
        <w:jc w:val="center"/>
        <w:rPr>
          <w:rFonts w:asciiTheme="minorHAnsi" w:hAnsiTheme="minorHAnsi" w:cs="Calibri"/>
        </w:rPr>
      </w:pPr>
      <w:r>
        <w:rPr>
          <w:rFonts w:asciiTheme="minorHAnsi" w:hAnsiTheme="minorHAnsi" w:cs="Calibri"/>
          <w:b/>
          <w:u w:val="single"/>
        </w:rPr>
        <w:lastRenderedPageBreak/>
        <w:t>CERTIFICATIONS TO BE COMPLETED BY CONTRACTOR</w:t>
      </w:r>
    </w:p>
    <w:p w14:paraId="4AA09E4C" w14:textId="77777777" w:rsidR="00D47597" w:rsidRDefault="00D47597" w:rsidP="00956010">
      <w:pPr>
        <w:pStyle w:val="PlainText"/>
        <w:widowControl w:val="0"/>
        <w:spacing w:after="0"/>
        <w:rPr>
          <w:rFonts w:asciiTheme="minorHAnsi" w:hAnsiTheme="minorHAnsi" w:cs="Calibri"/>
        </w:rPr>
      </w:pPr>
    </w:p>
    <w:p w14:paraId="0EE597C3" w14:textId="7DC6B57C" w:rsidR="00D47597" w:rsidRDefault="00057ED2" w:rsidP="00956010">
      <w:pPr>
        <w:pStyle w:val="PlainText"/>
        <w:widowControl w:val="0"/>
        <w:spacing w:after="0"/>
        <w:rPr>
          <w:rFonts w:asciiTheme="minorHAnsi" w:hAnsiTheme="minorHAnsi" w:cs="Calibri"/>
          <w:b/>
          <w:color w:val="000000" w:themeColor="text1"/>
        </w:rPr>
      </w:pPr>
      <w:r>
        <w:rPr>
          <w:rFonts w:asciiTheme="minorHAnsi" w:hAnsiTheme="minorHAnsi" w:cs="Calibri"/>
          <w:b/>
          <w:u w:val="single"/>
        </w:rPr>
        <w:t xml:space="preserve">THE UNDERSIGNED </w:t>
      </w:r>
      <w:bookmarkStart w:id="10" w:name="_Hlk187743761"/>
      <w:r w:rsidRPr="007978F2">
        <w:rPr>
          <w:rFonts w:asciiTheme="minorHAnsi" w:hAnsiTheme="minorHAnsi" w:cs="Calibri"/>
          <w:b/>
          <w:sz w:val="24"/>
          <w:szCs w:val="24"/>
          <w:u w:val="single"/>
        </w:rPr>
        <w:t xml:space="preserve">MUST CHECK </w:t>
      </w:r>
      <w:r w:rsidR="00FC5597">
        <w:rPr>
          <w:rFonts w:asciiTheme="minorHAnsi" w:hAnsiTheme="minorHAnsi" w:cs="Calibri"/>
          <w:b/>
          <w:i/>
          <w:iCs/>
          <w:sz w:val="24"/>
          <w:szCs w:val="24"/>
          <w:u w:val="single"/>
        </w:rPr>
        <w:t>ONE OR MORE BOXES IN EACH SECTION</w:t>
      </w:r>
      <w:r>
        <w:rPr>
          <w:rFonts w:asciiTheme="minorHAnsi" w:hAnsiTheme="minorHAnsi" w:cs="Calibri"/>
          <w:b/>
          <w:u w:val="single"/>
        </w:rPr>
        <w:t xml:space="preserve"> </w:t>
      </w:r>
      <w:bookmarkEnd w:id="10"/>
      <w:r>
        <w:rPr>
          <w:rFonts w:asciiTheme="minorHAnsi" w:hAnsiTheme="minorHAnsi" w:cs="Calibri"/>
          <w:b/>
          <w:u w:val="single"/>
        </w:rPr>
        <w:t xml:space="preserve">AND EXECUTE THIS FORM AND </w:t>
      </w:r>
      <w:r>
        <w:rPr>
          <w:rFonts w:asciiTheme="minorHAnsi" w:hAnsiTheme="minorHAnsi" w:cs="Calibri"/>
          <w:b/>
          <w:color w:val="000000" w:themeColor="text1"/>
          <w:u w:val="single"/>
        </w:rPr>
        <w:t>HEREBY CERTIFIES TO THE GOVERNING BOARD OF THE DISTRICT THAT</w:t>
      </w:r>
      <w:r>
        <w:rPr>
          <w:rFonts w:asciiTheme="minorHAnsi" w:hAnsiTheme="minorHAnsi" w:cs="Calibri"/>
          <w:b/>
          <w:color w:val="000000" w:themeColor="text1"/>
        </w:rPr>
        <w:t>:</w:t>
      </w:r>
    </w:p>
    <w:p w14:paraId="10B2423A" w14:textId="77777777" w:rsidR="00D47597" w:rsidRDefault="00057ED2" w:rsidP="00FB37A1">
      <w:pPr>
        <w:pStyle w:val="PlainText"/>
        <w:widowControl w:val="0"/>
        <w:numPr>
          <w:ilvl w:val="0"/>
          <w:numId w:val="7"/>
        </w:numPr>
        <w:spacing w:after="0"/>
        <w:ind w:left="540" w:hanging="180"/>
        <w:rPr>
          <w:rFonts w:asciiTheme="minorHAnsi" w:hAnsiTheme="minorHAnsi" w:cstheme="minorHAnsi"/>
          <w:color w:val="000000" w:themeColor="text1"/>
        </w:rPr>
      </w:pPr>
      <w:r>
        <w:rPr>
          <w:rFonts w:asciiTheme="minorHAnsi" w:hAnsiTheme="minorHAnsi" w:cs="Calibri"/>
          <w:color w:val="000000" w:themeColor="text1"/>
        </w:rPr>
        <w:t xml:space="preserve">He/she is a representative of the Contractor, </w:t>
      </w:r>
    </w:p>
    <w:p w14:paraId="146EC706" w14:textId="77777777" w:rsidR="00D47597" w:rsidRDefault="00057ED2" w:rsidP="00FB37A1">
      <w:pPr>
        <w:pStyle w:val="PlainText"/>
        <w:widowControl w:val="0"/>
        <w:numPr>
          <w:ilvl w:val="0"/>
          <w:numId w:val="7"/>
        </w:numPr>
        <w:spacing w:after="0"/>
        <w:ind w:left="540" w:hanging="180"/>
        <w:rPr>
          <w:rFonts w:asciiTheme="minorHAnsi" w:hAnsiTheme="minorHAnsi" w:cstheme="minorHAnsi"/>
          <w:color w:val="000000" w:themeColor="text1"/>
        </w:rPr>
      </w:pPr>
      <w:r>
        <w:rPr>
          <w:rFonts w:asciiTheme="minorHAnsi" w:hAnsiTheme="minorHAnsi" w:cs="Calibri"/>
          <w:color w:val="000000" w:themeColor="text1"/>
        </w:rPr>
        <w:t xml:space="preserve">He/she is familiar with the facts herein certified and acknowledged, </w:t>
      </w:r>
    </w:p>
    <w:p w14:paraId="43275662" w14:textId="77777777" w:rsidR="00D47597" w:rsidRDefault="00057ED2" w:rsidP="00FB37A1">
      <w:pPr>
        <w:pStyle w:val="PlainText"/>
        <w:widowControl w:val="0"/>
        <w:numPr>
          <w:ilvl w:val="0"/>
          <w:numId w:val="7"/>
        </w:numPr>
        <w:spacing w:after="0"/>
        <w:ind w:left="540" w:hanging="180"/>
        <w:rPr>
          <w:rFonts w:asciiTheme="minorHAnsi" w:hAnsiTheme="minorHAnsi" w:cstheme="minorHAnsi"/>
          <w:color w:val="000000" w:themeColor="text1"/>
        </w:rPr>
      </w:pPr>
      <w:r>
        <w:rPr>
          <w:rFonts w:asciiTheme="minorHAnsi" w:hAnsiTheme="minorHAnsi" w:cs="Calibri"/>
          <w:color w:val="000000" w:themeColor="text1"/>
        </w:rPr>
        <w:t>He/she is authorized and qualified to execute this Agreement and these certifications on behalf of Contractor and that by executing this Agreement he/she is certifying the following items.</w:t>
      </w:r>
    </w:p>
    <w:p w14:paraId="5729B2E9" w14:textId="77777777" w:rsidR="00D47597" w:rsidRDefault="00D47597" w:rsidP="00956010">
      <w:pPr>
        <w:pStyle w:val="PlainText"/>
        <w:widowControl w:val="0"/>
        <w:spacing w:after="0"/>
        <w:jc w:val="center"/>
        <w:rPr>
          <w:rFonts w:asciiTheme="minorHAnsi" w:hAnsiTheme="minorHAnsi" w:cstheme="minorHAnsi"/>
          <w:color w:val="000000" w:themeColor="text1"/>
        </w:rPr>
      </w:pPr>
    </w:p>
    <w:p w14:paraId="75C16F28" w14:textId="633F4F24" w:rsidR="00D47597" w:rsidRDefault="007978F2" w:rsidP="00956010">
      <w:pPr>
        <w:pStyle w:val="PlainText"/>
        <w:widowControl w:val="0"/>
        <w:pBdr>
          <w:bottom w:val="single" w:sz="4" w:space="1" w:color="auto"/>
        </w:pBdr>
        <w:tabs>
          <w:tab w:val="left" w:pos="1080"/>
        </w:tabs>
        <w:spacing w:after="0"/>
        <w:rPr>
          <w:rFonts w:asciiTheme="minorHAnsi" w:hAnsiTheme="minorHAnsi" w:cstheme="minorHAnsi"/>
          <w:color w:val="000000" w:themeColor="text1"/>
        </w:rPr>
      </w:pPr>
      <w:r w:rsidRPr="00067CF5">
        <w:rPr>
          <w:rFonts w:ascii="Arial" w:hAnsi="Arial" w:cs="Arial"/>
          <w:b/>
          <w:bCs/>
          <w:sz w:val="32"/>
          <w:szCs w:val="32"/>
        </w:rPr>
        <w:sym w:font="Wingdings" w:char="F06F"/>
      </w:r>
      <w:r w:rsidR="00057ED2">
        <w:rPr>
          <w:rFonts w:asciiTheme="minorHAnsi" w:hAnsiTheme="minorHAnsi"/>
        </w:rPr>
        <w:t xml:space="preserve"> </w:t>
      </w:r>
      <w:r w:rsidR="00057ED2">
        <w:rPr>
          <w:rFonts w:asciiTheme="minorHAnsi" w:hAnsiTheme="minorHAnsi" w:cstheme="minorHAnsi"/>
          <w:b/>
          <w:color w:val="000000" w:themeColor="text1"/>
          <w:bdr w:val="none" w:sz="0" w:space="0" w:color="auto" w:frame="1"/>
        </w:rPr>
        <w:t>Labor Code Sections 1860-1861 (Workers’ Compensation).</w:t>
      </w:r>
      <w:r w:rsidR="00057ED2">
        <w:rPr>
          <w:rFonts w:asciiTheme="minorHAnsi" w:hAnsiTheme="minorHAnsi" w:cstheme="minorHAnsi"/>
          <w:color w:val="000000" w:themeColor="text1"/>
          <w:bdr w:val="none" w:sz="0" w:space="0" w:color="auto" w:frame="1"/>
        </w:rPr>
        <w:t xml:space="preserve">  In accordance with Labor Code section 3700, every contractor will be required to secure the payment of compensation to his or her employees.  </w:t>
      </w:r>
      <w:r w:rsidR="00057ED2">
        <w:rPr>
          <w:rFonts w:asciiTheme="minorHAnsi" w:hAnsiTheme="minorHAnsi" w:cstheme="minorHAnsi"/>
        </w:rPr>
        <w:t xml:space="preserve">I acknowledge and certify under penalty of perjury </w:t>
      </w:r>
      <w:r w:rsidR="00057ED2">
        <w:rPr>
          <w:rFonts w:asciiTheme="minorHAnsi" w:hAnsiTheme="minorHAnsi" w:cstheme="minorHAnsi"/>
          <w:color w:val="000000" w:themeColor="text1"/>
          <w:bdr w:val="none" w:sz="0" w:space="0" w:color="auto" w:frame="1"/>
        </w:rPr>
        <w:t>that I am aware of the provisions of Section 3700 of the Labor Code which require every employer to be insured against liability for workers’ compensation or to undertake self-insurance in accordance with the provisions of that code, and I will comply with such provisions before commencing the performance of the work of this contract.</w:t>
      </w:r>
      <w:r w:rsidR="00057ED2">
        <w:rPr>
          <w:rFonts w:asciiTheme="minorHAnsi" w:hAnsiTheme="minorHAnsi" w:cstheme="minorHAnsi"/>
          <w:color w:val="000000" w:themeColor="text1"/>
        </w:rPr>
        <w:t xml:space="preserve"> </w:t>
      </w:r>
    </w:p>
    <w:p w14:paraId="18D23B8F" w14:textId="77777777" w:rsidR="00D47597" w:rsidRDefault="00D47597" w:rsidP="00956010">
      <w:pPr>
        <w:pStyle w:val="PlainText"/>
        <w:widowControl w:val="0"/>
        <w:spacing w:after="0"/>
        <w:rPr>
          <w:rFonts w:asciiTheme="minorHAnsi" w:hAnsiTheme="minorHAnsi" w:cstheme="minorHAnsi"/>
          <w:color w:val="000000" w:themeColor="text1"/>
        </w:rPr>
      </w:pPr>
    </w:p>
    <w:p w14:paraId="54439153" w14:textId="41A7CF0F" w:rsidR="00D47597" w:rsidRDefault="007978F2" w:rsidP="00956010">
      <w:pPr>
        <w:pStyle w:val="PlainText"/>
        <w:widowControl w:val="0"/>
        <w:tabs>
          <w:tab w:val="left" w:pos="1080"/>
        </w:tabs>
        <w:spacing w:after="0"/>
        <w:rPr>
          <w:rFonts w:asciiTheme="minorHAnsi" w:hAnsiTheme="minorHAnsi" w:cstheme="minorHAnsi"/>
          <w:color w:val="000000" w:themeColor="text1"/>
        </w:rPr>
      </w:pPr>
      <w:r w:rsidRPr="00067CF5">
        <w:rPr>
          <w:rFonts w:ascii="Arial" w:hAnsi="Arial" w:cs="Arial"/>
          <w:b/>
          <w:bCs/>
          <w:sz w:val="32"/>
          <w:szCs w:val="32"/>
        </w:rPr>
        <w:sym w:font="Wingdings" w:char="F06F"/>
      </w:r>
      <w:r w:rsidR="00057ED2">
        <w:rPr>
          <w:rFonts w:asciiTheme="minorHAnsi" w:hAnsiTheme="minorHAnsi"/>
        </w:rPr>
        <w:t xml:space="preserve"> </w:t>
      </w:r>
      <w:r w:rsidR="00057ED2">
        <w:rPr>
          <w:rFonts w:asciiTheme="minorHAnsi" w:hAnsiTheme="minorHAnsi" w:cstheme="minorHAnsi"/>
          <w:b/>
          <w:color w:val="000000" w:themeColor="text1"/>
          <w:bdr w:val="none" w:sz="0" w:space="0" w:color="auto" w:frame="1"/>
        </w:rPr>
        <w:t>Government Code Sections 8355-8357 (Drug-Free Workplace).</w:t>
      </w:r>
      <w:r w:rsidR="00057ED2">
        <w:rPr>
          <w:rFonts w:asciiTheme="minorHAnsi" w:hAnsiTheme="minorHAnsi" w:cstheme="minorHAnsi"/>
          <w:color w:val="000000" w:themeColor="text1"/>
          <w:bdr w:val="none" w:sz="0" w:space="0" w:color="auto" w:frame="1"/>
        </w:rPr>
        <w:t xml:space="preserve">  </w:t>
      </w:r>
      <w:r w:rsidR="00057ED2">
        <w:rPr>
          <w:rFonts w:asciiTheme="minorHAnsi" w:hAnsiTheme="minorHAnsi" w:cstheme="minorHAnsi"/>
        </w:rPr>
        <w:t xml:space="preserve">I acknowledge and certify under penalty of perjury </w:t>
      </w:r>
      <w:r w:rsidR="00057ED2">
        <w:rPr>
          <w:rFonts w:asciiTheme="minorHAnsi" w:hAnsiTheme="minorHAnsi" w:cstheme="minorHAnsi"/>
          <w:color w:val="000000" w:themeColor="text1"/>
          <w:bdr w:val="none" w:sz="0" w:space="0" w:color="auto" w:frame="1"/>
        </w:rPr>
        <w:t>that I will provide a drug-free workplace by doing all of the following:</w:t>
      </w:r>
      <w:r w:rsidR="00057ED2">
        <w:rPr>
          <w:rFonts w:asciiTheme="minorHAnsi" w:hAnsiTheme="minorHAnsi" w:cstheme="minorHAnsi"/>
          <w:color w:val="000000" w:themeColor="text1"/>
        </w:rPr>
        <w:t xml:space="preserve"> </w:t>
      </w:r>
    </w:p>
    <w:p w14:paraId="6E216224" w14:textId="77777777" w:rsidR="00D47597" w:rsidRDefault="00057ED2" w:rsidP="00956010">
      <w:pPr>
        <w:shd w:val="clear" w:color="auto" w:fill="FFFFFF"/>
        <w:ind w:left="36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(1) Publishing a statement notifying employees that the unlawful manufacture, distribution, dispensation, possession, or use of a controlled substance is prohibited in the person’s or organization’s workplace and specifying the actions that will be taken against employees for violations of the prohibition.</w:t>
      </w:r>
    </w:p>
    <w:p w14:paraId="11BEF82A" w14:textId="77777777" w:rsidR="00D47597" w:rsidRDefault="00057ED2" w:rsidP="00956010">
      <w:pPr>
        <w:shd w:val="clear" w:color="auto" w:fill="FFFFFF"/>
        <w:ind w:left="36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(2) Establishing a drug-free awareness program to inform employees about all of the following:</w:t>
      </w:r>
    </w:p>
    <w:p w14:paraId="66432B1D" w14:textId="77777777" w:rsidR="00D47597" w:rsidRDefault="00057ED2" w:rsidP="00956010">
      <w:pPr>
        <w:shd w:val="clear" w:color="auto" w:fill="FFFFFF"/>
        <w:ind w:left="10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(A) The dangers of drug abuse in the workplace.</w:t>
      </w:r>
    </w:p>
    <w:p w14:paraId="39D9D8CB" w14:textId="77777777" w:rsidR="00D47597" w:rsidRDefault="00057ED2" w:rsidP="00956010">
      <w:pPr>
        <w:shd w:val="clear" w:color="auto" w:fill="FFFFFF"/>
        <w:ind w:left="10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(B) The person’s or organization’s policy of maintaining a drug-free workplace.</w:t>
      </w:r>
    </w:p>
    <w:p w14:paraId="755EB4BE" w14:textId="77777777" w:rsidR="00D47597" w:rsidRDefault="00057ED2" w:rsidP="00956010">
      <w:pPr>
        <w:shd w:val="clear" w:color="auto" w:fill="FFFFFF"/>
        <w:ind w:left="10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(C) Any available drug counseling, rehabilitation, and employee assistance programs.</w:t>
      </w:r>
    </w:p>
    <w:p w14:paraId="4D48C46D" w14:textId="77777777" w:rsidR="00D47597" w:rsidRDefault="00057ED2" w:rsidP="00956010">
      <w:pPr>
        <w:shd w:val="clear" w:color="auto" w:fill="FFFFFF"/>
        <w:ind w:left="10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(D) The penalties that may be imposed upon employees for drug abuse violations.</w:t>
      </w:r>
    </w:p>
    <w:p w14:paraId="7BA4568C" w14:textId="77777777" w:rsidR="00D47597" w:rsidRDefault="00057ED2" w:rsidP="00956010">
      <w:pPr>
        <w:shd w:val="clear" w:color="auto" w:fill="FFFFFF"/>
        <w:ind w:left="36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(3) Requiring that each employee engaged in the performance of the contract or grant be given a copy of the statement required by subdivision (a) and that, as a condition of employment on the contract or grant, the employee agrees to abide by the terms of the statement.</w:t>
      </w:r>
    </w:p>
    <w:p w14:paraId="6A99279A" w14:textId="77777777" w:rsidR="00D47597" w:rsidRDefault="00D47597" w:rsidP="00956010">
      <w:pPr>
        <w:shd w:val="clear" w:color="auto" w:fill="FFFFFF"/>
        <w:textAlignment w:val="baseline"/>
        <w:rPr>
          <w:rFonts w:asciiTheme="minorHAnsi" w:hAnsiTheme="minorHAnsi" w:cstheme="minorHAnsi"/>
          <w:bCs/>
          <w:color w:val="000000" w:themeColor="text1"/>
          <w:sz w:val="20"/>
          <w:bdr w:val="none" w:sz="0" w:space="0" w:color="auto" w:frame="1"/>
        </w:rPr>
      </w:pPr>
    </w:p>
    <w:p w14:paraId="10912AC5" w14:textId="77777777" w:rsidR="00D47597" w:rsidRDefault="00057ED2" w:rsidP="00956010">
      <w:pPr>
        <w:shd w:val="clear" w:color="auto" w:fill="FFFFFF"/>
        <w:ind w:left="1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bCs/>
          <w:color w:val="000000" w:themeColor="text1"/>
          <w:sz w:val="20"/>
          <w:bdr w:val="none" w:sz="0" w:space="0" w:color="auto" w:frame="1"/>
        </w:rPr>
        <w:t xml:space="preserve">I also acknowledge that this Contract </w:t>
      </w:r>
      <w:r>
        <w:rPr>
          <w:rFonts w:asciiTheme="minorHAnsi" w:hAnsiTheme="minorHAnsi" w:cstheme="minorHAnsi"/>
          <w:color w:val="000000" w:themeColor="text1"/>
          <w:sz w:val="20"/>
          <w:bdr w:val="none" w:sz="0" w:space="0" w:color="auto" w:frame="1"/>
        </w:rPr>
        <w:t>may be subject to suspension of payments under the contract or grant or termination of the contract or grant, or both, and the contractor or grantee thereunder may be subject to debarment, in accordance with the requirements of the above-referenced statute, if the contracting or granting agency determines that any of the following has occurred:</w:t>
      </w:r>
    </w:p>
    <w:p w14:paraId="4407AD73" w14:textId="77777777" w:rsidR="00D47597" w:rsidRDefault="00057ED2" w:rsidP="00956010">
      <w:pPr>
        <w:shd w:val="clear" w:color="auto" w:fill="FFFFFF"/>
        <w:ind w:left="36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(1) The contractor or grantee has made a false certification under Section 8355.</w:t>
      </w:r>
    </w:p>
    <w:p w14:paraId="7595F030" w14:textId="77777777" w:rsidR="00D47597" w:rsidRDefault="00057ED2" w:rsidP="00956010">
      <w:pPr>
        <w:shd w:val="clear" w:color="auto" w:fill="FFFFFF"/>
        <w:ind w:left="36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color w:val="000000" w:themeColor="text1"/>
          <w:sz w:val="20"/>
          <w:bdr w:val="none" w:sz="0" w:space="0" w:color="auto" w:frame="1"/>
        </w:rPr>
        <w:t>(2) The contractor or grantee violates the certification by failing to carry out the requirements of subdivisions (a) to (c), inclusive, of Section 8355.</w:t>
      </w:r>
    </w:p>
    <w:p w14:paraId="03603CB6" w14:textId="77777777" w:rsidR="00D47597" w:rsidRDefault="00057ED2" w:rsidP="00956010">
      <w:pPr>
        <w:pBdr>
          <w:bottom w:val="single" w:sz="4" w:space="1" w:color="auto"/>
        </w:pBdr>
        <w:shd w:val="clear" w:color="auto" w:fill="FFFFFF"/>
        <w:ind w:left="180"/>
        <w:textAlignment w:val="baseline"/>
        <w:rPr>
          <w:rFonts w:asciiTheme="minorHAnsi" w:hAnsiTheme="minorHAnsi" w:cstheme="minorHAnsi"/>
          <w:color w:val="000000" w:themeColor="text1"/>
          <w:sz w:val="20"/>
          <w:bdr w:val="none" w:sz="0" w:space="0" w:color="auto" w:frame="1"/>
        </w:rPr>
      </w:pPr>
      <w:r>
        <w:rPr>
          <w:rFonts w:asciiTheme="minorHAnsi" w:hAnsiTheme="minorHAnsi" w:cstheme="minorHAnsi"/>
          <w:bCs/>
          <w:color w:val="000000" w:themeColor="text1"/>
          <w:bdr w:val="none" w:sz="0" w:space="0" w:color="auto" w:frame="1"/>
        </w:rPr>
        <w:t xml:space="preserve">I </w:t>
      </w:r>
      <w:r>
        <w:rPr>
          <w:rFonts w:asciiTheme="minorHAnsi" w:hAnsiTheme="minorHAnsi" w:cstheme="minorHAnsi"/>
          <w:bCs/>
          <w:color w:val="000000" w:themeColor="text1"/>
          <w:sz w:val="20"/>
          <w:bdr w:val="none" w:sz="0" w:space="0" w:color="auto" w:frame="1"/>
        </w:rPr>
        <w:t xml:space="preserve">also acknowledge that </w:t>
      </w:r>
      <w:r>
        <w:rPr>
          <w:rFonts w:asciiTheme="minorHAnsi" w:hAnsiTheme="minorHAnsi" w:cstheme="minorHAnsi"/>
          <w:color w:val="000000" w:themeColor="text1"/>
          <w:sz w:val="20"/>
          <w:bdr w:val="none" w:sz="0" w:space="0" w:color="auto" w:frame="1"/>
        </w:rPr>
        <w:t>the Department of General Services shall establish and maintain a list of individuals and organizations whose contracts or grants have been canceled due to failure to comply with the above-referenced statute. This list shall be updated monthly and published each month. No state agency shall award a contract or grant to a person or organization on the published list until that person or organization has complied with the above-referenced statute.</w:t>
      </w:r>
    </w:p>
    <w:p w14:paraId="1E05C8D1" w14:textId="77777777" w:rsidR="00D47597" w:rsidRDefault="00D47597" w:rsidP="00956010">
      <w:pPr>
        <w:rPr>
          <w:rFonts w:asciiTheme="minorHAnsi" w:hAnsiTheme="minorHAnsi" w:cstheme="minorHAnsi"/>
          <w:color w:val="000000" w:themeColor="text1"/>
          <w:sz w:val="20"/>
        </w:rPr>
      </w:pPr>
    </w:p>
    <w:p w14:paraId="5EF5C454" w14:textId="0FF27825" w:rsidR="00D47597" w:rsidRDefault="007978F2" w:rsidP="00956010">
      <w:pPr>
        <w:pStyle w:val="PlainText"/>
        <w:widowControl w:val="0"/>
        <w:tabs>
          <w:tab w:val="left" w:pos="1080"/>
        </w:tabs>
        <w:spacing w:after="0"/>
        <w:rPr>
          <w:rFonts w:asciiTheme="minorHAnsi" w:hAnsiTheme="minorHAnsi" w:cstheme="minorHAnsi"/>
        </w:rPr>
      </w:pPr>
      <w:r w:rsidRPr="00067CF5">
        <w:rPr>
          <w:rFonts w:ascii="Arial" w:hAnsi="Arial" w:cs="Arial"/>
          <w:b/>
          <w:bCs/>
          <w:sz w:val="32"/>
          <w:szCs w:val="32"/>
        </w:rPr>
        <w:sym w:font="Wingdings" w:char="F06F"/>
      </w:r>
      <w:r w:rsidR="00057ED2">
        <w:rPr>
          <w:rFonts w:asciiTheme="minorHAnsi" w:hAnsiTheme="minorHAnsi"/>
          <w:sz w:val="40"/>
          <w:szCs w:val="40"/>
        </w:rPr>
        <w:t xml:space="preserve"> </w:t>
      </w:r>
      <w:r w:rsidR="00057ED2">
        <w:rPr>
          <w:rFonts w:asciiTheme="minorHAnsi" w:hAnsiTheme="minorHAnsi" w:cstheme="minorHAnsi"/>
          <w:b/>
        </w:rPr>
        <w:t>Tobacco-Free Environment</w:t>
      </w:r>
      <w:r w:rsidR="00057ED2">
        <w:rPr>
          <w:rFonts w:asciiTheme="minorHAnsi" w:hAnsiTheme="minorHAnsi" w:cstheme="minorHAnsi"/>
        </w:rPr>
        <w:t xml:space="preserve">.  Pursuant to, without limitation, 20 U.S.C. section 6083, Labor Code section 6400 et seq., Health &amp; Safety Code section 104350 et seq. and District Board Policies, all District sites, including the Project site, are tobacco-free environments.  Smoking and the use of tobacco products by all persons is prohibited on or in District property.  District property includes school buildings, school grounds, school owned vehicles and vehicles owned by others while on District property.  </w:t>
      </w:r>
    </w:p>
    <w:p w14:paraId="1579B285" w14:textId="77777777" w:rsidR="00D47597" w:rsidRDefault="00D47597" w:rsidP="00956010">
      <w:pPr>
        <w:pStyle w:val="PlainText"/>
        <w:widowControl w:val="0"/>
        <w:tabs>
          <w:tab w:val="left" w:pos="1080"/>
        </w:tabs>
        <w:spacing w:after="0"/>
        <w:rPr>
          <w:rFonts w:asciiTheme="minorHAnsi" w:hAnsiTheme="minorHAnsi" w:cstheme="minorHAnsi"/>
        </w:rPr>
      </w:pPr>
    </w:p>
    <w:p w14:paraId="78C25049" w14:textId="77777777" w:rsidR="00D47597" w:rsidRDefault="00057ED2" w:rsidP="00956010">
      <w:pPr>
        <w:pStyle w:val="PlainText"/>
        <w:widowControl w:val="0"/>
        <w:pBdr>
          <w:bottom w:val="single" w:sz="4" w:space="1" w:color="auto"/>
        </w:pBdr>
        <w:tabs>
          <w:tab w:val="left" w:pos="1080"/>
        </w:tabs>
        <w:spacing w:after="0"/>
        <w:rPr>
          <w:rFonts w:asciiTheme="minorHAnsi" w:hAnsiTheme="minorHAnsi" w:cstheme="minorHAnsi"/>
          <w:color w:val="000000" w:themeColor="text1"/>
        </w:rPr>
      </w:pPr>
      <w:r>
        <w:rPr>
          <w:rFonts w:asciiTheme="minorHAnsi" w:hAnsiTheme="minorHAnsi" w:cstheme="minorHAnsi"/>
        </w:rPr>
        <w:t>I acknowledge and certify under penalty of perjury that I am aware of the District’s policy regarding tobacco-free environments at District sites, including the Project site and acknowledge and certify that I will adhere to the requirements of that policy and not permit any of my firm’s employees, agents, subcontractors, or my firm’s subcontractors’ employees or agents to use tobacco and/or smoke on the Project site.</w:t>
      </w:r>
      <w:r>
        <w:rPr>
          <w:rFonts w:asciiTheme="minorHAnsi" w:hAnsiTheme="minorHAnsi" w:cstheme="minorHAnsi"/>
          <w:color w:val="000000" w:themeColor="text1"/>
        </w:rPr>
        <w:t xml:space="preserve">   </w:t>
      </w:r>
      <w:r>
        <w:rPr>
          <w:rFonts w:asciiTheme="minorHAnsi" w:hAnsiTheme="minorHAnsi" w:cstheme="minorHAnsi"/>
          <w:color w:val="000000"/>
        </w:rPr>
        <w:t>The District also prohibits electronic cigarettes, “vaping” or similar product uses on District sites.</w:t>
      </w:r>
    </w:p>
    <w:p w14:paraId="518EF4A8" w14:textId="77777777" w:rsidR="00D47597" w:rsidRDefault="00D47597" w:rsidP="00956010">
      <w:pPr>
        <w:pStyle w:val="PlainText"/>
        <w:widowControl w:val="0"/>
        <w:spacing w:after="0"/>
        <w:rPr>
          <w:rFonts w:asciiTheme="minorHAnsi" w:hAnsiTheme="minorHAnsi" w:cstheme="minorHAnsi"/>
          <w:color w:val="000000" w:themeColor="text1"/>
        </w:rPr>
      </w:pPr>
    </w:p>
    <w:p w14:paraId="744CBFD9" w14:textId="7FAEDA9E" w:rsidR="00D47597" w:rsidRDefault="007978F2" w:rsidP="00956010">
      <w:pPr>
        <w:pStyle w:val="PlainText"/>
        <w:widowControl w:val="0"/>
        <w:tabs>
          <w:tab w:val="left" w:pos="1080"/>
        </w:tabs>
        <w:spacing w:after="0"/>
        <w:rPr>
          <w:rFonts w:asciiTheme="minorHAnsi" w:hAnsiTheme="minorHAnsi" w:cstheme="minorHAnsi"/>
          <w:color w:val="000000" w:themeColor="text1"/>
        </w:rPr>
      </w:pPr>
      <w:r w:rsidRPr="00067CF5">
        <w:rPr>
          <w:rFonts w:ascii="Arial" w:hAnsi="Arial" w:cs="Arial"/>
          <w:b/>
          <w:bCs/>
          <w:sz w:val="32"/>
          <w:szCs w:val="32"/>
        </w:rPr>
        <w:sym w:font="Wingdings" w:char="F06F"/>
      </w:r>
      <w:r w:rsidR="00057ED2">
        <w:rPr>
          <w:rFonts w:asciiTheme="minorHAnsi" w:hAnsiTheme="minorHAnsi"/>
          <w:sz w:val="40"/>
          <w:szCs w:val="40"/>
        </w:rPr>
        <w:t xml:space="preserve"> </w:t>
      </w:r>
      <w:r w:rsidR="00057ED2">
        <w:rPr>
          <w:rFonts w:asciiTheme="minorHAnsi" w:hAnsiTheme="minorHAnsi" w:cs="Calibri"/>
          <w:b/>
        </w:rPr>
        <w:t>No Hazardous Materials.</w:t>
      </w:r>
      <w:r w:rsidR="00057ED2">
        <w:rPr>
          <w:rFonts w:asciiTheme="minorHAnsi" w:hAnsiTheme="minorHAnsi" w:cs="Calibri"/>
        </w:rPr>
        <w:t xml:space="preserve">  I </w:t>
      </w:r>
      <w:r w:rsidR="00057ED2">
        <w:rPr>
          <w:rFonts w:asciiTheme="minorHAnsi" w:hAnsiTheme="minorHAnsi" w:cstheme="minorHAnsi"/>
        </w:rPr>
        <w:t xml:space="preserve">acknowledge and certify under penalty of perjury </w:t>
      </w:r>
      <w:r w:rsidR="00057ED2">
        <w:rPr>
          <w:rFonts w:asciiTheme="minorHAnsi" w:hAnsiTheme="minorHAnsi" w:cs="Calibri"/>
        </w:rPr>
        <w:t>that no Asbestos, or Asbestos-Containing Materials, polychlorinated biphenyl (PCB), or any material listed by the federal or state Environmental Protection Agency or federal or state health agencies as a hazardous material, or any other material defined as being hazardous under federal or state laws, rules, or regulations (“</w:t>
      </w:r>
      <w:r w:rsidR="00057ED2" w:rsidRPr="00FB37A1">
        <w:rPr>
          <w:rFonts w:asciiTheme="minorHAnsi" w:hAnsiTheme="minorHAnsi" w:cs="Calibri"/>
          <w:b/>
          <w:bCs/>
        </w:rPr>
        <w:t>New Hazardous Material</w:t>
      </w:r>
      <w:r w:rsidR="00057ED2">
        <w:rPr>
          <w:rFonts w:asciiTheme="minorHAnsi" w:hAnsiTheme="minorHAnsi" w:cs="Calibri"/>
        </w:rPr>
        <w:t xml:space="preserve">”), shall be furnished, installed, or incorporated in any way into the Project or in any tools, devices, clothing, or equipment used to affect any portion of Contractor's work on the Project for District.  I have instructed our </w:t>
      </w:r>
      <w:r w:rsidR="00057ED2">
        <w:rPr>
          <w:rFonts w:asciiTheme="minorHAnsi" w:hAnsiTheme="minorHAnsi" w:cs="Calibri"/>
        </w:rPr>
        <w:lastRenderedPageBreak/>
        <w:t>employees with respect to the above-mentioned standards, hazards, risks, and liabilities.</w:t>
      </w:r>
      <w:r w:rsidR="00057ED2">
        <w:rPr>
          <w:rFonts w:asciiTheme="minorHAnsi" w:hAnsiTheme="minorHAnsi" w:cstheme="minorHAnsi"/>
          <w:color w:val="000000" w:themeColor="text1"/>
        </w:rPr>
        <w:t xml:space="preserve"> </w:t>
      </w:r>
    </w:p>
    <w:p w14:paraId="34922A80" w14:textId="77777777" w:rsidR="00D47597" w:rsidRDefault="00057ED2" w:rsidP="00FB37A1">
      <w:pPr>
        <w:pStyle w:val="PlainText"/>
        <w:widowControl w:val="0"/>
        <w:numPr>
          <w:ilvl w:val="2"/>
          <w:numId w:val="8"/>
        </w:numPr>
        <w:tabs>
          <w:tab w:val="num" w:pos="360"/>
        </w:tabs>
        <w:spacing w:after="0"/>
        <w:ind w:left="360"/>
        <w:rPr>
          <w:rFonts w:asciiTheme="minorHAnsi" w:hAnsiTheme="minorHAnsi" w:cstheme="minorHAnsi"/>
          <w:color w:val="000000" w:themeColor="text1"/>
        </w:rPr>
      </w:pPr>
      <w:r>
        <w:rPr>
          <w:rFonts w:asciiTheme="minorHAnsi" w:hAnsiTheme="minorHAnsi" w:cs="Calibri"/>
        </w:rPr>
        <w:t>Asbestos and/or asbestos-containing material shall be defined as all items containing but not limited to chrysotile, crocidolite, amosite, anthophyllite, tremolite, and actinolite.  Any or all material containing greater than one-tenth of one percent (.1%) asbestos shall be defined as asbestos-containing material.  Any disputes involving the question of whether or not material is New Hazardous Material shall be settled by electron microscopy or other appropriate and recognized testing procedure, at the District’s determination.  The costs of any such tests shall be paid by Contractor if the material is found to be New Hazardous Material.</w:t>
      </w:r>
      <w:r>
        <w:rPr>
          <w:rFonts w:asciiTheme="minorHAnsi" w:hAnsiTheme="minorHAnsi" w:cstheme="minorHAnsi"/>
          <w:color w:val="000000" w:themeColor="text1"/>
        </w:rPr>
        <w:t xml:space="preserve"> </w:t>
      </w:r>
    </w:p>
    <w:p w14:paraId="3B83EADB" w14:textId="77777777" w:rsidR="00D47597" w:rsidRDefault="00057ED2" w:rsidP="00FB37A1">
      <w:pPr>
        <w:pStyle w:val="PlainText"/>
        <w:widowControl w:val="0"/>
        <w:numPr>
          <w:ilvl w:val="2"/>
          <w:numId w:val="8"/>
        </w:numPr>
        <w:tabs>
          <w:tab w:val="num" w:pos="360"/>
        </w:tabs>
        <w:spacing w:after="0"/>
        <w:ind w:left="360"/>
        <w:rPr>
          <w:rFonts w:asciiTheme="minorHAnsi" w:hAnsiTheme="minorHAnsi" w:cstheme="minorHAnsi"/>
          <w:color w:val="000000" w:themeColor="text1"/>
        </w:rPr>
      </w:pPr>
      <w:r>
        <w:rPr>
          <w:rFonts w:asciiTheme="minorHAnsi" w:hAnsiTheme="minorHAnsi" w:cs="Calibri"/>
        </w:rPr>
        <w:t>All Work or materials found to be New Hazardous Material or Work or material installed with equipment containing “New Hazardous Material,” will be immediately rejected and this Work will be removed at Contractor's expense at no additional cost to the District.</w:t>
      </w:r>
      <w:r>
        <w:rPr>
          <w:rFonts w:asciiTheme="minorHAnsi" w:hAnsiTheme="minorHAnsi" w:cstheme="minorHAnsi"/>
          <w:color w:val="000000" w:themeColor="text1"/>
        </w:rPr>
        <w:t xml:space="preserve"> </w:t>
      </w:r>
    </w:p>
    <w:p w14:paraId="4D862529" w14:textId="77777777" w:rsidR="00270002" w:rsidRDefault="00270002" w:rsidP="00956010">
      <w:pPr>
        <w:pStyle w:val="PlainText"/>
        <w:widowControl w:val="0"/>
        <w:spacing w:after="0"/>
        <w:rPr>
          <w:rFonts w:asciiTheme="minorHAnsi" w:hAnsiTheme="minorHAnsi" w:cs="Calibri"/>
          <w:b/>
        </w:rPr>
      </w:pPr>
    </w:p>
    <w:p w14:paraId="77F3C201" w14:textId="07EDEC12" w:rsidR="00D47597" w:rsidRDefault="00057ED2" w:rsidP="00956010">
      <w:pPr>
        <w:pStyle w:val="PlainText"/>
        <w:widowControl w:val="0"/>
        <w:spacing w:after="0"/>
        <w:rPr>
          <w:rFonts w:asciiTheme="minorHAnsi" w:hAnsiTheme="minorHAnsi" w:cs="Calibri"/>
          <w:b/>
        </w:rPr>
      </w:pPr>
      <w:r>
        <w:rPr>
          <w:rFonts w:asciiTheme="minorHAnsi" w:hAnsiTheme="minorHAnsi" w:cs="Calibri"/>
          <w:b/>
        </w:rPr>
        <w:t>The Contractor must immediately notify the District within two (2) Business Days, if the Contractor finds and before it disturbs, any material that the Contractor believes may be hazardous waste, as defined in section 25117 of the Health and Safety Code, and requires removal to a Class I, Class II, or Class III disposal site in accordance with provisions of existing law</w:t>
      </w:r>
    </w:p>
    <w:p w14:paraId="5D66AAFB" w14:textId="77777777" w:rsidR="00D47597" w:rsidRDefault="00D47597" w:rsidP="00956010">
      <w:pPr>
        <w:pStyle w:val="PlainText"/>
        <w:widowControl w:val="0"/>
        <w:spacing w:after="0"/>
        <w:rPr>
          <w:rFonts w:asciiTheme="minorHAnsi" w:hAnsiTheme="minorHAnsi" w:cstheme="minorHAnsi"/>
          <w:color w:val="000000" w:themeColor="text1"/>
        </w:rPr>
      </w:pPr>
    </w:p>
    <w:p w14:paraId="46BA3A85" w14:textId="77777777" w:rsidR="00D47597" w:rsidRDefault="00057ED2" w:rsidP="00956010">
      <w:pPr>
        <w:pStyle w:val="PlainText"/>
        <w:widowControl w:val="0"/>
        <w:spacing w:after="0"/>
        <w:rPr>
          <w:rFonts w:asciiTheme="minorHAnsi" w:hAnsiTheme="minorHAnsi" w:cs="Calibri"/>
        </w:rPr>
      </w:pPr>
      <w:r>
        <w:rPr>
          <w:rFonts w:asciiTheme="minorHAnsi" w:hAnsiTheme="minorHAnsi" w:cstheme="minorHAnsi"/>
        </w:rPr>
        <w:t xml:space="preserve">I acknowledge and certify under penalty of perjury that </w:t>
      </w:r>
      <w:r>
        <w:rPr>
          <w:rFonts w:asciiTheme="minorHAnsi" w:hAnsiTheme="minorHAnsi" w:cs="Calibri"/>
        </w:rPr>
        <w:t xml:space="preserve">this certification provides notice to the Contractor that: </w:t>
      </w:r>
    </w:p>
    <w:p w14:paraId="7163EA43" w14:textId="77777777" w:rsidR="00D47597" w:rsidRDefault="00057ED2" w:rsidP="00FB37A1">
      <w:pPr>
        <w:pStyle w:val="PlainText"/>
        <w:widowControl w:val="0"/>
        <w:numPr>
          <w:ilvl w:val="0"/>
          <w:numId w:val="9"/>
        </w:numPr>
        <w:spacing w:after="0"/>
        <w:rPr>
          <w:rFonts w:asciiTheme="minorHAnsi" w:hAnsiTheme="minorHAnsi" w:cs="Calibri"/>
        </w:rPr>
      </w:pPr>
      <w:r>
        <w:rPr>
          <w:rFonts w:asciiTheme="minorHAnsi" w:hAnsiTheme="minorHAnsi" w:cs="Calibri"/>
        </w:rPr>
        <w:t>The Contractor's work may disturb lead-containing building materials.</w:t>
      </w:r>
    </w:p>
    <w:p w14:paraId="211F0666" w14:textId="77777777" w:rsidR="00D47597" w:rsidRDefault="00057ED2" w:rsidP="00956010">
      <w:pPr>
        <w:pStyle w:val="PlainText"/>
        <w:widowControl w:val="0"/>
        <w:spacing w:after="0"/>
        <w:ind w:left="1440" w:hanging="720"/>
        <w:rPr>
          <w:rFonts w:asciiTheme="minorHAnsi" w:hAnsiTheme="minorHAnsi" w:cs="Calibri"/>
        </w:rPr>
      </w:pPr>
      <w:r>
        <w:rPr>
          <w:rFonts w:asciiTheme="minorHAnsi" w:hAnsiTheme="minorHAnsi" w:cs="Calibri"/>
        </w:rPr>
        <w:t>(2)</w:t>
      </w:r>
      <w:r>
        <w:rPr>
          <w:rFonts w:asciiTheme="minorHAnsi" w:hAnsiTheme="minorHAnsi" w:cs="Calibri"/>
        </w:rPr>
        <w:tab/>
        <w:t>The Contractor must notify the District if any work may result in the disturbance of lead-containing building materials.</w:t>
      </w:r>
    </w:p>
    <w:p w14:paraId="3E454CD9" w14:textId="77777777" w:rsidR="00D47597" w:rsidRDefault="00D47597" w:rsidP="00956010">
      <w:pPr>
        <w:pStyle w:val="PlainText"/>
        <w:widowControl w:val="0"/>
        <w:pBdr>
          <w:bottom w:val="single" w:sz="4" w:space="1" w:color="auto"/>
        </w:pBdr>
        <w:spacing w:after="0"/>
        <w:rPr>
          <w:rFonts w:asciiTheme="minorHAnsi" w:hAnsiTheme="minorHAnsi" w:cstheme="minorHAnsi"/>
          <w:color w:val="000000" w:themeColor="text1"/>
        </w:rPr>
      </w:pPr>
    </w:p>
    <w:p w14:paraId="03A1F9DA" w14:textId="77777777" w:rsidR="00D47597" w:rsidRDefault="00D47597" w:rsidP="00956010">
      <w:pPr>
        <w:rPr>
          <w:rFonts w:asciiTheme="minorHAnsi" w:hAnsiTheme="minorHAnsi" w:cstheme="minorHAnsi"/>
          <w:color w:val="000000" w:themeColor="text1"/>
          <w:sz w:val="20"/>
        </w:rPr>
      </w:pPr>
    </w:p>
    <w:p w14:paraId="77FACB93" w14:textId="6504186A" w:rsidR="00D47597" w:rsidRDefault="007978F2" w:rsidP="00956010">
      <w:pPr>
        <w:pStyle w:val="PlainText"/>
        <w:widowControl w:val="0"/>
        <w:spacing w:after="0"/>
        <w:rPr>
          <w:rFonts w:asciiTheme="minorHAnsi" w:hAnsiTheme="minorHAnsi" w:cs="Calibri"/>
        </w:rPr>
      </w:pPr>
      <w:r w:rsidRPr="00067CF5">
        <w:rPr>
          <w:rFonts w:ascii="Arial" w:hAnsi="Arial" w:cs="Arial"/>
          <w:b/>
          <w:bCs/>
          <w:sz w:val="32"/>
          <w:szCs w:val="32"/>
        </w:rPr>
        <w:sym w:font="Wingdings" w:char="F06F"/>
      </w:r>
      <w:r w:rsidR="00057ED2">
        <w:rPr>
          <w:rFonts w:asciiTheme="minorHAnsi" w:hAnsiTheme="minorHAnsi"/>
          <w:sz w:val="40"/>
          <w:szCs w:val="40"/>
        </w:rPr>
        <w:t xml:space="preserve"> </w:t>
      </w:r>
      <w:r w:rsidR="00057ED2">
        <w:rPr>
          <w:rFonts w:asciiTheme="minorHAnsi" w:hAnsiTheme="minorHAnsi" w:cs="Calibri"/>
          <w:b/>
        </w:rPr>
        <w:t xml:space="preserve">Lead as a Health Hazard.  </w:t>
      </w:r>
      <w:r w:rsidR="00057ED2">
        <w:rPr>
          <w:rFonts w:asciiTheme="minorHAnsi" w:hAnsiTheme="minorHAnsi" w:cs="Calibri"/>
        </w:rPr>
        <w:t>Lead poisoning is recognized as a serious environmental health hazard facing children today.  Even at low levels of exposure, much lower than previously believed, lead can impair the development of a child's central nervous system, causing learning disabilities, and leading to serious behavioral problems.  Lead enters the environment as tiny lead particles and lead dust disburses when paint chips, chalks, peels, wears away over time, or is otherwise disturbed.  Ingestion of lead dust is the most common pathway of childhood poisoning; lead dust gets on a child’s hands and toys and then into a child’s mouth through common hand-to-mouth activity.  Exposures may result from construction or remodeling activities that disturb lead paint, from ordinary wear and tear of windows and doors, or from friction on other surfaces.</w:t>
      </w:r>
    </w:p>
    <w:p w14:paraId="6B60CD1F" w14:textId="77777777" w:rsidR="00D47597" w:rsidRDefault="00D47597" w:rsidP="00956010">
      <w:pPr>
        <w:pStyle w:val="PlainText"/>
        <w:widowControl w:val="0"/>
        <w:spacing w:after="0"/>
        <w:ind w:left="720"/>
        <w:rPr>
          <w:rFonts w:asciiTheme="minorHAnsi" w:hAnsiTheme="minorHAnsi" w:cs="Calibri"/>
        </w:rPr>
      </w:pPr>
    </w:p>
    <w:p w14:paraId="7BAA0EE0" w14:textId="77777777" w:rsidR="00D47597" w:rsidRDefault="00057ED2" w:rsidP="00956010">
      <w:pPr>
        <w:pStyle w:val="PlainText"/>
        <w:widowControl w:val="0"/>
        <w:spacing w:after="0"/>
        <w:rPr>
          <w:rFonts w:asciiTheme="minorHAnsi" w:hAnsiTheme="minorHAnsi" w:cs="Calibri"/>
        </w:rPr>
      </w:pPr>
      <w:r>
        <w:rPr>
          <w:rFonts w:asciiTheme="minorHAnsi" w:hAnsiTheme="minorHAnsi" w:cs="Calibri"/>
        </w:rPr>
        <w:t>Ordinary construction and renovation or repainting activities carried out without lead-safe work practices can disturb lead-based paint and create significant hazards.  Improper removal practices, such as dry scraping, sanding, or water blasting painted surfaces, are likely to generate high volumes of lead dust.</w:t>
      </w:r>
    </w:p>
    <w:p w14:paraId="4609A7E1" w14:textId="77777777" w:rsidR="00D47597" w:rsidRDefault="00D47597" w:rsidP="00956010">
      <w:pPr>
        <w:pStyle w:val="PlainText"/>
        <w:widowControl w:val="0"/>
        <w:spacing w:after="0"/>
        <w:rPr>
          <w:rFonts w:asciiTheme="minorHAnsi" w:hAnsiTheme="minorHAnsi" w:cs="Calibri"/>
        </w:rPr>
      </w:pPr>
    </w:p>
    <w:p w14:paraId="7B7A29FE" w14:textId="77777777" w:rsidR="00D47597" w:rsidRDefault="00057ED2" w:rsidP="00956010">
      <w:pPr>
        <w:pStyle w:val="PlainText"/>
        <w:widowControl w:val="0"/>
        <w:spacing w:after="0"/>
        <w:rPr>
          <w:rFonts w:asciiTheme="minorHAnsi" w:hAnsiTheme="minorHAnsi" w:cs="Calibri"/>
        </w:rPr>
      </w:pPr>
      <w:r>
        <w:rPr>
          <w:rFonts w:asciiTheme="minorHAnsi" w:hAnsiTheme="minorHAnsi" w:cs="Calibri"/>
        </w:rPr>
        <w:t xml:space="preserve">Because the Contractor and its employees will be providing services for the District, and because the Contractor's work may disturb lead-containing building materials, </w:t>
      </w:r>
      <w:r>
        <w:rPr>
          <w:rFonts w:asciiTheme="minorHAnsi" w:hAnsiTheme="minorHAnsi" w:cs="Calibri"/>
          <w:b/>
          <w:bCs/>
        </w:rPr>
        <w:t>Contractor is hereby notified</w:t>
      </w:r>
      <w:r>
        <w:rPr>
          <w:rFonts w:asciiTheme="minorHAnsi" w:hAnsiTheme="minorHAnsi" w:cs="Calibri"/>
        </w:rPr>
        <w:t xml:space="preserve"> of the potential presence of lead-containing materials located within certain buildings utilized by the District.  All school buildings built prior to 1993 are presumed to contain some lead-based paint until sampling proves otherwise. </w:t>
      </w:r>
    </w:p>
    <w:p w14:paraId="49BCCC58" w14:textId="77777777" w:rsidR="00D47597" w:rsidRDefault="00057ED2" w:rsidP="00FB37A1">
      <w:pPr>
        <w:pStyle w:val="PlainText"/>
        <w:widowControl w:val="0"/>
        <w:numPr>
          <w:ilvl w:val="2"/>
          <w:numId w:val="10"/>
        </w:numPr>
        <w:spacing w:after="0"/>
        <w:ind w:left="720"/>
        <w:rPr>
          <w:rFonts w:asciiTheme="minorHAnsi" w:hAnsiTheme="minorHAnsi" w:cstheme="minorHAnsi"/>
          <w:color w:val="000000" w:themeColor="text1"/>
        </w:rPr>
      </w:pPr>
      <w:r>
        <w:rPr>
          <w:rFonts w:asciiTheme="minorHAnsi" w:hAnsiTheme="minorHAnsi" w:cs="Calibri"/>
          <w:b/>
          <w:u w:val="single"/>
        </w:rPr>
        <w:t>Overview of California Law</w:t>
      </w:r>
    </w:p>
    <w:p w14:paraId="4ABB7FCC" w14:textId="77777777" w:rsidR="00D47597" w:rsidRDefault="00057ED2" w:rsidP="00956010">
      <w:pPr>
        <w:pStyle w:val="PlainText"/>
        <w:widowControl w:val="0"/>
        <w:spacing w:after="0"/>
        <w:ind w:left="720"/>
        <w:rPr>
          <w:rFonts w:asciiTheme="minorHAnsi" w:hAnsiTheme="minorHAnsi" w:cs="Calibri"/>
        </w:rPr>
      </w:pPr>
      <w:r>
        <w:rPr>
          <w:rFonts w:asciiTheme="minorHAnsi" w:hAnsiTheme="minorHAnsi" w:cs="Calibri"/>
        </w:rPr>
        <w:t>Education Code section 32240 et seq. is known as the Lead Safe Schools Protection Act. Under this act, the Department of Health Services ("</w:t>
      </w:r>
      <w:r w:rsidRPr="00FB37A1">
        <w:rPr>
          <w:rFonts w:asciiTheme="minorHAnsi" w:hAnsiTheme="minorHAnsi" w:cs="Calibri"/>
          <w:b/>
          <w:bCs/>
        </w:rPr>
        <w:t>DHS</w:t>
      </w:r>
      <w:r>
        <w:rPr>
          <w:rFonts w:asciiTheme="minorHAnsi" w:hAnsiTheme="minorHAnsi" w:cs="Calibri"/>
        </w:rPr>
        <w:t>") is to conduct a sample survey of schools in the State of California for the purpose of developing risk factors to predict lead contamination in public schools. (Ed. Code, § 32241.)</w:t>
      </w:r>
    </w:p>
    <w:p w14:paraId="162289B5" w14:textId="77777777" w:rsidR="00D47597" w:rsidRDefault="00D47597" w:rsidP="00956010">
      <w:pPr>
        <w:pStyle w:val="PlainText"/>
        <w:widowControl w:val="0"/>
        <w:spacing w:after="0"/>
        <w:ind w:left="720" w:firstLine="720"/>
        <w:rPr>
          <w:rFonts w:asciiTheme="minorHAnsi" w:hAnsiTheme="minorHAnsi" w:cs="Calibri"/>
        </w:rPr>
      </w:pPr>
    </w:p>
    <w:p w14:paraId="46099B00" w14:textId="77777777" w:rsidR="00D47597" w:rsidRDefault="00057ED2" w:rsidP="00956010">
      <w:pPr>
        <w:pStyle w:val="PlainText"/>
        <w:widowControl w:val="0"/>
        <w:spacing w:after="0"/>
        <w:ind w:left="720"/>
        <w:rPr>
          <w:rFonts w:asciiTheme="minorHAnsi" w:hAnsiTheme="minorHAnsi" w:cs="Calibri"/>
        </w:rPr>
      </w:pPr>
      <w:r>
        <w:rPr>
          <w:rFonts w:asciiTheme="minorHAnsi" w:hAnsiTheme="minorHAnsi" w:cs="Calibri"/>
        </w:rPr>
        <w:t>Any school that undertakes any action to abate existing risk factors for lead is required to utilize trained and state-certified contractors, inspectors, and workers. (Ed. Code, § 32243, subd. (b).)  Moreover, lead-based paint, lead plumbing, and solders, or other potential sources of lead contamination, shall not be utilized in the construction of any new school facility or the modernization or renovation of any existing school facility. (Ed. Code, § 32244.)</w:t>
      </w:r>
    </w:p>
    <w:p w14:paraId="798C3C51" w14:textId="77777777" w:rsidR="00D47597" w:rsidRDefault="00D47597" w:rsidP="00956010">
      <w:pPr>
        <w:pStyle w:val="PlainText"/>
        <w:widowControl w:val="0"/>
        <w:spacing w:after="0"/>
        <w:ind w:left="720"/>
        <w:rPr>
          <w:rFonts w:asciiTheme="minorHAnsi" w:hAnsiTheme="minorHAnsi" w:cs="Calibri"/>
        </w:rPr>
      </w:pPr>
    </w:p>
    <w:p w14:paraId="13F2F028" w14:textId="738D83D7" w:rsidR="00D47597" w:rsidRDefault="00057ED2" w:rsidP="00956010">
      <w:pPr>
        <w:pStyle w:val="PlainText"/>
        <w:widowControl w:val="0"/>
        <w:spacing w:after="0"/>
        <w:ind w:left="720"/>
        <w:rPr>
          <w:rFonts w:asciiTheme="minorHAnsi" w:hAnsiTheme="minorHAnsi" w:cs="Calibri"/>
        </w:rPr>
      </w:pPr>
      <w:r>
        <w:rPr>
          <w:rFonts w:asciiTheme="minorHAnsi" w:hAnsiTheme="minorHAnsi" w:cs="Calibri"/>
        </w:rPr>
        <w:t>Both the Federal Occupational Safety and Health Administration ("</w:t>
      </w:r>
      <w:r w:rsidRPr="00FB37A1">
        <w:rPr>
          <w:rFonts w:asciiTheme="minorHAnsi" w:hAnsiTheme="minorHAnsi" w:cs="Calibri"/>
          <w:b/>
          <w:bCs/>
        </w:rPr>
        <w:t>OSHA</w:t>
      </w:r>
      <w:r>
        <w:rPr>
          <w:rFonts w:asciiTheme="minorHAnsi" w:hAnsiTheme="minorHAnsi" w:cs="Calibri"/>
        </w:rPr>
        <w:t>") and the California Division of Occupational Safety and Health ("</w:t>
      </w:r>
      <w:r w:rsidRPr="00FB37A1">
        <w:rPr>
          <w:rFonts w:asciiTheme="minorHAnsi" w:hAnsiTheme="minorHAnsi" w:cs="Calibri"/>
          <w:b/>
          <w:bCs/>
        </w:rPr>
        <w:t>Cal/OSHA</w:t>
      </w:r>
      <w:r>
        <w:rPr>
          <w:rFonts w:asciiTheme="minorHAnsi" w:hAnsiTheme="minorHAnsi" w:cs="Calibri"/>
        </w:rPr>
        <w:t xml:space="preserve">") have implemented safety orders applicable to all construction work where a contractor's employee may be occupationally exposed to lead. </w:t>
      </w:r>
    </w:p>
    <w:p w14:paraId="69F3E467" w14:textId="77777777" w:rsidR="00D47597" w:rsidRDefault="00D47597" w:rsidP="00956010">
      <w:pPr>
        <w:pStyle w:val="PlainText"/>
        <w:widowControl w:val="0"/>
        <w:spacing w:after="0"/>
        <w:ind w:left="720"/>
        <w:rPr>
          <w:rFonts w:asciiTheme="minorHAnsi" w:hAnsiTheme="minorHAnsi" w:cs="Calibri"/>
        </w:rPr>
      </w:pPr>
    </w:p>
    <w:p w14:paraId="4C8E3442" w14:textId="77777777" w:rsidR="00D47597" w:rsidRDefault="00057ED2" w:rsidP="00956010">
      <w:pPr>
        <w:pStyle w:val="PlainText"/>
        <w:widowControl w:val="0"/>
        <w:spacing w:after="0"/>
        <w:ind w:left="720"/>
        <w:rPr>
          <w:rFonts w:asciiTheme="minorHAnsi" w:hAnsiTheme="minorHAnsi" w:cs="Calibri"/>
        </w:rPr>
      </w:pPr>
      <w:r>
        <w:rPr>
          <w:rFonts w:asciiTheme="minorHAnsi" w:hAnsiTheme="minorHAnsi" w:cs="Calibri"/>
        </w:rPr>
        <w:t>The OSHA Regulations apply to all construction work where a contractor's employee may be occupationally exposed to lead.  The OSHA Regulations contain specific and detailed requirements imposed on contractors subject to that regulation.  The OSHA Regulations define construction work as work for construction, alteration, and/or repair, including painting and decorating.  It includes, but is not limited to, the following:</w:t>
      </w:r>
    </w:p>
    <w:p w14:paraId="0677B6F3" w14:textId="77777777" w:rsidR="00D47597" w:rsidRDefault="00D47597" w:rsidP="00956010">
      <w:pPr>
        <w:pStyle w:val="PlainText"/>
        <w:widowControl w:val="0"/>
        <w:spacing w:after="0"/>
        <w:rPr>
          <w:rFonts w:asciiTheme="minorHAnsi" w:hAnsiTheme="minorHAnsi" w:cs="Calibri"/>
        </w:rPr>
      </w:pPr>
    </w:p>
    <w:p w14:paraId="39B23C21"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Demolition or salvage of structures where lead or materials containing lead are present;</w:t>
      </w:r>
    </w:p>
    <w:p w14:paraId="3A4205DD"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Removal or encapsulation of materials containing lead;</w:t>
      </w:r>
    </w:p>
    <w:p w14:paraId="02A5F31D"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lastRenderedPageBreak/>
        <w:t>New construction, alteration, repair, or renovation of structures, substrates, or portions thereof, that contain lead, or materials containing lead;</w:t>
      </w:r>
    </w:p>
    <w:p w14:paraId="5D746EDE"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Installation of products containing lead;</w:t>
      </w:r>
    </w:p>
    <w:p w14:paraId="3BE92617"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Lead contamination/emergency cleanup;</w:t>
      </w:r>
    </w:p>
    <w:p w14:paraId="5F92EB46"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Transportation, disposal, storage, or containment of lead or materials containing lead on the site or location at which construction activities are performed; and</w:t>
      </w:r>
    </w:p>
    <w:p w14:paraId="451DCFA5" w14:textId="77777777" w:rsidR="00D47597" w:rsidRDefault="00057ED2" w:rsidP="00FB37A1">
      <w:pPr>
        <w:pStyle w:val="PlainText"/>
        <w:widowControl w:val="0"/>
        <w:numPr>
          <w:ilvl w:val="1"/>
          <w:numId w:val="11"/>
        </w:numPr>
        <w:spacing w:after="0"/>
        <w:rPr>
          <w:rFonts w:asciiTheme="minorHAnsi" w:hAnsiTheme="minorHAnsi" w:cs="Calibri"/>
        </w:rPr>
      </w:pPr>
      <w:r>
        <w:rPr>
          <w:rFonts w:asciiTheme="minorHAnsi" w:hAnsiTheme="minorHAnsi" w:cs="Calibri"/>
        </w:rPr>
        <w:t>Maintenance operations associated with the construction activities described in the subsection.</w:t>
      </w:r>
    </w:p>
    <w:p w14:paraId="23B3CF79" w14:textId="77777777" w:rsidR="00D47597" w:rsidRDefault="00D47597" w:rsidP="00956010">
      <w:pPr>
        <w:pStyle w:val="PlainText"/>
        <w:widowControl w:val="0"/>
        <w:spacing w:after="0"/>
        <w:rPr>
          <w:rFonts w:asciiTheme="minorHAnsi" w:hAnsiTheme="minorHAnsi" w:cs="Calibri"/>
        </w:rPr>
      </w:pPr>
    </w:p>
    <w:p w14:paraId="442B2954"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Because it is assumed by the District that all painted surfaces (interior as well as exterior) within the District contain some level of lead, it is imperative that the Contractor, its workers and subcontractors fully and adequately comply with all applicable laws, rules and regulations governing lead-based materials (including title 8, California Code of Regulations, section 1532. 1).</w:t>
      </w:r>
    </w:p>
    <w:p w14:paraId="46DD4339" w14:textId="77777777" w:rsidR="00D47597" w:rsidRDefault="00D47597" w:rsidP="00956010">
      <w:pPr>
        <w:pStyle w:val="PlainText"/>
        <w:widowControl w:val="0"/>
        <w:spacing w:after="0"/>
        <w:ind w:left="360"/>
        <w:rPr>
          <w:rFonts w:asciiTheme="minorHAnsi" w:hAnsiTheme="minorHAnsi" w:cs="Calibri"/>
        </w:rPr>
      </w:pPr>
    </w:p>
    <w:p w14:paraId="3168B507" w14:textId="77777777" w:rsidR="00D47597" w:rsidRDefault="00057ED2" w:rsidP="00956010">
      <w:pPr>
        <w:pStyle w:val="PlainText"/>
        <w:widowControl w:val="0"/>
        <w:spacing w:after="0"/>
        <w:ind w:left="360"/>
        <w:rPr>
          <w:rFonts w:asciiTheme="minorHAnsi" w:hAnsiTheme="minorHAnsi" w:cs="Calibri"/>
          <w:b/>
        </w:rPr>
      </w:pPr>
      <w:r>
        <w:rPr>
          <w:rFonts w:asciiTheme="minorHAnsi" w:hAnsiTheme="minorHAnsi" w:cs="Calibri"/>
          <w:b/>
        </w:rPr>
        <w:t>The Contractor must notify the District if any Work may result in the disturbance of lead-containing building materials.  Any and all Work that may result in the disturbance of lead-containing building materials must be coordinated through the District.  A signed copy of this Certification must be on file prior to beginning Work on the Project, along with all current insurance certificates.</w:t>
      </w:r>
    </w:p>
    <w:p w14:paraId="18F5A6C9" w14:textId="77777777" w:rsidR="00D47597" w:rsidRDefault="00D47597" w:rsidP="00956010">
      <w:pPr>
        <w:pStyle w:val="PlainText"/>
        <w:widowControl w:val="0"/>
        <w:spacing w:after="0"/>
        <w:rPr>
          <w:rFonts w:asciiTheme="minorHAnsi" w:hAnsiTheme="minorHAnsi" w:cs="Calibri"/>
          <w:b/>
        </w:rPr>
      </w:pPr>
    </w:p>
    <w:p w14:paraId="230C2D4F" w14:textId="77777777" w:rsidR="00D47597" w:rsidRDefault="00057ED2" w:rsidP="00FB37A1">
      <w:pPr>
        <w:pStyle w:val="PlainText"/>
        <w:widowControl w:val="0"/>
        <w:numPr>
          <w:ilvl w:val="2"/>
          <w:numId w:val="10"/>
        </w:numPr>
        <w:tabs>
          <w:tab w:val="num" w:pos="360"/>
        </w:tabs>
        <w:spacing w:after="0"/>
        <w:ind w:left="360"/>
        <w:rPr>
          <w:rFonts w:asciiTheme="minorHAnsi" w:hAnsiTheme="minorHAnsi" w:cstheme="minorHAnsi"/>
          <w:color w:val="000000" w:themeColor="text1"/>
        </w:rPr>
      </w:pPr>
      <w:r>
        <w:rPr>
          <w:rFonts w:asciiTheme="minorHAnsi" w:hAnsiTheme="minorHAnsi" w:cs="Calibri"/>
          <w:b/>
          <w:u w:val="single"/>
        </w:rPr>
        <w:t>Renovation, Repair and Painting Rule, Section 402(c)(3) of the Toxic Substances Control Act</w:t>
      </w:r>
    </w:p>
    <w:p w14:paraId="31218EE5"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 xml:space="preserve">In 2008, the U.S. Environmental Protection Agency, issued a rule pursuant to the authority of Section 402(c)(3) of the Toxic Substances Control Act, </w:t>
      </w:r>
      <w:r>
        <w:rPr>
          <w:rFonts w:asciiTheme="minorHAnsi" w:hAnsiTheme="minorHAnsi" w:cs="Calibri"/>
          <w:color w:val="000000"/>
          <w:lang w:val="en"/>
        </w:rPr>
        <w:t>requiring lead safe work practices to reduce exposure to lead hazards created by renovation, repair and painting activities that disturb lead-based paint (</w:t>
      </w:r>
      <w:r>
        <w:rPr>
          <w:rFonts w:asciiTheme="minorHAnsi" w:hAnsiTheme="minorHAnsi" w:cs="Calibri"/>
        </w:rPr>
        <w:t>Renovation, Repair and Painting Rule)</w:t>
      </w:r>
      <w:r>
        <w:rPr>
          <w:rFonts w:asciiTheme="minorHAnsi" w:hAnsiTheme="minorHAnsi" w:cs="Calibri"/>
          <w:color w:val="000000"/>
          <w:lang w:val="en"/>
        </w:rPr>
        <w:t xml:space="preserve">. </w:t>
      </w:r>
      <w:r>
        <w:rPr>
          <w:rFonts w:asciiTheme="minorHAnsi" w:hAnsiTheme="minorHAnsi" w:cs="Calibri"/>
        </w:rPr>
        <w:t xml:space="preserve">Renovations in homes, childcare facilities, and schools built prior to 1978 must be conducted by certified renovations firms, using renovators with accredited training, and following the work practice requirements to reduce human exposures to lead.  </w:t>
      </w:r>
    </w:p>
    <w:p w14:paraId="6F73A8C0" w14:textId="77777777" w:rsidR="00D47597" w:rsidRDefault="00D47597" w:rsidP="00956010">
      <w:pPr>
        <w:pStyle w:val="PlainText"/>
        <w:widowControl w:val="0"/>
        <w:spacing w:after="0"/>
        <w:ind w:left="360"/>
        <w:rPr>
          <w:rFonts w:asciiTheme="minorHAnsi" w:hAnsiTheme="minorHAnsi" w:cs="Calibri"/>
        </w:rPr>
      </w:pPr>
    </w:p>
    <w:p w14:paraId="431DCB7B"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Contractor, its workers and subcontractors must fully and adequately comply with all applicable laws, rules and regulations governing lead-based materials, including those rules and regulations appearing within title 40 of the Code of Federal Regulations as part 745 (40 CFR 745)</w:t>
      </w:r>
      <w:r>
        <w:rPr>
          <w:rFonts w:asciiTheme="minorHAnsi" w:hAnsiTheme="minorHAnsi" w:cs="Calibri"/>
          <w:color w:val="000000"/>
          <w:lang w:val="en"/>
        </w:rPr>
        <w:t>.</w:t>
      </w:r>
      <w:r>
        <w:rPr>
          <w:rFonts w:asciiTheme="minorHAnsi" w:hAnsiTheme="minorHAnsi" w:cs="Calibri"/>
          <w:lang w:val="en"/>
        </w:rPr>
        <w:t xml:space="preserve"> </w:t>
      </w:r>
    </w:p>
    <w:p w14:paraId="6913FFBA" w14:textId="77777777" w:rsidR="00D47597" w:rsidRDefault="00D47597" w:rsidP="00956010">
      <w:pPr>
        <w:pStyle w:val="PlainText"/>
        <w:widowControl w:val="0"/>
        <w:spacing w:after="0"/>
        <w:ind w:left="360"/>
        <w:rPr>
          <w:rFonts w:asciiTheme="minorHAnsi" w:hAnsiTheme="minorHAnsi" w:cs="Calibri"/>
        </w:rPr>
      </w:pPr>
    </w:p>
    <w:p w14:paraId="3F467ECD" w14:textId="77777777" w:rsidR="00D47597" w:rsidRDefault="00057ED2" w:rsidP="00956010">
      <w:pPr>
        <w:pStyle w:val="PlainText"/>
        <w:widowControl w:val="0"/>
        <w:spacing w:after="0"/>
        <w:ind w:left="360"/>
        <w:rPr>
          <w:rFonts w:asciiTheme="minorHAnsi" w:hAnsiTheme="minorHAnsi" w:cs="Calibri"/>
          <w:b/>
        </w:rPr>
      </w:pPr>
      <w:r>
        <w:rPr>
          <w:rFonts w:asciiTheme="minorHAnsi" w:hAnsiTheme="minorHAnsi" w:cs="Calibri"/>
        </w:rPr>
        <w:t>The requirements apply to all contractors who disturb lead-based paint in a six-square-foot area or greater indoors or a 20-square-foot area outdoors.  If a DPH-certified inspector or risk assessor determines that a home constructed before 1978 is lead-free, the federal certification is not required for anyone working on that particular building.</w:t>
      </w:r>
    </w:p>
    <w:p w14:paraId="0E7B5E76" w14:textId="77777777" w:rsidR="00D47597" w:rsidRDefault="00D47597" w:rsidP="00956010">
      <w:pPr>
        <w:pStyle w:val="PlainText"/>
        <w:widowControl w:val="0"/>
        <w:spacing w:after="0"/>
        <w:rPr>
          <w:rFonts w:asciiTheme="minorHAnsi" w:hAnsiTheme="minorHAnsi" w:cs="Calibri"/>
          <w:b/>
        </w:rPr>
      </w:pPr>
    </w:p>
    <w:p w14:paraId="2DE37C22" w14:textId="77777777" w:rsidR="00D47597" w:rsidRDefault="00057ED2" w:rsidP="00FB37A1">
      <w:pPr>
        <w:pStyle w:val="PlainText"/>
        <w:widowControl w:val="0"/>
        <w:numPr>
          <w:ilvl w:val="2"/>
          <w:numId w:val="10"/>
        </w:numPr>
        <w:tabs>
          <w:tab w:val="num" w:pos="360"/>
        </w:tabs>
        <w:spacing w:after="0"/>
        <w:ind w:left="360"/>
        <w:rPr>
          <w:rFonts w:asciiTheme="minorHAnsi" w:hAnsiTheme="minorHAnsi" w:cstheme="minorHAnsi"/>
          <w:color w:val="000000" w:themeColor="text1"/>
        </w:rPr>
      </w:pPr>
      <w:r>
        <w:rPr>
          <w:rFonts w:asciiTheme="minorHAnsi" w:hAnsiTheme="minorHAnsi" w:cs="Calibri"/>
          <w:b/>
          <w:u w:val="single"/>
        </w:rPr>
        <w:t>Contractor’s Liability</w:t>
      </w:r>
    </w:p>
    <w:p w14:paraId="13F625CB"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If the Contractor fails to comply with any applicable laws, rules, or regulations, and that failure results in a site or worker contamination, the Contractor will be held solely responsible for all costs involved in any required corrective actions, and shall defend, indemnify, and hold harmless the District, pursuant to the indemnification provisions of the Contract, for all damages and other claims arising therefrom.</w:t>
      </w:r>
    </w:p>
    <w:p w14:paraId="65149444" w14:textId="77777777" w:rsidR="00D47597" w:rsidRDefault="00D47597" w:rsidP="00956010">
      <w:pPr>
        <w:pStyle w:val="PlainText"/>
        <w:widowControl w:val="0"/>
        <w:spacing w:after="0"/>
        <w:ind w:left="360" w:firstLine="720"/>
        <w:rPr>
          <w:rFonts w:asciiTheme="minorHAnsi" w:hAnsiTheme="minorHAnsi" w:cs="Calibri"/>
        </w:rPr>
      </w:pPr>
    </w:p>
    <w:p w14:paraId="6188E565"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If lead disturbance is anticipated in the Work, only persons with appropriate accreditation, registrations, licenses, and training shall conduct this Work.</w:t>
      </w:r>
    </w:p>
    <w:p w14:paraId="5BD534B9" w14:textId="77777777" w:rsidR="00D47597" w:rsidRDefault="00D47597" w:rsidP="00956010">
      <w:pPr>
        <w:pStyle w:val="PlainText"/>
        <w:widowControl w:val="0"/>
        <w:spacing w:after="0"/>
        <w:ind w:left="360" w:firstLine="720"/>
        <w:rPr>
          <w:rFonts w:asciiTheme="minorHAnsi" w:hAnsiTheme="minorHAnsi" w:cs="Calibri"/>
        </w:rPr>
      </w:pPr>
    </w:p>
    <w:p w14:paraId="1D547FAA"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It shall be the responsibility of the Contractor to properly dispose of any and all waste products, including, but not limited to, paint chips, any collected residue, or any other visual material that may occur from the prepping of any painted surface.  It will be the responsibility of the Contractor to provide the proper disposal of any hazardous waste by a certified hazardous waste hauler.  This company shall be registered with the Department of Transportation (DOT) and shall be able to issue a current manifest number upon transporting any hazardous material from any school site within the District.</w:t>
      </w:r>
    </w:p>
    <w:p w14:paraId="4DB26A29" w14:textId="77777777" w:rsidR="00D47597" w:rsidRDefault="00D47597" w:rsidP="00956010">
      <w:pPr>
        <w:pStyle w:val="PlainText"/>
        <w:widowControl w:val="0"/>
        <w:spacing w:after="0"/>
        <w:ind w:left="360" w:firstLine="720"/>
        <w:rPr>
          <w:rFonts w:asciiTheme="minorHAnsi" w:hAnsiTheme="minorHAnsi" w:cs="Calibri"/>
        </w:rPr>
      </w:pPr>
    </w:p>
    <w:p w14:paraId="509F72B9" w14:textId="77777777" w:rsidR="00D47597" w:rsidRDefault="00057ED2" w:rsidP="00956010">
      <w:pPr>
        <w:pStyle w:val="PlainText"/>
        <w:widowControl w:val="0"/>
        <w:spacing w:after="0"/>
        <w:ind w:left="360"/>
        <w:rPr>
          <w:rFonts w:asciiTheme="minorHAnsi" w:hAnsiTheme="minorHAnsi" w:cs="Calibri"/>
        </w:rPr>
      </w:pPr>
      <w:r>
        <w:rPr>
          <w:rFonts w:asciiTheme="minorHAnsi" w:hAnsiTheme="minorHAnsi" w:cs="Calibri"/>
        </w:rPr>
        <w:t>The Contractor shall provide the District with any sample results prior to beginning Work, during the Work, and after the completion of the Work.  The District may request to examine, prior to the commencement of the Work, the lead training records of each employee of the Contractor.</w:t>
      </w:r>
    </w:p>
    <w:p w14:paraId="1000F628" w14:textId="77777777" w:rsidR="00D47597" w:rsidRDefault="00D47597" w:rsidP="00956010">
      <w:pPr>
        <w:pStyle w:val="PlainText"/>
        <w:widowControl w:val="0"/>
        <w:spacing w:after="0"/>
        <w:rPr>
          <w:rFonts w:asciiTheme="minorHAnsi" w:hAnsiTheme="minorHAnsi" w:cs="Calibri"/>
        </w:rPr>
      </w:pPr>
    </w:p>
    <w:p w14:paraId="0FF012EF" w14:textId="77777777" w:rsidR="00D47597" w:rsidRDefault="00057ED2" w:rsidP="00956010">
      <w:pPr>
        <w:pStyle w:val="PlainText"/>
        <w:widowControl w:val="0"/>
        <w:spacing w:after="0"/>
        <w:rPr>
          <w:rFonts w:asciiTheme="minorHAnsi" w:hAnsiTheme="minorHAnsi" w:cs="Calibri"/>
        </w:rPr>
      </w:pPr>
      <w:r>
        <w:rPr>
          <w:rFonts w:asciiTheme="minorHAnsi" w:hAnsiTheme="minorHAnsi" w:cstheme="minorHAnsi"/>
        </w:rPr>
        <w:t>I acknowledge and certify</w:t>
      </w:r>
      <w:r>
        <w:rPr>
          <w:rFonts w:asciiTheme="minorHAnsi" w:hAnsiTheme="minorHAnsi" w:cs="Calibri"/>
        </w:rPr>
        <w:t xml:space="preserve"> under penalty of perjury, that:</w:t>
      </w:r>
    </w:p>
    <w:p w14:paraId="0813095C" w14:textId="77777777" w:rsidR="00D47597" w:rsidRDefault="00057ED2" w:rsidP="00956010">
      <w:pPr>
        <w:pStyle w:val="PlainText"/>
        <w:widowControl w:val="0"/>
        <w:spacing w:after="0"/>
        <w:ind w:left="720" w:hanging="720"/>
        <w:rPr>
          <w:rFonts w:asciiTheme="minorHAnsi" w:hAnsiTheme="minorHAnsi" w:cs="Calibri"/>
        </w:rPr>
      </w:pPr>
      <w:r>
        <w:rPr>
          <w:rFonts w:asciiTheme="minorHAnsi" w:hAnsiTheme="minorHAnsi" w:cs="Calibri"/>
        </w:rPr>
        <w:t>1.</w:t>
      </w:r>
      <w:r>
        <w:rPr>
          <w:rFonts w:asciiTheme="minorHAnsi" w:hAnsiTheme="minorHAnsi" w:cs="Calibri"/>
        </w:rPr>
        <w:tab/>
        <w:t>I have received notification of potential lead-based materials on the District’s property;</w:t>
      </w:r>
    </w:p>
    <w:p w14:paraId="5D5ABA2E" w14:textId="77777777" w:rsidR="00D47597" w:rsidRDefault="00057ED2" w:rsidP="00956010">
      <w:pPr>
        <w:pStyle w:val="PlainText"/>
        <w:widowControl w:val="0"/>
        <w:spacing w:after="0"/>
        <w:ind w:left="720" w:hanging="720"/>
        <w:rPr>
          <w:rFonts w:asciiTheme="minorHAnsi" w:hAnsiTheme="minorHAnsi" w:cs="Calibri"/>
        </w:rPr>
      </w:pPr>
      <w:r>
        <w:rPr>
          <w:rFonts w:asciiTheme="minorHAnsi" w:hAnsiTheme="minorHAnsi" w:cs="Calibri"/>
        </w:rPr>
        <w:t>2.</w:t>
      </w:r>
      <w:r>
        <w:rPr>
          <w:rFonts w:asciiTheme="minorHAnsi" w:hAnsiTheme="minorHAnsi" w:cs="Calibri"/>
        </w:rPr>
        <w:tab/>
        <w:t>I am knowledgeable regarding and will comply with all applicable laws, rules, and regulations governing work with, and disposal of, lead.</w:t>
      </w:r>
    </w:p>
    <w:p w14:paraId="7CA5538B" w14:textId="77777777" w:rsidR="00D47597" w:rsidRDefault="00D47597" w:rsidP="00956010">
      <w:pPr>
        <w:pStyle w:val="PlainText"/>
        <w:widowControl w:val="0"/>
        <w:pBdr>
          <w:bottom w:val="single" w:sz="4" w:space="1" w:color="auto"/>
        </w:pBdr>
        <w:spacing w:after="0"/>
        <w:rPr>
          <w:rFonts w:asciiTheme="minorHAnsi" w:hAnsiTheme="minorHAnsi" w:cstheme="minorHAnsi"/>
          <w:color w:val="000000" w:themeColor="text1"/>
        </w:rPr>
      </w:pPr>
    </w:p>
    <w:p w14:paraId="6D82FDB8" w14:textId="77777777" w:rsidR="00D47597" w:rsidRDefault="00D47597" w:rsidP="00956010">
      <w:pPr>
        <w:pStyle w:val="PlainText"/>
        <w:widowControl w:val="0"/>
        <w:spacing w:after="0"/>
        <w:rPr>
          <w:rFonts w:asciiTheme="minorHAnsi" w:hAnsiTheme="minorHAnsi" w:cstheme="minorHAnsi"/>
          <w:color w:val="000000" w:themeColor="text1"/>
        </w:rPr>
      </w:pPr>
    </w:p>
    <w:p w14:paraId="554C705B" w14:textId="7866B4B9" w:rsidR="00D47597" w:rsidRDefault="007978F2" w:rsidP="002D76DD">
      <w:pPr>
        <w:pStyle w:val="PlainText"/>
        <w:pBdr>
          <w:bottom w:val="single" w:sz="4" w:space="1" w:color="auto"/>
        </w:pBdr>
        <w:tabs>
          <w:tab w:val="left" w:pos="1080"/>
        </w:tabs>
        <w:spacing w:after="0"/>
        <w:rPr>
          <w:rFonts w:asciiTheme="minorHAnsi" w:hAnsiTheme="minorHAnsi" w:cstheme="minorHAnsi"/>
          <w:color w:val="000000" w:themeColor="text1"/>
        </w:rPr>
      </w:pPr>
      <w:r w:rsidRPr="00067CF5">
        <w:rPr>
          <w:rFonts w:ascii="Arial" w:hAnsi="Arial" w:cs="Arial"/>
          <w:b/>
          <w:bCs/>
          <w:sz w:val="32"/>
          <w:szCs w:val="32"/>
        </w:rPr>
        <w:lastRenderedPageBreak/>
        <w:sym w:font="Wingdings" w:char="F06F"/>
      </w:r>
      <w:r w:rsidR="00057ED2">
        <w:rPr>
          <w:rFonts w:asciiTheme="minorHAnsi" w:hAnsiTheme="minorHAnsi"/>
          <w:sz w:val="40"/>
          <w:szCs w:val="40"/>
        </w:rPr>
        <w:t xml:space="preserve"> </w:t>
      </w:r>
      <w:r w:rsidR="00057ED2">
        <w:rPr>
          <w:rFonts w:asciiTheme="minorHAnsi" w:hAnsiTheme="minorHAnsi" w:cs="Calibri"/>
          <w:b/>
        </w:rPr>
        <w:t>Imported Materials.</w:t>
      </w:r>
      <w:r w:rsidR="00057ED2">
        <w:rPr>
          <w:rFonts w:asciiTheme="minorHAnsi" w:hAnsiTheme="minorHAnsi" w:cs="Calibri"/>
        </w:rPr>
        <w:t xml:space="preserve">  All soils, aggregate, or related materials (“</w:t>
      </w:r>
      <w:r w:rsidR="00057ED2" w:rsidRPr="00FB37A1">
        <w:rPr>
          <w:rFonts w:asciiTheme="minorHAnsi" w:hAnsiTheme="minorHAnsi" w:cs="Calibri"/>
          <w:b/>
          <w:bCs/>
        </w:rPr>
        <w:t>Fill</w:t>
      </w:r>
      <w:r w:rsidR="00057ED2">
        <w:rPr>
          <w:rFonts w:asciiTheme="minorHAnsi" w:hAnsiTheme="minorHAnsi" w:cs="Calibri"/>
        </w:rPr>
        <w:t>”) that Contractor, a Subcontractor, agent or supplier, in any way, provides or delivers and/or supplies to the Project Site shall be free of any and all hazardous material as defined in section 25260 of the Health and Safety Code, shall satisfy the requirements of any environmental review of the Project performed pursuant to the statutes and guidelines of the California Environmental Quality Act, sections 21000 et seq. of the Public Resources Code (“</w:t>
      </w:r>
      <w:r w:rsidR="00057ED2" w:rsidRPr="00FB37A1">
        <w:rPr>
          <w:rFonts w:asciiTheme="minorHAnsi" w:hAnsiTheme="minorHAnsi" w:cs="Calibri"/>
          <w:b/>
          <w:bCs/>
        </w:rPr>
        <w:t>CEQA</w:t>
      </w:r>
      <w:r w:rsidR="00057ED2">
        <w:rPr>
          <w:rFonts w:asciiTheme="minorHAnsi" w:hAnsiTheme="minorHAnsi" w:cs="Calibri"/>
        </w:rPr>
        <w:t>”), and shall comply with the requirements of sections 17210 et seq. of the Education Code, including requirements for a Phase I environmental assessment acceptable to the State of California Department of Education and Department of Toxic Substances Control.  I acknowledge that, to the furthest extent permitted by California law, the indemnification provisions in the Contract Documents apply to, without limitation, any claim(s) connected with providing, delivering, and/or supplying Fill.</w:t>
      </w:r>
      <w:r w:rsidR="00057ED2">
        <w:rPr>
          <w:rFonts w:asciiTheme="minorHAnsi" w:hAnsiTheme="minorHAnsi" w:cstheme="minorHAnsi"/>
          <w:color w:val="000000" w:themeColor="text1"/>
        </w:rPr>
        <w:t xml:space="preserve"> </w:t>
      </w:r>
    </w:p>
    <w:p w14:paraId="634A5178" w14:textId="77777777" w:rsidR="002D76DD" w:rsidRDefault="002D76DD" w:rsidP="002D76DD">
      <w:pPr>
        <w:pStyle w:val="PlainText"/>
        <w:pBdr>
          <w:bottom w:val="single" w:sz="4" w:space="1" w:color="auto"/>
        </w:pBdr>
        <w:tabs>
          <w:tab w:val="left" w:pos="1080"/>
        </w:tabs>
        <w:spacing w:after="0"/>
        <w:rPr>
          <w:rFonts w:asciiTheme="minorHAnsi" w:hAnsiTheme="minorHAnsi" w:cstheme="minorHAnsi"/>
          <w:color w:val="000000" w:themeColor="text1"/>
        </w:rPr>
      </w:pPr>
    </w:p>
    <w:p w14:paraId="707F3E47" w14:textId="77777777" w:rsidR="00D47597" w:rsidRDefault="00D47597" w:rsidP="00956010">
      <w:pPr>
        <w:pStyle w:val="PlainText"/>
        <w:widowControl w:val="0"/>
        <w:spacing w:after="0"/>
        <w:rPr>
          <w:rFonts w:asciiTheme="minorHAnsi" w:hAnsiTheme="minorHAnsi" w:cs="Calibri"/>
          <w:b/>
        </w:rPr>
      </w:pPr>
    </w:p>
    <w:p w14:paraId="5C852739" w14:textId="2C14B9F0" w:rsidR="00D47597" w:rsidRDefault="00057ED2" w:rsidP="00956010">
      <w:pPr>
        <w:autoSpaceDE w:val="0"/>
        <w:autoSpaceDN w:val="0"/>
        <w:adjustRightInd w:val="0"/>
        <w:rPr>
          <w:rFonts w:asciiTheme="minorHAnsi" w:hAnsiTheme="minorHAnsi" w:cstheme="minorHAnsi"/>
          <w:sz w:val="20"/>
        </w:rPr>
      </w:pPr>
      <w:r>
        <w:rPr>
          <w:rFonts w:asciiTheme="minorHAnsi" w:hAnsiTheme="minorHAnsi" w:cstheme="minorHAnsi"/>
          <w:b/>
          <w:sz w:val="20"/>
        </w:rPr>
        <w:t>Roofing Contract Financial Interest Certification (Public Contract Code § 3006)</w:t>
      </w:r>
    </w:p>
    <w:p w14:paraId="2700F660" w14:textId="77777777" w:rsidR="007978F2" w:rsidRDefault="007978F2" w:rsidP="007978F2">
      <w:pPr>
        <w:pStyle w:val="PlainText"/>
        <w:spacing w:after="0"/>
        <w:rPr>
          <w:rFonts w:asciiTheme="minorHAnsi" w:hAnsiTheme="minorHAnsi" w:cstheme="minorHAnsi"/>
          <w:b/>
        </w:rPr>
      </w:pPr>
    </w:p>
    <w:p w14:paraId="7D6857E3" w14:textId="322DED9A" w:rsidR="007978F2" w:rsidRDefault="007978F2" w:rsidP="007978F2">
      <w:pPr>
        <w:pStyle w:val="PlainText"/>
        <w:spacing w:after="0"/>
        <w:rPr>
          <w:rFonts w:asciiTheme="minorHAnsi" w:hAnsiTheme="minorHAnsi" w:cstheme="minorHAnsi"/>
          <w:b/>
        </w:rPr>
      </w:pPr>
      <w:bookmarkStart w:id="11" w:name="_Hlk187742159"/>
      <w:r>
        <w:rPr>
          <w:rFonts w:asciiTheme="minorHAnsi" w:hAnsiTheme="minorHAnsi" w:cstheme="minorHAnsi"/>
          <w:b/>
        </w:rPr>
        <w:t xml:space="preserve">For Projects </w:t>
      </w:r>
      <w:r w:rsidRPr="007978F2">
        <w:rPr>
          <w:rFonts w:asciiTheme="minorHAnsi" w:hAnsiTheme="minorHAnsi" w:cstheme="minorHAnsi"/>
          <w:b/>
          <w:u w:val="single"/>
        </w:rPr>
        <w:t>without</w:t>
      </w:r>
      <w:r>
        <w:rPr>
          <w:rFonts w:asciiTheme="minorHAnsi" w:hAnsiTheme="minorHAnsi" w:cstheme="minorHAnsi"/>
          <w:b/>
        </w:rPr>
        <w:t xml:space="preserve"> substantive roofing components, check the following box and execute this certification:</w:t>
      </w:r>
    </w:p>
    <w:p w14:paraId="27008E96" w14:textId="77777777" w:rsidR="007978F2" w:rsidRDefault="007978F2" w:rsidP="007978F2">
      <w:pPr>
        <w:pStyle w:val="HTMLAddress"/>
        <w:tabs>
          <w:tab w:val="num"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60" w:right="120" w:hanging="450"/>
        <w:rPr>
          <w:rFonts w:asciiTheme="minorHAnsi" w:hAnsiTheme="minorHAnsi" w:cstheme="minorHAnsi"/>
          <w:bCs/>
          <w:sz w:val="20"/>
          <w:lang w:eastAsia="ja-JP"/>
        </w:rPr>
      </w:pPr>
      <w:r w:rsidRPr="00067CF5">
        <w:rPr>
          <w:rFonts w:ascii="Arial" w:hAnsi="Arial" w:cs="Arial"/>
          <w:b/>
          <w:bCs/>
          <w:sz w:val="32"/>
          <w:szCs w:val="32"/>
        </w:rPr>
        <w:sym w:font="Wingdings" w:char="F06F"/>
      </w:r>
      <w:r>
        <w:rPr>
          <w:rFonts w:asciiTheme="minorHAnsi" w:hAnsiTheme="minorHAnsi"/>
          <w:sz w:val="40"/>
          <w:szCs w:val="40"/>
        </w:rPr>
        <w:t xml:space="preserve"> </w:t>
      </w:r>
      <w:r>
        <w:rPr>
          <w:rFonts w:asciiTheme="minorHAnsi" w:hAnsiTheme="minorHAnsi"/>
          <w:sz w:val="40"/>
          <w:szCs w:val="40"/>
        </w:rPr>
        <w:tab/>
      </w:r>
      <w:r>
        <w:rPr>
          <w:rFonts w:asciiTheme="minorHAnsi" w:hAnsiTheme="minorHAnsi" w:cstheme="minorHAnsi"/>
          <w:bCs/>
          <w:sz w:val="20"/>
        </w:rPr>
        <w:t>The Work on the Contract (1) does not include the replacement or repair of a roof or (2) is a repair of twenty five percent (25%) or less of the roof, (3) or is a repair project that has a total cost of twenty one thousand dollars ($21,000) or less</w:t>
      </w:r>
      <w:r>
        <w:rPr>
          <w:rFonts w:asciiTheme="minorHAnsi" w:hAnsiTheme="minorHAnsi" w:cstheme="minorHAnsi"/>
          <w:bCs/>
          <w:sz w:val="20"/>
          <w:lang w:eastAsia="ja-JP"/>
        </w:rPr>
        <w:t>.</w:t>
      </w:r>
    </w:p>
    <w:p w14:paraId="6D897620" w14:textId="77777777" w:rsidR="007978F2" w:rsidRDefault="007978F2" w:rsidP="007978F2">
      <w:pPr>
        <w:pStyle w:val="HTMLAddress"/>
        <w:tabs>
          <w:tab w:val="num" w:pos="9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260" w:right="120" w:hanging="450"/>
        <w:rPr>
          <w:rFonts w:asciiTheme="minorHAnsi" w:hAnsiTheme="minorHAnsi" w:cstheme="minorHAnsi"/>
          <w:bCs/>
          <w:sz w:val="20"/>
          <w:lang w:eastAsia="ja-JP"/>
        </w:rPr>
      </w:pPr>
    </w:p>
    <w:bookmarkEnd w:id="11"/>
    <w:p w14:paraId="0B8D50E0" w14:textId="77777777" w:rsidR="007978F2" w:rsidRPr="00A30698" w:rsidRDefault="007978F2" w:rsidP="007978F2">
      <w:pPr>
        <w:autoSpaceDE w:val="0"/>
        <w:autoSpaceDN w:val="0"/>
        <w:adjustRightInd w:val="0"/>
        <w:rPr>
          <w:rFonts w:asciiTheme="minorHAnsi" w:hAnsiTheme="minorHAnsi" w:cstheme="minorHAnsi"/>
          <w:b/>
          <w:sz w:val="22"/>
          <w:szCs w:val="22"/>
        </w:rPr>
      </w:pPr>
      <w:r w:rsidRPr="00A30698">
        <w:rPr>
          <w:rFonts w:asciiTheme="minorHAnsi" w:hAnsiTheme="minorHAnsi" w:cstheme="minorHAnsi"/>
          <w:b/>
          <w:sz w:val="22"/>
          <w:szCs w:val="22"/>
        </w:rPr>
        <w:t>For all other Projects complete this section:</w:t>
      </w:r>
    </w:p>
    <w:p w14:paraId="476451A1" w14:textId="77777777" w:rsidR="007978F2" w:rsidRDefault="007978F2" w:rsidP="007978F2">
      <w:pPr>
        <w:autoSpaceDE w:val="0"/>
        <w:autoSpaceDN w:val="0"/>
        <w:adjustRightInd w:val="0"/>
        <w:rPr>
          <w:rFonts w:ascii="Arial" w:hAnsi="Arial" w:cs="Arial"/>
          <w:sz w:val="22"/>
          <w:szCs w:val="22"/>
        </w:rPr>
      </w:pPr>
    </w:p>
    <w:p w14:paraId="6E9C666D" w14:textId="77777777" w:rsidR="007978F2" w:rsidRPr="007978F2" w:rsidRDefault="007978F2" w:rsidP="007978F2">
      <w:pPr>
        <w:autoSpaceDE w:val="0"/>
        <w:autoSpaceDN w:val="0"/>
        <w:adjustRightInd w:val="0"/>
        <w:rPr>
          <w:rFonts w:asciiTheme="minorHAnsi" w:hAnsiTheme="minorHAnsi" w:cstheme="minorHAnsi"/>
          <w:bCs/>
          <w:snapToGrid/>
          <w:sz w:val="20"/>
        </w:rPr>
      </w:pPr>
      <w:r w:rsidRPr="00067CF5">
        <w:rPr>
          <w:rFonts w:ascii="Arial" w:hAnsi="Arial" w:cs="Arial"/>
          <w:b/>
          <w:bCs/>
          <w:sz w:val="32"/>
          <w:szCs w:val="32"/>
        </w:rPr>
        <w:sym w:font="Wingdings" w:char="F06F"/>
      </w:r>
      <w:r w:rsidRPr="00067CF5">
        <w:rPr>
          <w:rFonts w:ascii="Arial" w:hAnsi="Arial" w:cs="Arial"/>
          <w:b/>
          <w:bCs/>
          <w:sz w:val="32"/>
          <w:szCs w:val="32"/>
        </w:rPr>
        <w:t xml:space="preserve"> </w:t>
      </w:r>
      <w:r w:rsidRPr="007978F2">
        <w:rPr>
          <w:rFonts w:asciiTheme="minorHAnsi" w:hAnsiTheme="minorHAnsi" w:cstheme="minorHAnsi"/>
          <w:bCs/>
          <w:snapToGrid/>
          <w:sz w:val="20"/>
        </w:rPr>
        <w:t>By signature below I certify that I have not offered, given, or agreed to give, received, accepted, or agreed to accept, any gift, contribution, or any financial incentive whatsoever to or from any person in connection with a roof project contract or subcontract on the Project. As used in this certification, “person” means any natural person, business, partnership, corporation, union, committee, club, or other organization, entity, or group of individuals.</w:t>
      </w:r>
    </w:p>
    <w:p w14:paraId="011254BE" w14:textId="77777777" w:rsidR="007978F2" w:rsidRPr="007978F2" w:rsidRDefault="007978F2" w:rsidP="007978F2">
      <w:pPr>
        <w:autoSpaceDE w:val="0"/>
        <w:autoSpaceDN w:val="0"/>
        <w:adjustRightInd w:val="0"/>
        <w:rPr>
          <w:rFonts w:asciiTheme="minorHAnsi" w:hAnsiTheme="minorHAnsi" w:cstheme="minorHAnsi"/>
          <w:bCs/>
          <w:snapToGrid/>
          <w:sz w:val="20"/>
        </w:rPr>
      </w:pPr>
    </w:p>
    <w:p w14:paraId="3749BB4A" w14:textId="77777777" w:rsidR="007978F2" w:rsidRPr="007978F2" w:rsidRDefault="007978F2" w:rsidP="007978F2">
      <w:pPr>
        <w:autoSpaceDE w:val="0"/>
        <w:autoSpaceDN w:val="0"/>
        <w:adjustRightInd w:val="0"/>
        <w:jc w:val="center"/>
        <w:rPr>
          <w:rFonts w:asciiTheme="minorHAnsi" w:hAnsiTheme="minorHAnsi" w:cstheme="minorHAnsi"/>
          <w:b/>
          <w:sz w:val="22"/>
          <w:szCs w:val="22"/>
        </w:rPr>
      </w:pPr>
      <w:r w:rsidRPr="007978F2">
        <w:rPr>
          <w:rFonts w:asciiTheme="minorHAnsi" w:hAnsiTheme="minorHAnsi" w:cstheme="minorHAnsi"/>
          <w:b/>
          <w:sz w:val="22"/>
          <w:szCs w:val="22"/>
          <w:u w:val="single"/>
        </w:rPr>
        <w:t>And</w:t>
      </w:r>
      <w:r w:rsidRPr="007978F2">
        <w:rPr>
          <w:rFonts w:asciiTheme="minorHAnsi" w:hAnsiTheme="minorHAnsi" w:cstheme="minorHAnsi"/>
          <w:b/>
          <w:sz w:val="22"/>
          <w:szCs w:val="22"/>
        </w:rPr>
        <w:t xml:space="preserve"> CHECK ONLY 1 of the following 2 options:</w:t>
      </w:r>
    </w:p>
    <w:p w14:paraId="22A2DD8D" w14:textId="77777777" w:rsidR="007978F2" w:rsidRDefault="007978F2" w:rsidP="007978F2">
      <w:pPr>
        <w:autoSpaceDE w:val="0"/>
        <w:autoSpaceDN w:val="0"/>
        <w:adjustRightInd w:val="0"/>
        <w:rPr>
          <w:rFonts w:ascii="Arial" w:hAnsi="Arial" w:cs="Arial"/>
          <w:sz w:val="22"/>
          <w:szCs w:val="22"/>
        </w:rPr>
      </w:pPr>
    </w:p>
    <w:p w14:paraId="5D1A3D18" w14:textId="77777777" w:rsidR="007978F2" w:rsidRPr="007978F2" w:rsidRDefault="007978F2" w:rsidP="007978F2">
      <w:pPr>
        <w:autoSpaceDE w:val="0"/>
        <w:autoSpaceDN w:val="0"/>
        <w:adjustRightInd w:val="0"/>
        <w:rPr>
          <w:rFonts w:asciiTheme="minorHAnsi" w:hAnsiTheme="minorHAnsi" w:cstheme="minorHAnsi"/>
          <w:bCs/>
          <w:snapToGrid/>
          <w:sz w:val="20"/>
        </w:rPr>
      </w:pPr>
      <w:r w:rsidRPr="00067CF5">
        <w:rPr>
          <w:rFonts w:ascii="Arial" w:hAnsi="Arial" w:cs="Arial"/>
          <w:b/>
          <w:bCs/>
          <w:sz w:val="32"/>
          <w:szCs w:val="32"/>
        </w:rPr>
        <w:sym w:font="Wingdings" w:char="F06F"/>
      </w:r>
      <w:r w:rsidRPr="00067CF5">
        <w:rPr>
          <w:rFonts w:ascii="Arial" w:hAnsi="Arial" w:cs="Arial"/>
          <w:b/>
          <w:bCs/>
          <w:sz w:val="32"/>
          <w:szCs w:val="32"/>
        </w:rPr>
        <w:t xml:space="preserve"> </w:t>
      </w:r>
      <w:r w:rsidRPr="007978F2">
        <w:rPr>
          <w:rFonts w:asciiTheme="minorHAnsi" w:hAnsiTheme="minorHAnsi" w:cstheme="minorHAnsi"/>
          <w:bCs/>
          <w:snapToGrid/>
          <w:sz w:val="20"/>
        </w:rPr>
        <w:t xml:space="preserve">By signature below I certify that I do not have, and throughout the duration of the Contract, I will not have, any financial relationship in connection with the performance of the Contract with any architect, engineer, roofing consultant, materials manufacturer, distributor, or vendor that is not disclosed below. </w:t>
      </w:r>
    </w:p>
    <w:p w14:paraId="52A69783" w14:textId="77777777" w:rsidR="007978F2" w:rsidRPr="00FC5597" w:rsidRDefault="007978F2" w:rsidP="007978F2">
      <w:pPr>
        <w:autoSpaceDE w:val="0"/>
        <w:autoSpaceDN w:val="0"/>
        <w:adjustRightInd w:val="0"/>
        <w:jc w:val="center"/>
        <w:rPr>
          <w:rFonts w:asciiTheme="minorHAnsi" w:hAnsiTheme="minorHAnsi" w:cstheme="minorHAnsi"/>
          <w:b/>
          <w:bCs/>
          <w:sz w:val="22"/>
          <w:szCs w:val="22"/>
          <w:u w:val="single"/>
        </w:rPr>
      </w:pPr>
      <w:r w:rsidRPr="00FC5597">
        <w:rPr>
          <w:rFonts w:asciiTheme="minorHAnsi" w:hAnsiTheme="minorHAnsi" w:cstheme="minorHAnsi"/>
          <w:b/>
          <w:bCs/>
          <w:sz w:val="22"/>
          <w:szCs w:val="22"/>
          <w:u w:val="single"/>
        </w:rPr>
        <w:t>OR</w:t>
      </w:r>
    </w:p>
    <w:p w14:paraId="5C0F559A" w14:textId="77777777" w:rsidR="007978F2" w:rsidRDefault="007978F2" w:rsidP="007978F2">
      <w:pPr>
        <w:autoSpaceDE w:val="0"/>
        <w:autoSpaceDN w:val="0"/>
        <w:adjustRightInd w:val="0"/>
        <w:rPr>
          <w:rFonts w:asciiTheme="minorHAnsi" w:hAnsiTheme="minorHAnsi" w:cstheme="minorHAnsi"/>
          <w:bCs/>
          <w:snapToGrid/>
          <w:sz w:val="20"/>
        </w:rPr>
      </w:pPr>
      <w:r w:rsidRPr="00067CF5">
        <w:rPr>
          <w:rFonts w:ascii="Arial" w:hAnsi="Arial" w:cs="Arial"/>
          <w:b/>
          <w:bCs/>
          <w:sz w:val="32"/>
          <w:szCs w:val="32"/>
        </w:rPr>
        <w:sym w:font="Wingdings" w:char="F06F"/>
      </w:r>
      <w:r w:rsidRPr="00067CF5">
        <w:rPr>
          <w:rFonts w:ascii="Arial" w:hAnsi="Arial" w:cs="Arial"/>
          <w:b/>
          <w:bCs/>
          <w:sz w:val="32"/>
          <w:szCs w:val="32"/>
        </w:rPr>
        <w:t xml:space="preserve"> </w:t>
      </w:r>
      <w:r w:rsidRPr="007978F2">
        <w:rPr>
          <w:rFonts w:asciiTheme="minorHAnsi" w:hAnsiTheme="minorHAnsi" w:cstheme="minorHAnsi"/>
          <w:bCs/>
          <w:snapToGrid/>
          <w:sz w:val="20"/>
        </w:rPr>
        <w:t>By signature below I certify that I have the following financial relationships with an architect, engineer, roofing consultant, materials manufacturer, distributor, or vendor, or other person in connection with the following roof project contract:</w:t>
      </w:r>
    </w:p>
    <w:p w14:paraId="57136C1A" w14:textId="77777777" w:rsidR="007978F2" w:rsidRDefault="007978F2" w:rsidP="007978F2">
      <w:pPr>
        <w:autoSpaceDE w:val="0"/>
        <w:autoSpaceDN w:val="0"/>
        <w:adjustRightInd w:val="0"/>
        <w:rPr>
          <w:rFonts w:ascii="Arial" w:hAnsi="Arial" w:cs="Arial"/>
          <w:sz w:val="22"/>
          <w:szCs w:val="22"/>
        </w:rPr>
      </w:pPr>
    </w:p>
    <w:tbl>
      <w:tblPr>
        <w:tblW w:w="9990" w:type="dxa"/>
        <w:tblInd w:w="360" w:type="dxa"/>
        <w:tblLook w:val="0000" w:firstRow="0" w:lastRow="0" w:firstColumn="0" w:lastColumn="0" w:noHBand="0" w:noVBand="0"/>
      </w:tblPr>
      <w:tblGrid>
        <w:gridCol w:w="4680"/>
        <w:gridCol w:w="318"/>
        <w:gridCol w:w="4992"/>
      </w:tblGrid>
      <w:tr w:rsidR="007978F2" w:rsidRPr="00FC5597" w14:paraId="0076DF73" w14:textId="77777777" w:rsidTr="007978F2">
        <w:tc>
          <w:tcPr>
            <w:tcW w:w="4680" w:type="dxa"/>
            <w:tcBorders>
              <w:bottom w:val="single" w:sz="4" w:space="0" w:color="auto"/>
            </w:tcBorders>
          </w:tcPr>
          <w:p w14:paraId="5353ED0E" w14:textId="77777777" w:rsidR="007978F2" w:rsidRPr="00FC5597" w:rsidRDefault="007978F2" w:rsidP="00632C56">
            <w:pPr>
              <w:keepNext/>
              <w:keepLines/>
              <w:rPr>
                <w:rFonts w:asciiTheme="minorHAnsi" w:hAnsiTheme="minorHAnsi" w:cstheme="minorHAnsi"/>
                <w:sz w:val="20"/>
              </w:rPr>
            </w:pPr>
          </w:p>
        </w:tc>
        <w:tc>
          <w:tcPr>
            <w:tcW w:w="318" w:type="dxa"/>
          </w:tcPr>
          <w:p w14:paraId="55BA1271" w14:textId="77777777" w:rsidR="007978F2" w:rsidRPr="00FC5597" w:rsidRDefault="007978F2" w:rsidP="00632C56">
            <w:pPr>
              <w:keepNext/>
              <w:keepLines/>
              <w:rPr>
                <w:rFonts w:asciiTheme="minorHAnsi" w:hAnsiTheme="minorHAnsi" w:cstheme="minorHAnsi"/>
                <w:sz w:val="20"/>
                <w:u w:val="single"/>
              </w:rPr>
            </w:pPr>
          </w:p>
        </w:tc>
        <w:tc>
          <w:tcPr>
            <w:tcW w:w="4992" w:type="dxa"/>
            <w:tcBorders>
              <w:bottom w:val="single" w:sz="4" w:space="0" w:color="auto"/>
            </w:tcBorders>
          </w:tcPr>
          <w:p w14:paraId="5E626984" w14:textId="77777777" w:rsidR="007978F2" w:rsidRPr="00FC5597" w:rsidRDefault="007978F2" w:rsidP="00632C56">
            <w:pPr>
              <w:keepNext/>
              <w:keepLines/>
              <w:rPr>
                <w:rFonts w:asciiTheme="minorHAnsi" w:hAnsiTheme="minorHAnsi" w:cstheme="minorHAnsi"/>
                <w:sz w:val="20"/>
              </w:rPr>
            </w:pPr>
          </w:p>
        </w:tc>
      </w:tr>
      <w:tr w:rsidR="007978F2" w:rsidRPr="00FC5597" w14:paraId="1897BBEA" w14:textId="77777777" w:rsidTr="007978F2">
        <w:trPr>
          <w:trHeight w:val="720"/>
        </w:trPr>
        <w:tc>
          <w:tcPr>
            <w:tcW w:w="4680" w:type="dxa"/>
            <w:tcBorders>
              <w:top w:val="single" w:sz="4" w:space="0" w:color="auto"/>
            </w:tcBorders>
          </w:tcPr>
          <w:p w14:paraId="6B66E0DE"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Firm Name</w:t>
            </w:r>
          </w:p>
        </w:tc>
        <w:tc>
          <w:tcPr>
            <w:tcW w:w="318" w:type="dxa"/>
          </w:tcPr>
          <w:p w14:paraId="64CD974A" w14:textId="77777777" w:rsidR="007978F2" w:rsidRPr="00FC5597" w:rsidRDefault="007978F2" w:rsidP="00632C56">
            <w:pPr>
              <w:keepNext/>
              <w:keepLines/>
              <w:jc w:val="center"/>
              <w:rPr>
                <w:rFonts w:asciiTheme="minorHAnsi" w:hAnsiTheme="minorHAnsi" w:cstheme="minorHAnsi"/>
                <w:sz w:val="20"/>
                <w:u w:val="single"/>
              </w:rPr>
            </w:pPr>
          </w:p>
        </w:tc>
        <w:tc>
          <w:tcPr>
            <w:tcW w:w="4992" w:type="dxa"/>
            <w:tcBorders>
              <w:top w:val="single" w:sz="4" w:space="0" w:color="auto"/>
            </w:tcBorders>
          </w:tcPr>
          <w:p w14:paraId="3E31D3D1"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Address</w:t>
            </w:r>
          </w:p>
        </w:tc>
      </w:tr>
      <w:tr w:rsidR="007978F2" w:rsidRPr="00FC5597" w14:paraId="7EF3A53E" w14:textId="77777777" w:rsidTr="007978F2">
        <w:trPr>
          <w:trHeight w:val="720"/>
        </w:trPr>
        <w:tc>
          <w:tcPr>
            <w:tcW w:w="4680" w:type="dxa"/>
          </w:tcPr>
          <w:p w14:paraId="1010C253" w14:textId="77777777" w:rsidR="007978F2" w:rsidRPr="00FC5597" w:rsidRDefault="007978F2" w:rsidP="00632C56">
            <w:pPr>
              <w:keepNext/>
              <w:keepLines/>
              <w:jc w:val="center"/>
              <w:rPr>
                <w:rFonts w:asciiTheme="minorHAnsi" w:hAnsiTheme="minorHAnsi" w:cstheme="minorHAnsi"/>
                <w:sz w:val="20"/>
              </w:rPr>
            </w:pPr>
          </w:p>
        </w:tc>
        <w:tc>
          <w:tcPr>
            <w:tcW w:w="318" w:type="dxa"/>
          </w:tcPr>
          <w:p w14:paraId="6DFB941C" w14:textId="77777777" w:rsidR="007978F2" w:rsidRPr="00FC5597" w:rsidRDefault="007978F2" w:rsidP="00632C56">
            <w:pPr>
              <w:keepNext/>
              <w:keepLines/>
              <w:jc w:val="center"/>
              <w:rPr>
                <w:rFonts w:asciiTheme="minorHAnsi" w:hAnsiTheme="minorHAnsi" w:cstheme="minorHAnsi"/>
                <w:sz w:val="20"/>
                <w:u w:val="single"/>
              </w:rPr>
            </w:pPr>
          </w:p>
        </w:tc>
        <w:tc>
          <w:tcPr>
            <w:tcW w:w="4992" w:type="dxa"/>
            <w:tcBorders>
              <w:top w:val="single" w:sz="4" w:space="0" w:color="auto"/>
            </w:tcBorders>
          </w:tcPr>
          <w:p w14:paraId="676DEB95"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City/State/Zip</w:t>
            </w:r>
          </w:p>
        </w:tc>
      </w:tr>
      <w:tr w:rsidR="007978F2" w:rsidRPr="00FC5597" w14:paraId="5DFF9480" w14:textId="77777777" w:rsidTr="007978F2">
        <w:trPr>
          <w:trHeight w:val="864"/>
        </w:trPr>
        <w:tc>
          <w:tcPr>
            <w:tcW w:w="4680" w:type="dxa"/>
            <w:tcBorders>
              <w:top w:val="single" w:sz="4" w:space="0" w:color="auto"/>
            </w:tcBorders>
          </w:tcPr>
          <w:p w14:paraId="64172DDD"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Address of branch office used for this Project if applicable</w:t>
            </w:r>
          </w:p>
        </w:tc>
        <w:tc>
          <w:tcPr>
            <w:tcW w:w="318" w:type="dxa"/>
          </w:tcPr>
          <w:p w14:paraId="68475851" w14:textId="77777777" w:rsidR="007978F2" w:rsidRPr="00FC5597" w:rsidRDefault="007978F2" w:rsidP="00632C56">
            <w:pPr>
              <w:keepNext/>
              <w:keepLines/>
              <w:jc w:val="center"/>
              <w:rPr>
                <w:rFonts w:asciiTheme="minorHAnsi" w:hAnsiTheme="minorHAnsi" w:cstheme="minorHAnsi"/>
                <w:sz w:val="20"/>
              </w:rPr>
            </w:pPr>
          </w:p>
        </w:tc>
        <w:tc>
          <w:tcPr>
            <w:tcW w:w="4992" w:type="dxa"/>
            <w:tcBorders>
              <w:top w:val="single" w:sz="4" w:space="0" w:color="auto"/>
            </w:tcBorders>
          </w:tcPr>
          <w:p w14:paraId="1413FDE2"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City/State/Zip of branch office</w:t>
            </w:r>
          </w:p>
        </w:tc>
      </w:tr>
      <w:tr w:rsidR="007978F2" w:rsidRPr="00FC5597" w14:paraId="1A1C0333" w14:textId="77777777" w:rsidTr="007978F2">
        <w:trPr>
          <w:trHeight w:val="720"/>
        </w:trPr>
        <w:tc>
          <w:tcPr>
            <w:tcW w:w="4680" w:type="dxa"/>
            <w:tcBorders>
              <w:top w:val="single" w:sz="4" w:space="0" w:color="auto"/>
            </w:tcBorders>
          </w:tcPr>
          <w:p w14:paraId="30F0E4B1"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If subsidiary, name of parent company</w:t>
            </w:r>
          </w:p>
        </w:tc>
        <w:tc>
          <w:tcPr>
            <w:tcW w:w="318" w:type="dxa"/>
          </w:tcPr>
          <w:p w14:paraId="24822D40" w14:textId="77777777" w:rsidR="007978F2" w:rsidRPr="00FC5597" w:rsidRDefault="007978F2" w:rsidP="00632C56">
            <w:pPr>
              <w:keepNext/>
              <w:keepLines/>
              <w:jc w:val="center"/>
              <w:rPr>
                <w:rFonts w:asciiTheme="minorHAnsi" w:hAnsiTheme="minorHAnsi" w:cstheme="minorHAnsi"/>
                <w:sz w:val="20"/>
                <w:u w:val="single"/>
              </w:rPr>
            </w:pPr>
          </w:p>
        </w:tc>
        <w:tc>
          <w:tcPr>
            <w:tcW w:w="4992" w:type="dxa"/>
            <w:tcBorders>
              <w:top w:val="single" w:sz="4" w:space="0" w:color="auto"/>
            </w:tcBorders>
          </w:tcPr>
          <w:p w14:paraId="310EA6A6" w14:textId="77777777" w:rsidR="007978F2" w:rsidRPr="00FC5597" w:rsidRDefault="007978F2" w:rsidP="00632C56">
            <w:pPr>
              <w:keepNext/>
              <w:keepLines/>
              <w:jc w:val="center"/>
              <w:rPr>
                <w:rFonts w:asciiTheme="minorHAnsi" w:hAnsiTheme="minorHAnsi" w:cstheme="minorHAnsi"/>
                <w:sz w:val="20"/>
              </w:rPr>
            </w:pPr>
            <w:r w:rsidRPr="00FC5597">
              <w:rPr>
                <w:rFonts w:asciiTheme="minorHAnsi" w:hAnsiTheme="minorHAnsi" w:cstheme="minorHAnsi"/>
                <w:sz w:val="20"/>
              </w:rPr>
              <w:t>Address of parent company</w:t>
            </w:r>
          </w:p>
        </w:tc>
      </w:tr>
      <w:tr w:rsidR="007978F2" w:rsidRPr="00FC5597" w14:paraId="1226518E" w14:textId="77777777" w:rsidTr="007978F2">
        <w:trPr>
          <w:trHeight w:val="288"/>
        </w:trPr>
        <w:tc>
          <w:tcPr>
            <w:tcW w:w="4680" w:type="dxa"/>
          </w:tcPr>
          <w:p w14:paraId="3FB38DA6" w14:textId="77777777" w:rsidR="007978F2" w:rsidRPr="00FC5597" w:rsidRDefault="007978F2" w:rsidP="00632C56">
            <w:pPr>
              <w:jc w:val="center"/>
              <w:rPr>
                <w:rFonts w:asciiTheme="minorHAnsi" w:hAnsiTheme="minorHAnsi" w:cstheme="minorHAnsi"/>
                <w:sz w:val="20"/>
              </w:rPr>
            </w:pPr>
          </w:p>
        </w:tc>
        <w:tc>
          <w:tcPr>
            <w:tcW w:w="318" w:type="dxa"/>
          </w:tcPr>
          <w:p w14:paraId="664DF624" w14:textId="77777777" w:rsidR="007978F2" w:rsidRPr="00FC5597" w:rsidRDefault="007978F2" w:rsidP="00632C56">
            <w:pPr>
              <w:jc w:val="center"/>
              <w:rPr>
                <w:rFonts w:asciiTheme="minorHAnsi" w:hAnsiTheme="minorHAnsi" w:cstheme="minorHAnsi"/>
                <w:sz w:val="20"/>
                <w:u w:val="single"/>
              </w:rPr>
            </w:pPr>
          </w:p>
        </w:tc>
        <w:tc>
          <w:tcPr>
            <w:tcW w:w="4992" w:type="dxa"/>
            <w:tcBorders>
              <w:top w:val="single" w:sz="4" w:space="0" w:color="auto"/>
            </w:tcBorders>
          </w:tcPr>
          <w:p w14:paraId="57E89EF0" w14:textId="77777777" w:rsidR="007978F2" w:rsidRPr="00FC5597" w:rsidRDefault="007978F2" w:rsidP="00632C56">
            <w:pPr>
              <w:jc w:val="center"/>
              <w:rPr>
                <w:rFonts w:asciiTheme="minorHAnsi" w:hAnsiTheme="minorHAnsi" w:cstheme="minorHAnsi"/>
                <w:sz w:val="20"/>
              </w:rPr>
            </w:pPr>
            <w:r w:rsidRPr="00FC5597">
              <w:rPr>
                <w:rFonts w:asciiTheme="minorHAnsi" w:hAnsiTheme="minorHAnsi" w:cstheme="minorHAnsi"/>
                <w:sz w:val="20"/>
              </w:rPr>
              <w:t>City/State/Zip of parent company</w:t>
            </w:r>
          </w:p>
        </w:tc>
      </w:tr>
    </w:tbl>
    <w:p w14:paraId="121B6BBA" w14:textId="77777777" w:rsidR="001508ED" w:rsidRPr="003E09E2" w:rsidRDefault="001508ED" w:rsidP="001508ED">
      <w:pPr>
        <w:pBdr>
          <w:bottom w:val="single" w:sz="4" w:space="1" w:color="auto"/>
        </w:pBdr>
        <w:rPr>
          <w:rFonts w:asciiTheme="minorHAnsi" w:hAnsiTheme="minorHAnsi" w:cstheme="minorHAnsi"/>
          <w:color w:val="000000" w:themeColor="text1"/>
          <w:sz w:val="20"/>
        </w:rPr>
      </w:pPr>
    </w:p>
    <w:p w14:paraId="41008275" w14:textId="77777777" w:rsidR="001508ED" w:rsidRDefault="001508ED" w:rsidP="001508ED">
      <w:pPr>
        <w:rPr>
          <w:rFonts w:asciiTheme="minorHAnsi" w:hAnsiTheme="minorHAnsi" w:cs="Calibri"/>
          <w:b/>
          <w:sz w:val="20"/>
        </w:rPr>
      </w:pPr>
    </w:p>
    <w:p w14:paraId="050D4FCF" w14:textId="77777777" w:rsidR="007978F2" w:rsidRPr="007978F2" w:rsidRDefault="007978F2" w:rsidP="007978F2">
      <w:pPr>
        <w:autoSpaceDE w:val="0"/>
        <w:autoSpaceDN w:val="0"/>
        <w:adjustRightInd w:val="0"/>
        <w:rPr>
          <w:rStyle w:val="Hyperlink"/>
          <w:rFonts w:asciiTheme="minorHAnsi" w:hAnsiTheme="minorHAnsi" w:cstheme="minorHAnsi"/>
          <w:color w:val="000000" w:themeColor="text1"/>
          <w:sz w:val="20"/>
        </w:rPr>
      </w:pPr>
      <w:r w:rsidRPr="00067CF5">
        <w:rPr>
          <w:rFonts w:ascii="Arial" w:hAnsi="Arial" w:cs="Arial"/>
          <w:b/>
          <w:bCs/>
          <w:sz w:val="32"/>
          <w:szCs w:val="32"/>
        </w:rPr>
        <w:sym w:font="Wingdings" w:char="F06F"/>
      </w:r>
      <w:r w:rsidRPr="00067CF5">
        <w:rPr>
          <w:rFonts w:ascii="Arial" w:hAnsi="Arial" w:cs="Arial"/>
          <w:b/>
          <w:bCs/>
          <w:sz w:val="32"/>
          <w:szCs w:val="32"/>
        </w:rPr>
        <w:t xml:space="preserve"> </w:t>
      </w:r>
      <w:r w:rsidRPr="007978F2">
        <w:rPr>
          <w:rFonts w:asciiTheme="minorHAnsi" w:hAnsiTheme="minorHAnsi" w:cstheme="minorHAnsi"/>
          <w:b/>
          <w:sz w:val="20"/>
        </w:rPr>
        <w:t>CARB CA Air Resources Board Compliance:</w:t>
      </w:r>
      <w:r>
        <w:rPr>
          <w:rFonts w:ascii="Arial" w:hAnsi="Arial" w:cs="Arial"/>
          <w:b/>
          <w:sz w:val="22"/>
          <w:szCs w:val="22"/>
        </w:rPr>
        <w:t xml:space="preserve">  </w:t>
      </w:r>
      <w:r w:rsidRPr="007978F2">
        <w:rPr>
          <w:rStyle w:val="Hyperlink"/>
          <w:rFonts w:asciiTheme="minorHAnsi" w:hAnsiTheme="minorHAnsi" w:cstheme="minorHAnsi"/>
          <w:color w:val="000000" w:themeColor="text1"/>
          <w:sz w:val="20"/>
        </w:rPr>
        <w:t>I hereby certify that any in-use off-road diesel-fueled fleet, inclusive of rented, owned or sub-contractor provided, shall at all times be in compliance with CARB regulations and that Certificates of Reported Compliance shall be provided to the District and be available onsite for inspection.</w:t>
      </w:r>
    </w:p>
    <w:p w14:paraId="35244E92" w14:textId="77777777" w:rsidR="002D76DD" w:rsidRDefault="002D76DD" w:rsidP="002D76DD">
      <w:pPr>
        <w:pStyle w:val="PlainText"/>
        <w:keepNext/>
        <w:widowControl w:val="0"/>
        <w:pBdr>
          <w:bottom w:val="single" w:sz="4" w:space="1" w:color="auto"/>
        </w:pBdr>
        <w:spacing w:after="0"/>
        <w:rPr>
          <w:rFonts w:asciiTheme="minorHAnsi" w:hAnsiTheme="minorHAnsi" w:cstheme="minorHAnsi"/>
          <w:color w:val="000000" w:themeColor="text1"/>
        </w:rPr>
      </w:pPr>
    </w:p>
    <w:p w14:paraId="4CE7190B" w14:textId="77777777" w:rsidR="002D76DD" w:rsidRDefault="002D76DD" w:rsidP="002D76DD">
      <w:pPr>
        <w:pStyle w:val="PlainText"/>
        <w:keepNext/>
        <w:widowControl w:val="0"/>
        <w:spacing w:after="0"/>
        <w:rPr>
          <w:rFonts w:asciiTheme="minorHAnsi" w:hAnsiTheme="minorHAnsi" w:cstheme="minorHAnsi"/>
          <w:color w:val="000000" w:themeColor="text1"/>
        </w:rPr>
      </w:pPr>
    </w:p>
    <w:p w14:paraId="4B998BB5" w14:textId="4E2DD6BD" w:rsidR="001508ED" w:rsidRPr="003E09E2" w:rsidRDefault="007978F2" w:rsidP="001508ED">
      <w:pPr>
        <w:autoSpaceDE w:val="0"/>
        <w:autoSpaceDN w:val="0"/>
        <w:adjustRightInd w:val="0"/>
        <w:rPr>
          <w:rFonts w:asciiTheme="minorHAnsi" w:hAnsiTheme="minorHAnsi" w:cstheme="minorHAnsi"/>
          <w:sz w:val="20"/>
        </w:rPr>
      </w:pPr>
      <w:r w:rsidRPr="00067CF5">
        <w:rPr>
          <w:rFonts w:ascii="Arial" w:hAnsi="Arial" w:cs="Arial"/>
          <w:b/>
          <w:bCs/>
          <w:sz w:val="32"/>
          <w:szCs w:val="32"/>
        </w:rPr>
        <w:sym w:font="Wingdings" w:char="F06F"/>
      </w:r>
      <w:r w:rsidR="001508ED" w:rsidRPr="005B75B3">
        <w:rPr>
          <w:rFonts w:asciiTheme="minorHAnsi" w:hAnsiTheme="minorHAnsi"/>
          <w:sz w:val="40"/>
          <w:szCs w:val="40"/>
        </w:rPr>
        <w:t xml:space="preserve"> </w:t>
      </w:r>
      <w:r w:rsidR="001508ED" w:rsidRPr="003E09E2">
        <w:rPr>
          <w:rFonts w:asciiTheme="minorHAnsi" w:hAnsiTheme="minorHAnsi" w:cstheme="minorHAnsi"/>
          <w:b/>
          <w:sz w:val="20"/>
        </w:rPr>
        <w:t>Russian Sanctions Certification</w:t>
      </w:r>
    </w:p>
    <w:p w14:paraId="5C918A59" w14:textId="77777777" w:rsidR="001508ED" w:rsidRPr="003E09E2" w:rsidRDefault="001508ED" w:rsidP="001508ED">
      <w:pPr>
        <w:rPr>
          <w:rFonts w:asciiTheme="minorHAnsi" w:hAnsiTheme="minorHAnsi" w:cstheme="minorHAnsi"/>
          <w:color w:val="000000" w:themeColor="text1"/>
          <w:sz w:val="20"/>
        </w:rPr>
      </w:pPr>
    </w:p>
    <w:p w14:paraId="5675723D"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color w:val="000000" w:themeColor="text1"/>
          <w:sz w:val="20"/>
        </w:rPr>
        <w:t>On February 21, 2022, President Biden issued Executive Order 14065 (</w:t>
      </w:r>
      <w:hyperlink r:id="rId14" w:history="1">
        <w:r w:rsidRPr="003E09E2">
          <w:rPr>
            <w:rStyle w:val="Hyperlink"/>
            <w:rFonts w:asciiTheme="minorHAnsi" w:hAnsiTheme="minorHAnsi" w:cstheme="minorHAnsi"/>
            <w:color w:val="000000" w:themeColor="text1"/>
            <w:sz w:val="20"/>
          </w:rPr>
          <w:t>https://www.whitehouse.gov/briefing-room/presidential-actions/2022/02/21/executive-order-on-blocking-property-of-certain-persons-and-prohibiting-certain-transactions-with-respect-to-continued-russian-efforts-to-undermine-the-sovereignty-and-territorial-integrity-of-ukraine/</w:t>
        </w:r>
      </w:hyperlink>
      <w:r w:rsidRPr="003E09E2">
        <w:rPr>
          <w:rFonts w:asciiTheme="minorHAnsi" w:hAnsiTheme="minorHAnsi" w:cstheme="minorHAnsi"/>
          <w:color w:val="000000"/>
          <w:sz w:val="20"/>
        </w:rPr>
        <w:t>; “</w:t>
      </w:r>
      <w:r w:rsidRPr="003E09E2">
        <w:rPr>
          <w:rFonts w:asciiTheme="minorHAnsi" w:hAnsiTheme="minorHAnsi" w:cstheme="minorHAnsi"/>
          <w:b/>
          <w:bCs/>
          <w:color w:val="000000"/>
          <w:sz w:val="20"/>
        </w:rPr>
        <w:t>Federal Order</w:t>
      </w:r>
      <w:r w:rsidRPr="003E09E2">
        <w:rPr>
          <w:rFonts w:asciiTheme="minorHAnsi" w:hAnsiTheme="minorHAnsi" w:cstheme="minorHAnsi"/>
          <w:color w:val="000000"/>
          <w:sz w:val="20"/>
        </w:rPr>
        <w:t>”) imposing economic sanctions and prohibiting many activities including, but not limited to, investing in, importing to, exporting from, and contracting with, areas of Ukraine and in Russia. On March 4, 2022, California Governor Newsom issued Executive Order N-6-22 requiring state agencies to take steps to ensure any agency and entity under contract with state agencies comply with the Federal Order (</w:t>
      </w:r>
      <w:hyperlink r:id="rId15" w:history="1">
        <w:r w:rsidRPr="003E09E2">
          <w:rPr>
            <w:rStyle w:val="Hyperlink"/>
            <w:rFonts w:asciiTheme="minorHAnsi" w:hAnsiTheme="minorHAnsi" w:cstheme="minorHAnsi"/>
            <w:color w:val="000000"/>
            <w:sz w:val="20"/>
          </w:rPr>
          <w:t>https://www.gov.ca.gov/wp-content/uploads/2022/03/3.4.22-Russia-Ukraine-Executive-Order.pdf</w:t>
        </w:r>
      </w:hyperlink>
      <w:r w:rsidRPr="003E09E2">
        <w:rPr>
          <w:rFonts w:asciiTheme="minorHAnsi" w:hAnsiTheme="minorHAnsi" w:cstheme="minorHAnsi"/>
          <w:color w:val="000000"/>
          <w:sz w:val="20"/>
        </w:rPr>
        <w:t>; “</w:t>
      </w:r>
      <w:r w:rsidRPr="003E09E2">
        <w:rPr>
          <w:rFonts w:asciiTheme="minorHAnsi" w:hAnsiTheme="minorHAnsi" w:cstheme="minorHAnsi"/>
          <w:b/>
          <w:bCs/>
          <w:color w:val="000000"/>
          <w:sz w:val="20"/>
        </w:rPr>
        <w:t>State Order</w:t>
      </w:r>
      <w:r w:rsidRPr="003E09E2">
        <w:rPr>
          <w:rFonts w:asciiTheme="minorHAnsi" w:hAnsiTheme="minorHAnsi" w:cstheme="minorHAnsi"/>
          <w:color w:val="000000"/>
          <w:sz w:val="20"/>
        </w:rPr>
        <w:t>”).</w:t>
      </w:r>
    </w:p>
    <w:p w14:paraId="72AC7C4D"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color w:val="000000"/>
          <w:sz w:val="20"/>
        </w:rPr>
        <w:t xml:space="preserve"> </w:t>
      </w:r>
    </w:p>
    <w:p w14:paraId="5E29969F"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sz w:val="20"/>
        </w:rPr>
        <w:t>The District requires the Consultant</w:t>
      </w:r>
      <w:r w:rsidRPr="003E09E2">
        <w:rPr>
          <w:rFonts w:asciiTheme="minorHAnsi" w:hAnsiTheme="minorHAnsi" w:cstheme="minorHAnsi"/>
          <w:color w:val="000000"/>
          <w:sz w:val="20"/>
        </w:rPr>
        <w:t>, as a vendor with the District, to comply with the economic sanctions imposed in response to Russia’s actions in Ukraine, including the orders and sanctions identified on the U.S. Department of the Treasury website (</w:t>
      </w:r>
      <w:hyperlink r:id="rId16" w:history="1">
        <w:r w:rsidRPr="003E09E2">
          <w:rPr>
            <w:rStyle w:val="Hyperlink"/>
            <w:rFonts w:asciiTheme="minorHAnsi" w:hAnsiTheme="minorHAnsi" w:cstheme="minorHAnsi"/>
            <w:color w:val="000000"/>
            <w:sz w:val="20"/>
          </w:rPr>
          <w:t>https://home.treasury.gov/policy-issues/financial-sanctions/sanctions-programs-and-country-information/ukraine-russia-related-sanctions</w:t>
        </w:r>
      </w:hyperlink>
      <w:r w:rsidRPr="003E09E2">
        <w:rPr>
          <w:rFonts w:asciiTheme="minorHAnsi" w:hAnsiTheme="minorHAnsi" w:cstheme="minorHAnsi"/>
          <w:color w:val="000000"/>
          <w:sz w:val="20"/>
        </w:rPr>
        <w:t xml:space="preserve">).   </w:t>
      </w:r>
    </w:p>
    <w:p w14:paraId="7C844D51"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color w:val="000000"/>
          <w:sz w:val="20"/>
        </w:rPr>
        <w:t xml:space="preserve"> </w:t>
      </w:r>
    </w:p>
    <w:p w14:paraId="7A970A6B"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color w:val="000000"/>
          <w:sz w:val="20"/>
        </w:rPr>
        <w:t xml:space="preserve">If your Firm’s contract with the District has a cumulative value of $5 million or more, </w:t>
      </w:r>
      <w:r>
        <w:rPr>
          <w:rFonts w:asciiTheme="minorHAnsi" w:hAnsiTheme="minorHAnsi" w:cstheme="minorHAnsi"/>
          <w:color w:val="000000"/>
          <w:sz w:val="20"/>
        </w:rPr>
        <w:t>your certification here is constitutes your wr</w:t>
      </w:r>
      <w:r w:rsidRPr="003E09E2">
        <w:rPr>
          <w:rFonts w:asciiTheme="minorHAnsi" w:hAnsiTheme="minorHAnsi" w:cstheme="minorHAnsi"/>
          <w:color w:val="000000"/>
          <w:sz w:val="20"/>
        </w:rPr>
        <w:t xml:space="preserve">itten response to the District, indicating: </w:t>
      </w:r>
    </w:p>
    <w:p w14:paraId="0F779D97" w14:textId="77777777" w:rsidR="001508ED" w:rsidRPr="003E09E2" w:rsidRDefault="001508ED" w:rsidP="001508ED">
      <w:pPr>
        <w:rPr>
          <w:rFonts w:asciiTheme="minorHAnsi" w:hAnsiTheme="minorHAnsi" w:cstheme="minorHAnsi"/>
          <w:sz w:val="20"/>
        </w:rPr>
      </w:pPr>
      <w:r w:rsidRPr="003E09E2">
        <w:rPr>
          <w:rFonts w:asciiTheme="minorHAnsi" w:hAnsiTheme="minorHAnsi" w:cstheme="minorHAnsi"/>
          <w:color w:val="000000"/>
          <w:sz w:val="20"/>
        </w:rPr>
        <w:t xml:space="preserve"> </w:t>
      </w:r>
    </w:p>
    <w:p w14:paraId="7AE560ED" w14:textId="77777777" w:rsidR="001508ED" w:rsidRPr="003E09E2" w:rsidRDefault="001508ED" w:rsidP="001508ED">
      <w:pPr>
        <w:ind w:left="360"/>
        <w:rPr>
          <w:rFonts w:asciiTheme="minorHAnsi" w:hAnsiTheme="minorHAnsi" w:cstheme="minorHAnsi"/>
          <w:sz w:val="20"/>
        </w:rPr>
      </w:pPr>
      <w:r w:rsidRPr="003E09E2">
        <w:rPr>
          <w:rFonts w:asciiTheme="minorHAnsi" w:hAnsiTheme="minorHAnsi" w:cstheme="minorHAnsi"/>
          <w:color w:val="000000"/>
          <w:sz w:val="20"/>
        </w:rPr>
        <w:t xml:space="preserve">(1) that your Firm is in compliance with the required economic sanctions of the Federal and State Orders; </w:t>
      </w:r>
    </w:p>
    <w:p w14:paraId="4CC45158" w14:textId="77777777" w:rsidR="001508ED" w:rsidRPr="003E09E2" w:rsidRDefault="001508ED" w:rsidP="001508ED">
      <w:pPr>
        <w:ind w:left="360"/>
        <w:rPr>
          <w:rFonts w:asciiTheme="minorHAnsi" w:hAnsiTheme="minorHAnsi" w:cstheme="minorHAnsi"/>
          <w:sz w:val="20"/>
        </w:rPr>
      </w:pPr>
      <w:r w:rsidRPr="003E09E2">
        <w:rPr>
          <w:rFonts w:asciiTheme="minorHAnsi" w:hAnsiTheme="minorHAnsi" w:cstheme="minorHAnsi"/>
          <w:color w:val="000000"/>
          <w:sz w:val="20"/>
        </w:rPr>
        <w:t xml:space="preserve"> </w:t>
      </w:r>
    </w:p>
    <w:p w14:paraId="22717084" w14:textId="77777777" w:rsidR="001508ED" w:rsidRPr="003E09E2" w:rsidRDefault="001508ED" w:rsidP="001508ED">
      <w:pPr>
        <w:ind w:left="360"/>
        <w:rPr>
          <w:rFonts w:asciiTheme="minorHAnsi" w:hAnsiTheme="minorHAnsi" w:cstheme="minorHAnsi"/>
          <w:sz w:val="20"/>
        </w:rPr>
      </w:pPr>
      <w:r w:rsidRPr="003E09E2">
        <w:rPr>
          <w:rFonts w:asciiTheme="minorHAnsi" w:hAnsiTheme="minorHAnsi" w:cstheme="minorHAnsi"/>
          <w:color w:val="000000"/>
          <w:sz w:val="20"/>
        </w:rPr>
        <w:t>(2) the steps your Firm has taken in response to Russia's actions in Ukraine, including, but not limited to, desisting from making new investments in, or engaging in financial transactions with, Russian entities, not transferring technology to Russia or Russian entities, and directly providing support to the government and people of Ukraine.</w:t>
      </w:r>
    </w:p>
    <w:p w14:paraId="0834BE50" w14:textId="77777777" w:rsidR="00D47597" w:rsidRPr="00270002" w:rsidRDefault="00D47597" w:rsidP="00956010">
      <w:pPr>
        <w:pStyle w:val="PlainText"/>
        <w:widowControl w:val="0"/>
        <w:pBdr>
          <w:bottom w:val="thinThickLargeGap" w:sz="24" w:space="1" w:color="auto"/>
        </w:pBdr>
        <w:spacing w:after="0"/>
        <w:rPr>
          <w:rFonts w:asciiTheme="minorHAnsi" w:hAnsiTheme="minorHAnsi" w:cs="Calibri"/>
          <w:b/>
          <w:bCs/>
        </w:rPr>
      </w:pPr>
    </w:p>
    <w:p w14:paraId="6A75ABAC" w14:textId="77777777" w:rsidR="00D47597" w:rsidRPr="00270002" w:rsidRDefault="00D47597" w:rsidP="00956010">
      <w:pPr>
        <w:pStyle w:val="PlainText"/>
        <w:widowControl w:val="0"/>
        <w:spacing w:after="0"/>
        <w:rPr>
          <w:rFonts w:asciiTheme="minorHAnsi" w:hAnsiTheme="minorHAnsi"/>
          <w:b/>
          <w:bCs/>
        </w:rPr>
      </w:pPr>
    </w:p>
    <w:p w14:paraId="3F47D08F" w14:textId="6C8DFDCA" w:rsidR="00D47597" w:rsidRPr="00270002" w:rsidRDefault="00270002" w:rsidP="00956010">
      <w:pPr>
        <w:rPr>
          <w:rFonts w:asciiTheme="minorHAnsi" w:hAnsiTheme="minorHAnsi"/>
          <w:b/>
          <w:bCs/>
          <w:sz w:val="20"/>
        </w:rPr>
      </w:pPr>
      <w:r w:rsidRPr="00270002">
        <w:rPr>
          <w:rFonts w:asciiTheme="minorHAnsi" w:hAnsiTheme="minorHAnsi" w:cstheme="minorHAnsi"/>
          <w:b/>
          <w:bCs/>
          <w:sz w:val="20"/>
        </w:rPr>
        <w:t>I ACKNOWLEDGE AND CERTIFY</w:t>
      </w:r>
      <w:r w:rsidRPr="00270002">
        <w:rPr>
          <w:rFonts w:asciiTheme="minorHAnsi" w:hAnsiTheme="minorHAnsi" w:cs="Calibri"/>
          <w:b/>
          <w:bCs/>
          <w:sz w:val="20"/>
        </w:rPr>
        <w:t xml:space="preserve"> UNDER PENALTY OF PERJURY</w:t>
      </w:r>
      <w:r w:rsidRPr="00270002">
        <w:rPr>
          <w:rFonts w:asciiTheme="minorHAnsi" w:hAnsiTheme="minorHAnsi"/>
          <w:b/>
          <w:bCs/>
          <w:sz w:val="20"/>
        </w:rPr>
        <w:t xml:space="preserve"> THAT I AM DULY AUTHORIZED TO LEGALLY BIND THE CONTRACTOR TO ALL PROVISIONS AND ITEMS INCLUDED IN THESE CERTIFICATIONS, THAT THE </w:t>
      </w:r>
      <w:r w:rsidRPr="00270002">
        <w:rPr>
          <w:rFonts w:asciiTheme="minorHAnsi" w:hAnsiTheme="minorHAnsi" w:cs="Calibri"/>
          <w:b/>
          <w:bCs/>
          <w:sz w:val="20"/>
        </w:rPr>
        <w:t>CONTENTS OF THESE CERTIFICATIONS ARE TRUE, AND THAT THESE CERTIFICATIONS ARE MADE</w:t>
      </w:r>
      <w:r w:rsidRPr="00270002">
        <w:rPr>
          <w:rFonts w:asciiTheme="minorHAnsi" w:hAnsiTheme="minorHAnsi"/>
          <w:b/>
          <w:bCs/>
          <w:sz w:val="20"/>
        </w:rPr>
        <w:t xml:space="preserve"> UNDER THE LAWS OF THE STATE OF CALIFORNIA.</w:t>
      </w:r>
    </w:p>
    <w:p w14:paraId="4118C714" w14:textId="77777777" w:rsidR="00D47597" w:rsidRPr="00270002" w:rsidRDefault="00D47597" w:rsidP="00956010">
      <w:pPr>
        <w:rPr>
          <w:rFonts w:asciiTheme="minorHAnsi" w:hAnsiTheme="minorHAnsi" w:cstheme="minorHAnsi"/>
          <w:b/>
          <w:bCs/>
          <w:sz w:val="20"/>
        </w:rPr>
      </w:pPr>
    </w:p>
    <w:tbl>
      <w:tblPr>
        <w:tblW w:w="10530" w:type="dxa"/>
        <w:tblLook w:val="0000" w:firstRow="0" w:lastRow="0" w:firstColumn="0" w:lastColumn="0" w:noHBand="0" w:noVBand="0"/>
      </w:tblPr>
      <w:tblGrid>
        <w:gridCol w:w="4908"/>
        <w:gridCol w:w="318"/>
        <w:gridCol w:w="5304"/>
      </w:tblGrid>
      <w:tr w:rsidR="002D76DD" w:rsidRPr="002D76DD" w14:paraId="62812FF7" w14:textId="77777777" w:rsidTr="002D76DD">
        <w:trPr>
          <w:trHeight w:val="720"/>
        </w:trPr>
        <w:tc>
          <w:tcPr>
            <w:tcW w:w="4908" w:type="dxa"/>
            <w:tcBorders>
              <w:bottom w:val="single" w:sz="4" w:space="0" w:color="auto"/>
            </w:tcBorders>
            <w:vAlign w:val="bottom"/>
          </w:tcPr>
          <w:p w14:paraId="610628B7" w14:textId="77777777" w:rsidR="002D76DD" w:rsidRPr="002D76DD" w:rsidRDefault="002D76DD" w:rsidP="00632C56">
            <w:pPr>
              <w:jc w:val="center"/>
              <w:rPr>
                <w:rFonts w:asciiTheme="minorHAnsi" w:hAnsiTheme="minorHAnsi" w:cstheme="minorHAnsi"/>
                <w:b/>
                <w:bCs/>
                <w:sz w:val="22"/>
                <w:szCs w:val="22"/>
              </w:rPr>
            </w:pPr>
          </w:p>
        </w:tc>
        <w:tc>
          <w:tcPr>
            <w:tcW w:w="318" w:type="dxa"/>
          </w:tcPr>
          <w:p w14:paraId="4454DE47" w14:textId="77777777" w:rsidR="002D76DD" w:rsidRPr="002D76DD" w:rsidRDefault="002D76DD" w:rsidP="00632C56">
            <w:pPr>
              <w:rPr>
                <w:rFonts w:asciiTheme="minorHAnsi" w:hAnsiTheme="minorHAnsi" w:cstheme="minorHAnsi"/>
                <w:sz w:val="22"/>
                <w:szCs w:val="22"/>
                <w:u w:val="single"/>
              </w:rPr>
            </w:pPr>
          </w:p>
        </w:tc>
        <w:tc>
          <w:tcPr>
            <w:tcW w:w="5304" w:type="dxa"/>
            <w:tcBorders>
              <w:bottom w:val="single" w:sz="4" w:space="0" w:color="auto"/>
            </w:tcBorders>
            <w:vAlign w:val="bottom"/>
          </w:tcPr>
          <w:p w14:paraId="06E035EB" w14:textId="77777777" w:rsidR="002D76DD" w:rsidRPr="002D76DD" w:rsidRDefault="002D76DD" w:rsidP="00632C56">
            <w:pPr>
              <w:jc w:val="center"/>
              <w:rPr>
                <w:rFonts w:asciiTheme="minorHAnsi" w:hAnsiTheme="minorHAnsi" w:cstheme="minorHAnsi"/>
                <w:sz w:val="22"/>
                <w:szCs w:val="22"/>
              </w:rPr>
            </w:pPr>
          </w:p>
        </w:tc>
      </w:tr>
      <w:tr w:rsidR="002D76DD" w:rsidRPr="002D76DD" w14:paraId="309BAF27" w14:textId="77777777" w:rsidTr="002D76DD">
        <w:tc>
          <w:tcPr>
            <w:tcW w:w="4908" w:type="dxa"/>
            <w:tcBorders>
              <w:top w:val="single" w:sz="4" w:space="0" w:color="auto"/>
            </w:tcBorders>
          </w:tcPr>
          <w:p w14:paraId="111A0E65"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Date</w:t>
            </w:r>
          </w:p>
        </w:tc>
        <w:tc>
          <w:tcPr>
            <w:tcW w:w="318" w:type="dxa"/>
          </w:tcPr>
          <w:p w14:paraId="2FA6EF3E" w14:textId="77777777" w:rsidR="002D76DD" w:rsidRPr="002D76DD" w:rsidRDefault="002D76DD" w:rsidP="00632C56">
            <w:pPr>
              <w:jc w:val="center"/>
              <w:rPr>
                <w:rFonts w:asciiTheme="minorHAnsi" w:hAnsiTheme="minorHAnsi" w:cstheme="minorHAnsi"/>
                <w:b/>
                <w:bCs/>
                <w:sz w:val="22"/>
                <w:szCs w:val="22"/>
                <w:u w:val="single"/>
              </w:rPr>
            </w:pPr>
          </w:p>
        </w:tc>
        <w:tc>
          <w:tcPr>
            <w:tcW w:w="5304" w:type="dxa"/>
            <w:tcBorders>
              <w:top w:val="single" w:sz="4" w:space="0" w:color="auto"/>
            </w:tcBorders>
          </w:tcPr>
          <w:p w14:paraId="3234D9FE"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Proper Name of Bidder</w:t>
            </w:r>
          </w:p>
        </w:tc>
      </w:tr>
      <w:tr w:rsidR="002D76DD" w:rsidRPr="002D76DD" w14:paraId="1FACCEC8" w14:textId="77777777" w:rsidTr="002D76DD">
        <w:trPr>
          <w:trHeight w:val="720"/>
        </w:trPr>
        <w:tc>
          <w:tcPr>
            <w:tcW w:w="4908" w:type="dxa"/>
            <w:tcBorders>
              <w:bottom w:val="single" w:sz="4" w:space="0" w:color="auto"/>
            </w:tcBorders>
            <w:vAlign w:val="bottom"/>
          </w:tcPr>
          <w:p w14:paraId="5F9B48C0" w14:textId="77777777" w:rsidR="002D76DD" w:rsidRPr="002D76DD" w:rsidRDefault="002D76DD" w:rsidP="00632C56">
            <w:pPr>
              <w:jc w:val="center"/>
              <w:rPr>
                <w:rFonts w:asciiTheme="minorHAnsi" w:hAnsiTheme="minorHAnsi" w:cstheme="minorHAnsi"/>
                <w:b/>
                <w:bCs/>
                <w:sz w:val="22"/>
                <w:szCs w:val="22"/>
              </w:rPr>
            </w:pPr>
          </w:p>
        </w:tc>
        <w:tc>
          <w:tcPr>
            <w:tcW w:w="318" w:type="dxa"/>
          </w:tcPr>
          <w:p w14:paraId="6342E8EE" w14:textId="77777777" w:rsidR="002D76DD" w:rsidRPr="002D76DD" w:rsidRDefault="002D76DD" w:rsidP="00632C56">
            <w:pPr>
              <w:rPr>
                <w:rFonts w:asciiTheme="minorHAnsi" w:hAnsiTheme="minorHAnsi" w:cstheme="minorHAnsi"/>
                <w:sz w:val="22"/>
                <w:szCs w:val="22"/>
                <w:u w:val="single"/>
              </w:rPr>
            </w:pPr>
          </w:p>
        </w:tc>
        <w:tc>
          <w:tcPr>
            <w:tcW w:w="5304" w:type="dxa"/>
            <w:tcBorders>
              <w:bottom w:val="single" w:sz="4" w:space="0" w:color="auto"/>
            </w:tcBorders>
            <w:vAlign w:val="bottom"/>
          </w:tcPr>
          <w:p w14:paraId="18EEE3FB" w14:textId="77777777" w:rsidR="002D76DD" w:rsidRPr="002D76DD" w:rsidRDefault="002D76DD" w:rsidP="00632C56">
            <w:pPr>
              <w:jc w:val="center"/>
              <w:rPr>
                <w:rFonts w:asciiTheme="minorHAnsi" w:hAnsiTheme="minorHAnsi" w:cstheme="minorHAnsi"/>
                <w:sz w:val="22"/>
                <w:szCs w:val="22"/>
              </w:rPr>
            </w:pPr>
          </w:p>
        </w:tc>
      </w:tr>
      <w:tr w:rsidR="002D76DD" w:rsidRPr="002D76DD" w14:paraId="18083ACE" w14:textId="77777777" w:rsidTr="002D76DD">
        <w:tc>
          <w:tcPr>
            <w:tcW w:w="4908" w:type="dxa"/>
            <w:tcBorders>
              <w:top w:val="single" w:sz="4" w:space="0" w:color="auto"/>
            </w:tcBorders>
          </w:tcPr>
          <w:p w14:paraId="438583C8"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Signed</w:t>
            </w:r>
          </w:p>
        </w:tc>
        <w:tc>
          <w:tcPr>
            <w:tcW w:w="318" w:type="dxa"/>
          </w:tcPr>
          <w:p w14:paraId="741D612D" w14:textId="77777777" w:rsidR="002D76DD" w:rsidRPr="002D76DD" w:rsidRDefault="002D76DD" w:rsidP="00632C56">
            <w:pPr>
              <w:jc w:val="center"/>
              <w:rPr>
                <w:rFonts w:asciiTheme="minorHAnsi" w:hAnsiTheme="minorHAnsi" w:cstheme="minorHAnsi"/>
                <w:b/>
                <w:bCs/>
                <w:sz w:val="22"/>
                <w:szCs w:val="22"/>
                <w:u w:val="single"/>
              </w:rPr>
            </w:pPr>
          </w:p>
        </w:tc>
        <w:tc>
          <w:tcPr>
            <w:tcW w:w="5304" w:type="dxa"/>
            <w:tcBorders>
              <w:top w:val="single" w:sz="4" w:space="0" w:color="auto"/>
            </w:tcBorders>
          </w:tcPr>
          <w:p w14:paraId="2625ED2A"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Print Name / Title</w:t>
            </w:r>
          </w:p>
        </w:tc>
      </w:tr>
    </w:tbl>
    <w:p w14:paraId="0EC49C73" w14:textId="77777777" w:rsidR="002D76DD" w:rsidRDefault="002D76DD" w:rsidP="002D76DD">
      <w:pPr>
        <w:jc w:val="center"/>
        <w:rPr>
          <w:rFonts w:ascii="Arial" w:hAnsi="Arial" w:cs="Arial"/>
          <w:sz w:val="22"/>
          <w:szCs w:val="22"/>
        </w:rPr>
      </w:pPr>
    </w:p>
    <w:p w14:paraId="27B29051" w14:textId="77777777" w:rsidR="002D76DD" w:rsidRPr="002D76DD" w:rsidRDefault="002D76DD" w:rsidP="002D76DD">
      <w:pPr>
        <w:jc w:val="center"/>
        <w:rPr>
          <w:rFonts w:asciiTheme="minorHAnsi" w:hAnsiTheme="minorHAnsi"/>
          <w:b/>
          <w:bCs/>
          <w:sz w:val="20"/>
        </w:rPr>
      </w:pPr>
      <w:r w:rsidRPr="002D76DD">
        <w:rPr>
          <w:rFonts w:asciiTheme="minorHAnsi" w:hAnsiTheme="minorHAnsi"/>
          <w:b/>
          <w:bCs/>
          <w:sz w:val="20"/>
        </w:rPr>
        <w:t>END OF CONTRACTOR CERTIFICATIONS</w:t>
      </w:r>
    </w:p>
    <w:p w14:paraId="1A1138AD" w14:textId="77777777" w:rsidR="00D47597" w:rsidRDefault="00057ED2" w:rsidP="00956010">
      <w:pPr>
        <w:jc w:val="center"/>
        <w:rPr>
          <w:rFonts w:asciiTheme="minorHAnsi" w:hAnsiTheme="minorHAnsi" w:cstheme="minorHAnsi"/>
          <w:b/>
          <w:sz w:val="20"/>
        </w:rPr>
      </w:pPr>
      <w:r>
        <w:rPr>
          <w:rFonts w:asciiTheme="minorHAnsi" w:hAnsiTheme="minorHAnsi" w:cstheme="minorHAnsi"/>
          <w:b/>
          <w:sz w:val="20"/>
        </w:rPr>
        <w:br w:type="page"/>
      </w:r>
      <w:r>
        <w:rPr>
          <w:rFonts w:asciiTheme="minorHAnsi" w:hAnsiTheme="minorHAnsi" w:cstheme="minorHAnsi"/>
          <w:b/>
          <w:sz w:val="20"/>
          <w:u w:val="single"/>
        </w:rPr>
        <w:lastRenderedPageBreak/>
        <w:t>CRIMINAL BACKGROUND INVESTIGATION /FINGERPRINTING CERTIFICATION</w:t>
      </w:r>
    </w:p>
    <w:p w14:paraId="21B817A5" w14:textId="77777777" w:rsidR="00D47597" w:rsidRDefault="00D47597" w:rsidP="00956010">
      <w:pPr>
        <w:pStyle w:val="PlainText"/>
        <w:widowControl w:val="0"/>
        <w:spacing w:after="0"/>
        <w:rPr>
          <w:rFonts w:asciiTheme="minorHAnsi" w:hAnsiTheme="minorHAnsi"/>
        </w:rPr>
      </w:pPr>
    </w:p>
    <w:p w14:paraId="11300C01" w14:textId="77777777" w:rsidR="00ED561C" w:rsidRDefault="00ED561C" w:rsidP="00ED561C">
      <w:pPr>
        <w:pStyle w:val="PlainText"/>
        <w:widowControl w:val="0"/>
        <w:spacing w:after="0"/>
        <w:rPr>
          <w:rFonts w:asciiTheme="minorHAnsi" w:hAnsiTheme="minorHAnsi" w:cs="Calibri"/>
        </w:rPr>
      </w:pPr>
      <w:r>
        <w:rPr>
          <w:rFonts w:asciiTheme="minorHAnsi" w:hAnsiTheme="minorHAnsi"/>
        </w:rPr>
        <w:t xml:space="preserve">The undersigned </w:t>
      </w:r>
      <w:r>
        <w:rPr>
          <w:rFonts w:asciiTheme="minorHAnsi" w:hAnsiTheme="minorHAnsi" w:cs="Calibri"/>
        </w:rPr>
        <w:t>does hereby certify to the governing board of the District that he/she is a representative of the Contractor, is familiar with the facts herein certified, is authorized and qualified to execute this certificate on behalf of Contractor; and that the information in this Criminal Background Investigation / Fingerprinting Certification is true and correct.</w:t>
      </w:r>
    </w:p>
    <w:p w14:paraId="7B4946FF" w14:textId="77777777" w:rsidR="00ED561C" w:rsidRDefault="00ED561C" w:rsidP="00ED561C">
      <w:pPr>
        <w:pStyle w:val="PlainText"/>
        <w:widowControl w:val="0"/>
        <w:spacing w:after="0"/>
        <w:rPr>
          <w:rFonts w:asciiTheme="minorHAnsi" w:hAnsiTheme="minorHAnsi" w:cs="Calibri"/>
        </w:rPr>
      </w:pPr>
    </w:p>
    <w:p w14:paraId="45358D29" w14:textId="77777777" w:rsidR="00ED561C" w:rsidRDefault="00ED561C" w:rsidP="00ED561C">
      <w:pPr>
        <w:pStyle w:val="PlainText"/>
        <w:widowControl w:val="0"/>
        <w:spacing w:after="0"/>
        <w:rPr>
          <w:rFonts w:asciiTheme="minorHAnsi" w:hAnsiTheme="minorHAnsi" w:cs="Calibri"/>
        </w:rPr>
      </w:pPr>
      <w:r>
        <w:rPr>
          <w:rFonts w:asciiTheme="minorHAnsi" w:hAnsiTheme="minorHAnsi" w:cs="Calibri"/>
        </w:rPr>
        <w:t>1.</w:t>
      </w:r>
      <w:r>
        <w:rPr>
          <w:rFonts w:asciiTheme="minorHAnsi" w:hAnsiTheme="minorHAnsi" w:cs="Calibri"/>
        </w:rPr>
        <w:tab/>
      </w:r>
      <w:r>
        <w:rPr>
          <w:rFonts w:asciiTheme="minorHAnsi" w:hAnsiTheme="minorHAnsi" w:cs="Calibri"/>
          <w:b/>
          <w:u w:val="single"/>
        </w:rPr>
        <w:t>Education Code</w:t>
      </w:r>
      <w:r>
        <w:rPr>
          <w:rFonts w:asciiTheme="minorHAnsi" w:hAnsiTheme="minorHAnsi" w:cs="Calibri"/>
          <w:b/>
        </w:rPr>
        <w:t xml:space="preserve">.  </w:t>
      </w:r>
      <w:r>
        <w:rPr>
          <w:rFonts w:asciiTheme="minorHAnsi" w:hAnsiTheme="minorHAnsi" w:cs="Calibri"/>
        </w:rPr>
        <w:t xml:space="preserve">Contractor has taken </w:t>
      </w:r>
      <w:r w:rsidRPr="002D76DD">
        <w:rPr>
          <w:rFonts w:asciiTheme="minorHAnsi" w:hAnsiTheme="minorHAnsi" w:cs="Calibri"/>
          <w:i/>
          <w:iCs/>
        </w:rPr>
        <w:t>at least one</w:t>
      </w:r>
      <w:r>
        <w:rPr>
          <w:rFonts w:asciiTheme="minorHAnsi" w:hAnsiTheme="minorHAnsi" w:cs="Calibri"/>
        </w:rPr>
        <w:t xml:space="preserve"> of the following actions (</w:t>
      </w:r>
      <w:r w:rsidRPr="002D76DD">
        <w:rPr>
          <w:rFonts w:asciiTheme="minorHAnsi" w:hAnsiTheme="minorHAnsi" w:cs="Calibri"/>
          <w:b/>
          <w:bCs/>
          <w:u w:val="single"/>
        </w:rPr>
        <w:t>check all that apply</w:t>
      </w:r>
      <w:r>
        <w:rPr>
          <w:rFonts w:asciiTheme="minorHAnsi" w:hAnsiTheme="minorHAnsi" w:cs="Calibri"/>
        </w:rPr>
        <w:t>):</w:t>
      </w:r>
    </w:p>
    <w:p w14:paraId="327546B8" w14:textId="0FA1810A" w:rsidR="00ED561C" w:rsidRDefault="002D76DD" w:rsidP="00ED561C">
      <w:pPr>
        <w:pStyle w:val="PlainText"/>
        <w:widowControl w:val="0"/>
        <w:spacing w:before="80" w:after="0"/>
        <w:ind w:left="270"/>
        <w:rPr>
          <w:rFonts w:asciiTheme="minorHAnsi" w:hAnsiTheme="minorHAnsi" w:cs="Calibri"/>
        </w:rPr>
      </w:pPr>
      <w:r w:rsidRPr="00067CF5">
        <w:rPr>
          <w:rFonts w:ascii="Arial" w:hAnsi="Arial" w:cs="Arial"/>
          <w:b/>
          <w:bCs/>
          <w:sz w:val="32"/>
          <w:szCs w:val="32"/>
        </w:rPr>
        <w:sym w:font="Wingdings" w:char="F06F"/>
      </w:r>
      <w:r>
        <w:rPr>
          <w:rFonts w:ascii="Arial" w:hAnsi="Arial" w:cs="Arial"/>
          <w:b/>
          <w:bCs/>
          <w:sz w:val="32"/>
          <w:szCs w:val="32"/>
        </w:rPr>
        <w:t xml:space="preserve"> </w:t>
      </w:r>
      <w:r w:rsidR="00ED561C">
        <w:rPr>
          <w:rFonts w:asciiTheme="minorHAnsi" w:hAnsiTheme="minorHAnsi" w:cs="Calibri"/>
          <w:b/>
          <w:bCs/>
        </w:rPr>
        <w:t xml:space="preserve">All Workers Fingerprinted.  </w:t>
      </w:r>
      <w:r w:rsidR="00ED561C" w:rsidRPr="00842D3B">
        <w:rPr>
          <w:rFonts w:ascii="Calibri" w:hAnsi="Calibri" w:cs="Calibri"/>
          <w:color w:val="000000" w:themeColor="text1"/>
        </w:rPr>
        <w:t xml:space="preserve">The Contractor has complied with the fingerprinting requirements of Education Code section 45125.1 </w:t>
      </w:r>
      <w:r w:rsidR="00ED561C" w:rsidRPr="00842D3B">
        <w:rPr>
          <w:rFonts w:ascii="Calibri" w:hAnsi="Calibri" w:cstheme="minorHAnsi"/>
          <w:color w:val="000000" w:themeColor="text1"/>
        </w:rPr>
        <w:t xml:space="preserve">with respect to all Contractor’s employees and all of its subcontractors’ employees </w:t>
      </w:r>
      <w:r w:rsidR="00ED561C" w:rsidRPr="00842D3B">
        <w:rPr>
          <w:rFonts w:ascii="Calibri" w:hAnsi="Calibri" w:cs="Calibri"/>
          <w:color w:val="000000" w:themeColor="text1"/>
        </w:rPr>
        <w:t>who interact with pupils, outside of the immediate supervision and control of the pupil’s parent or guardian or a school employee, has a valid criminal records summary as described in Education Code Section 44237 (Contractor shall “</w:t>
      </w:r>
      <w:r w:rsidR="00ED561C" w:rsidRPr="00842D3B">
        <w:rPr>
          <w:rFonts w:ascii="Calibri" w:hAnsi="Calibri"/>
          <w:color w:val="000000" w:themeColor="text1"/>
          <w:szCs w:val="22"/>
          <w:shd w:val="clear" w:color="auto" w:fill="FFFFFF"/>
        </w:rPr>
        <w:t>require each applicant for employment in a position requiring contact with minor pupils to submit two sets of fingerprints prepared for submittal by the employer to the Department of Justice for the purpose of obtaining criminal record summary information from the Department of Justice and the Federal Bureau of Investigation.”)</w:t>
      </w:r>
      <w:r w:rsidR="00ED561C" w:rsidRPr="00842D3B">
        <w:rPr>
          <w:rFonts w:ascii="Calibri" w:hAnsi="Calibri" w:cs="Calibri"/>
          <w:color w:val="000000" w:themeColor="text1"/>
        </w:rPr>
        <w:t>. A complete and accurate list of Contractor’s employees and of all of its subcontractors’ employees who may interact with District pupils during the course and scope of the Contract is attached hereto; and/or</w:t>
      </w:r>
      <w:r w:rsidR="00ED561C">
        <w:rPr>
          <w:rFonts w:asciiTheme="minorHAnsi" w:hAnsiTheme="minorHAnsi" w:cs="Calibri"/>
        </w:rPr>
        <w:t xml:space="preserve"> </w:t>
      </w:r>
    </w:p>
    <w:p w14:paraId="5826DF1A" w14:textId="084EC7BF" w:rsidR="00ED561C" w:rsidRDefault="002D76DD" w:rsidP="00ED561C">
      <w:pPr>
        <w:pStyle w:val="PlainText"/>
        <w:widowControl w:val="0"/>
        <w:spacing w:before="80" w:after="0"/>
        <w:ind w:left="270"/>
        <w:rPr>
          <w:rFonts w:asciiTheme="minorHAnsi" w:hAnsiTheme="minorHAnsi" w:cs="Calibri"/>
        </w:rPr>
      </w:pPr>
      <w:r w:rsidRPr="00067CF5">
        <w:rPr>
          <w:rFonts w:ascii="Arial" w:hAnsi="Arial" w:cs="Arial"/>
          <w:b/>
          <w:bCs/>
          <w:sz w:val="32"/>
          <w:szCs w:val="32"/>
        </w:rPr>
        <w:sym w:font="Wingdings" w:char="F06F"/>
      </w:r>
      <w:r>
        <w:rPr>
          <w:rFonts w:ascii="Arial" w:hAnsi="Arial" w:cs="Arial"/>
          <w:b/>
          <w:bCs/>
          <w:sz w:val="32"/>
          <w:szCs w:val="32"/>
        </w:rPr>
        <w:t xml:space="preserve"> </w:t>
      </w:r>
      <w:r w:rsidR="00ED561C">
        <w:rPr>
          <w:rFonts w:asciiTheme="minorHAnsi" w:hAnsiTheme="minorHAnsi" w:cs="Calibri"/>
          <w:b/>
          <w:bCs/>
        </w:rPr>
        <w:t xml:space="preserve">Physical Barrier.  </w:t>
      </w:r>
      <w:r w:rsidR="00ED561C">
        <w:rPr>
          <w:rFonts w:asciiTheme="minorHAnsi" w:hAnsiTheme="minorHAnsi" w:cs="Calibri"/>
        </w:rPr>
        <w:t xml:space="preserve">Pursuant to Education Code section 45125.2, Contractor has installed or will install, prior to commencement of work, a physical barrier at the Project site, that will limit contact between Contractor’s employees and District pupils at all times; and/or </w:t>
      </w:r>
    </w:p>
    <w:p w14:paraId="6649D59D" w14:textId="42C809B2" w:rsidR="00ED561C" w:rsidRDefault="002D76DD" w:rsidP="00ED561C">
      <w:pPr>
        <w:pStyle w:val="PlainText"/>
        <w:widowControl w:val="0"/>
        <w:spacing w:before="80" w:after="0"/>
        <w:ind w:left="270"/>
        <w:rPr>
          <w:rFonts w:asciiTheme="minorHAnsi" w:hAnsiTheme="minorHAnsi" w:cs="Calibri"/>
        </w:rPr>
      </w:pPr>
      <w:r w:rsidRPr="00067CF5">
        <w:rPr>
          <w:rFonts w:ascii="Arial" w:hAnsi="Arial" w:cs="Arial"/>
          <w:b/>
          <w:bCs/>
          <w:sz w:val="32"/>
          <w:szCs w:val="32"/>
        </w:rPr>
        <w:sym w:font="Wingdings" w:char="F06F"/>
      </w:r>
      <w:r>
        <w:rPr>
          <w:rFonts w:ascii="Arial" w:hAnsi="Arial" w:cs="Arial"/>
          <w:b/>
          <w:bCs/>
          <w:sz w:val="32"/>
          <w:szCs w:val="32"/>
        </w:rPr>
        <w:t xml:space="preserve"> </w:t>
      </w:r>
      <w:r w:rsidR="00ED561C">
        <w:rPr>
          <w:rFonts w:asciiTheme="minorHAnsi" w:hAnsiTheme="minorHAnsi" w:cs="Calibri"/>
          <w:b/>
          <w:bCs/>
        </w:rPr>
        <w:t xml:space="preserve">Continual Supervision by Fingerprinted Employee.  </w:t>
      </w:r>
      <w:r w:rsidR="00ED561C">
        <w:rPr>
          <w:rFonts w:asciiTheme="minorHAnsi" w:hAnsiTheme="minorHAnsi" w:cs="Calibri"/>
        </w:rPr>
        <w:t xml:space="preserve">Pursuant to Education Code section 45125.2, Contractor certifies that all employees will be under the continual supervision of, and monitored by, an employee of the Contractor who the California Department of Justice has ascertained has not been convicted of a violent or serious felony.  The name and title of the employee who will be supervising Contractor's employees and its subcontractors' employees is: </w:t>
      </w:r>
    </w:p>
    <w:p w14:paraId="3994DAD3" w14:textId="4726A645" w:rsidR="00ED561C" w:rsidRDefault="00ED561C" w:rsidP="00ED561C">
      <w:pPr>
        <w:pStyle w:val="PlainText"/>
        <w:widowControl w:val="0"/>
        <w:spacing w:after="0"/>
        <w:ind w:left="270"/>
        <w:rPr>
          <w:rFonts w:asciiTheme="minorHAnsi" w:hAnsiTheme="minorHAnsi" w:cs="Calibri"/>
          <w:u w:val="single"/>
        </w:rPr>
      </w:pPr>
      <w:r>
        <w:rPr>
          <w:rFonts w:asciiTheme="minorHAnsi" w:hAnsiTheme="minorHAnsi" w:cs="Calibri"/>
          <w:b/>
        </w:rPr>
        <w:t>Name: _________________________________________________  Title: __________________________________________</w:t>
      </w:r>
    </w:p>
    <w:p w14:paraId="1E9BB4FC" w14:textId="18B0F1CE" w:rsidR="00ED561C" w:rsidRDefault="002D76DD" w:rsidP="00ED561C">
      <w:pPr>
        <w:pStyle w:val="PlainText"/>
        <w:widowControl w:val="0"/>
        <w:spacing w:before="80" w:after="0"/>
        <w:ind w:left="270"/>
        <w:rPr>
          <w:rFonts w:asciiTheme="minorHAnsi" w:hAnsiTheme="minorHAnsi" w:cs="Calibri"/>
        </w:rPr>
      </w:pPr>
      <w:r w:rsidRPr="00067CF5">
        <w:rPr>
          <w:rFonts w:ascii="Arial" w:hAnsi="Arial" w:cs="Arial"/>
          <w:b/>
          <w:bCs/>
          <w:sz w:val="32"/>
          <w:szCs w:val="32"/>
        </w:rPr>
        <w:sym w:font="Wingdings" w:char="F06F"/>
      </w:r>
      <w:r>
        <w:rPr>
          <w:rFonts w:ascii="Arial" w:hAnsi="Arial" w:cs="Arial"/>
          <w:b/>
          <w:bCs/>
          <w:sz w:val="32"/>
          <w:szCs w:val="32"/>
        </w:rPr>
        <w:t xml:space="preserve"> </w:t>
      </w:r>
      <w:r w:rsidR="00ED561C" w:rsidRPr="00822CF9">
        <w:rPr>
          <w:rFonts w:asciiTheme="minorHAnsi" w:hAnsiTheme="minorHAnsi" w:cs="Calibri"/>
          <w:b/>
          <w:bCs/>
        </w:rPr>
        <w:t>Unoccupied Site</w:t>
      </w:r>
      <w:r w:rsidR="00ED561C">
        <w:rPr>
          <w:rFonts w:asciiTheme="minorHAnsi" w:hAnsiTheme="minorHAnsi" w:cs="Calibri"/>
        </w:rPr>
        <w:t>.  The Work on the Contract is at an unoccupied school site and no employee and/or subcontractor or supplier of any tier of Contract shall come in contact with the District pupils.</w:t>
      </w:r>
    </w:p>
    <w:p w14:paraId="567AE357" w14:textId="77777777" w:rsidR="00ED561C" w:rsidRDefault="00ED561C" w:rsidP="00ED561C">
      <w:pPr>
        <w:pStyle w:val="PlainText"/>
        <w:widowControl w:val="0"/>
        <w:spacing w:after="0"/>
        <w:rPr>
          <w:rFonts w:asciiTheme="minorHAnsi" w:hAnsiTheme="minorHAnsi" w:cs="Calibri"/>
        </w:rPr>
      </w:pPr>
    </w:p>
    <w:p w14:paraId="4370587F" w14:textId="77777777" w:rsidR="00ED561C" w:rsidRDefault="00ED561C" w:rsidP="00ED561C">
      <w:pPr>
        <w:pStyle w:val="PlainText"/>
        <w:widowControl w:val="0"/>
        <w:spacing w:after="0"/>
        <w:rPr>
          <w:rFonts w:asciiTheme="minorHAnsi" w:hAnsiTheme="minorHAnsi" w:cs="Calibri"/>
        </w:rPr>
      </w:pPr>
      <w:r>
        <w:rPr>
          <w:rFonts w:asciiTheme="minorHAnsi" w:hAnsiTheme="minorHAnsi" w:cs="Calibri"/>
        </w:rPr>
        <w:t>2.</w:t>
      </w:r>
      <w:r>
        <w:rPr>
          <w:rFonts w:asciiTheme="minorHAnsi" w:hAnsiTheme="minorHAnsi" w:cs="Calibri"/>
        </w:rPr>
        <w:tab/>
      </w:r>
      <w:r>
        <w:rPr>
          <w:rFonts w:asciiTheme="minorHAnsi" w:hAnsiTheme="minorHAnsi" w:cs="Calibri"/>
          <w:b/>
          <w:u w:val="single"/>
        </w:rPr>
        <w:t>Megan’s Law (Sex Offenders)</w:t>
      </w:r>
      <w:r>
        <w:rPr>
          <w:rFonts w:asciiTheme="minorHAnsi" w:hAnsiTheme="minorHAnsi" w:cs="Calibri"/>
          <w:b/>
        </w:rPr>
        <w:t>.</w:t>
      </w:r>
      <w:r>
        <w:rPr>
          <w:rFonts w:asciiTheme="minorHAnsi" w:hAnsiTheme="minorHAnsi" w:cs="Calibri"/>
        </w:rPr>
        <w:t xml:space="preserve">  I have verified and will continue to verify that the employees of Contractor that will be on the Project site and the employees of the Subcontractor(s) that will be on the Project site are </w:t>
      </w:r>
      <w:r>
        <w:rPr>
          <w:rFonts w:asciiTheme="minorHAnsi" w:hAnsiTheme="minorHAnsi" w:cs="Calibri"/>
          <w:b/>
          <w:u w:val="single"/>
        </w:rPr>
        <w:t>not</w:t>
      </w:r>
      <w:r>
        <w:rPr>
          <w:rFonts w:asciiTheme="minorHAnsi" w:hAnsiTheme="minorHAnsi" w:cs="Calibri"/>
        </w:rPr>
        <w:t xml:space="preserve"> listed on California’s “Megan’s Law” Website (http://www.meganslaw.ca.gov/).</w:t>
      </w:r>
    </w:p>
    <w:p w14:paraId="47FFDC73" w14:textId="77777777" w:rsidR="00ED561C" w:rsidRDefault="00ED561C" w:rsidP="00ED561C">
      <w:pPr>
        <w:pStyle w:val="PlainText"/>
        <w:widowControl w:val="0"/>
        <w:spacing w:after="0"/>
        <w:rPr>
          <w:rFonts w:asciiTheme="minorHAnsi" w:hAnsiTheme="minorHAnsi" w:cs="Calibri"/>
        </w:rPr>
      </w:pPr>
    </w:p>
    <w:p w14:paraId="3DB8F93A" w14:textId="77777777" w:rsidR="00ED561C" w:rsidRDefault="00ED561C" w:rsidP="00ED561C">
      <w:pPr>
        <w:pStyle w:val="PlainText"/>
        <w:widowControl w:val="0"/>
        <w:spacing w:after="0"/>
        <w:rPr>
          <w:rFonts w:asciiTheme="minorHAnsi" w:hAnsiTheme="minorHAnsi" w:cs="Calibri"/>
        </w:rPr>
      </w:pPr>
      <w:r>
        <w:rPr>
          <w:rFonts w:asciiTheme="minorHAnsi" w:hAnsiTheme="minorHAnsi" w:cs="Calibri"/>
        </w:rPr>
        <w:t>Contractor’s responsibility for background clearance extends to all of its employees, subcontractors, and employees of subcontractors coming into contact with District pupils regardless of whether they are designated as employees or acting as independent contractors of the Contractor.</w:t>
      </w:r>
    </w:p>
    <w:p w14:paraId="60045FE6" w14:textId="77777777" w:rsidR="00D47597" w:rsidRDefault="00D47597" w:rsidP="00956010">
      <w:pPr>
        <w:pStyle w:val="PlainText"/>
        <w:widowControl w:val="0"/>
        <w:spacing w:after="0"/>
        <w:rPr>
          <w:rFonts w:asciiTheme="minorHAnsi" w:hAnsiTheme="minorHAnsi" w:cs="Calibri"/>
        </w:rPr>
      </w:pPr>
    </w:p>
    <w:p w14:paraId="22DFE6FA" w14:textId="77777777" w:rsidR="00D47597" w:rsidRDefault="00057ED2" w:rsidP="00956010">
      <w:pPr>
        <w:autoSpaceDE w:val="0"/>
        <w:autoSpaceDN w:val="0"/>
        <w:adjustRightInd w:val="0"/>
        <w:rPr>
          <w:rFonts w:asciiTheme="minorHAnsi" w:hAnsiTheme="minorHAnsi" w:cstheme="minorHAnsi"/>
          <w:sz w:val="20"/>
        </w:rPr>
      </w:pPr>
      <w:r>
        <w:rPr>
          <w:rFonts w:asciiTheme="minorHAnsi" w:hAnsiTheme="minorHAnsi" w:cstheme="minorHAnsi"/>
          <w:sz w:val="20"/>
        </w:rPr>
        <w:t>I certify that to the best of my knowledge, the contents of this disclosure are true, or are believed to be true.</w:t>
      </w:r>
    </w:p>
    <w:p w14:paraId="02ACD84B" w14:textId="77777777" w:rsidR="00D47597" w:rsidRDefault="00D47597" w:rsidP="00956010">
      <w:pPr>
        <w:rPr>
          <w:rFonts w:asciiTheme="minorHAnsi" w:hAnsiTheme="minorHAnsi" w:cstheme="minorHAnsi"/>
          <w:sz w:val="20"/>
        </w:rPr>
      </w:pPr>
    </w:p>
    <w:tbl>
      <w:tblPr>
        <w:tblW w:w="10440" w:type="dxa"/>
        <w:tblLook w:val="0000" w:firstRow="0" w:lastRow="0" w:firstColumn="0" w:lastColumn="0" w:noHBand="0" w:noVBand="0"/>
      </w:tblPr>
      <w:tblGrid>
        <w:gridCol w:w="4908"/>
        <w:gridCol w:w="318"/>
        <w:gridCol w:w="5214"/>
      </w:tblGrid>
      <w:tr w:rsidR="002D76DD" w:rsidRPr="002D76DD" w14:paraId="3BC1022C" w14:textId="77777777" w:rsidTr="002D76DD">
        <w:trPr>
          <w:trHeight w:val="720"/>
        </w:trPr>
        <w:tc>
          <w:tcPr>
            <w:tcW w:w="4908" w:type="dxa"/>
            <w:tcBorders>
              <w:bottom w:val="single" w:sz="4" w:space="0" w:color="auto"/>
            </w:tcBorders>
            <w:vAlign w:val="bottom"/>
          </w:tcPr>
          <w:p w14:paraId="727A6FBB" w14:textId="77777777" w:rsidR="002D76DD" w:rsidRPr="002D76DD" w:rsidRDefault="002D76DD" w:rsidP="00632C56">
            <w:pPr>
              <w:jc w:val="center"/>
              <w:rPr>
                <w:rFonts w:asciiTheme="minorHAnsi" w:hAnsiTheme="minorHAnsi" w:cstheme="minorHAnsi"/>
                <w:b/>
                <w:bCs/>
                <w:sz w:val="22"/>
                <w:szCs w:val="22"/>
              </w:rPr>
            </w:pPr>
          </w:p>
        </w:tc>
        <w:tc>
          <w:tcPr>
            <w:tcW w:w="318" w:type="dxa"/>
          </w:tcPr>
          <w:p w14:paraId="5E1D4355" w14:textId="77777777" w:rsidR="002D76DD" w:rsidRPr="002D76DD" w:rsidRDefault="002D76DD" w:rsidP="00632C56">
            <w:pPr>
              <w:rPr>
                <w:rFonts w:asciiTheme="minorHAnsi" w:hAnsiTheme="minorHAnsi" w:cstheme="minorHAnsi"/>
                <w:sz w:val="22"/>
                <w:szCs w:val="22"/>
                <w:u w:val="single"/>
              </w:rPr>
            </w:pPr>
          </w:p>
        </w:tc>
        <w:tc>
          <w:tcPr>
            <w:tcW w:w="5214" w:type="dxa"/>
            <w:tcBorders>
              <w:bottom w:val="single" w:sz="4" w:space="0" w:color="auto"/>
            </w:tcBorders>
            <w:vAlign w:val="bottom"/>
          </w:tcPr>
          <w:p w14:paraId="23ACEB06" w14:textId="77777777" w:rsidR="002D76DD" w:rsidRPr="002D76DD" w:rsidRDefault="002D76DD" w:rsidP="00632C56">
            <w:pPr>
              <w:jc w:val="center"/>
              <w:rPr>
                <w:rFonts w:asciiTheme="minorHAnsi" w:hAnsiTheme="minorHAnsi" w:cstheme="minorHAnsi"/>
                <w:sz w:val="22"/>
                <w:szCs w:val="22"/>
              </w:rPr>
            </w:pPr>
          </w:p>
        </w:tc>
      </w:tr>
      <w:tr w:rsidR="002D76DD" w:rsidRPr="002D76DD" w14:paraId="7FB5BFB7" w14:textId="77777777" w:rsidTr="002D76DD">
        <w:tc>
          <w:tcPr>
            <w:tcW w:w="4908" w:type="dxa"/>
            <w:tcBorders>
              <w:top w:val="single" w:sz="4" w:space="0" w:color="auto"/>
            </w:tcBorders>
          </w:tcPr>
          <w:p w14:paraId="767D2647"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Date</w:t>
            </w:r>
          </w:p>
        </w:tc>
        <w:tc>
          <w:tcPr>
            <w:tcW w:w="318" w:type="dxa"/>
          </w:tcPr>
          <w:p w14:paraId="3A3258E5" w14:textId="77777777" w:rsidR="002D76DD" w:rsidRPr="002D76DD" w:rsidRDefault="002D76DD" w:rsidP="00632C56">
            <w:pPr>
              <w:jc w:val="center"/>
              <w:rPr>
                <w:rFonts w:asciiTheme="minorHAnsi" w:hAnsiTheme="minorHAnsi" w:cstheme="minorHAnsi"/>
                <w:b/>
                <w:bCs/>
                <w:sz w:val="22"/>
                <w:szCs w:val="22"/>
                <w:u w:val="single"/>
              </w:rPr>
            </w:pPr>
          </w:p>
        </w:tc>
        <w:tc>
          <w:tcPr>
            <w:tcW w:w="5214" w:type="dxa"/>
            <w:tcBorders>
              <w:top w:val="single" w:sz="4" w:space="0" w:color="auto"/>
            </w:tcBorders>
          </w:tcPr>
          <w:p w14:paraId="388920A2"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Proper Name of Bidder</w:t>
            </w:r>
          </w:p>
        </w:tc>
      </w:tr>
      <w:tr w:rsidR="002D76DD" w:rsidRPr="002D76DD" w14:paraId="22FC302B" w14:textId="77777777" w:rsidTr="002D76DD">
        <w:trPr>
          <w:trHeight w:val="720"/>
        </w:trPr>
        <w:tc>
          <w:tcPr>
            <w:tcW w:w="4908" w:type="dxa"/>
            <w:tcBorders>
              <w:bottom w:val="single" w:sz="4" w:space="0" w:color="auto"/>
            </w:tcBorders>
            <w:vAlign w:val="bottom"/>
          </w:tcPr>
          <w:p w14:paraId="7A88B9A7" w14:textId="77777777" w:rsidR="002D76DD" w:rsidRPr="002D76DD" w:rsidRDefault="002D76DD" w:rsidP="00632C56">
            <w:pPr>
              <w:jc w:val="center"/>
              <w:rPr>
                <w:rFonts w:asciiTheme="minorHAnsi" w:hAnsiTheme="minorHAnsi" w:cstheme="minorHAnsi"/>
                <w:b/>
                <w:bCs/>
                <w:sz w:val="22"/>
                <w:szCs w:val="22"/>
              </w:rPr>
            </w:pPr>
          </w:p>
        </w:tc>
        <w:tc>
          <w:tcPr>
            <w:tcW w:w="318" w:type="dxa"/>
          </w:tcPr>
          <w:p w14:paraId="6A472457" w14:textId="77777777" w:rsidR="002D76DD" w:rsidRPr="002D76DD" w:rsidRDefault="002D76DD" w:rsidP="00632C56">
            <w:pPr>
              <w:rPr>
                <w:rFonts w:asciiTheme="minorHAnsi" w:hAnsiTheme="minorHAnsi" w:cstheme="minorHAnsi"/>
                <w:sz w:val="22"/>
                <w:szCs w:val="22"/>
                <w:u w:val="single"/>
              </w:rPr>
            </w:pPr>
          </w:p>
        </w:tc>
        <w:tc>
          <w:tcPr>
            <w:tcW w:w="5214" w:type="dxa"/>
            <w:tcBorders>
              <w:bottom w:val="single" w:sz="4" w:space="0" w:color="auto"/>
            </w:tcBorders>
            <w:vAlign w:val="bottom"/>
          </w:tcPr>
          <w:p w14:paraId="464A145E" w14:textId="77777777" w:rsidR="002D76DD" w:rsidRPr="002D76DD" w:rsidRDefault="002D76DD" w:rsidP="00632C56">
            <w:pPr>
              <w:jc w:val="center"/>
              <w:rPr>
                <w:rFonts w:asciiTheme="minorHAnsi" w:hAnsiTheme="minorHAnsi" w:cstheme="minorHAnsi"/>
                <w:sz w:val="22"/>
                <w:szCs w:val="22"/>
              </w:rPr>
            </w:pPr>
          </w:p>
        </w:tc>
      </w:tr>
      <w:tr w:rsidR="002D76DD" w:rsidRPr="002D76DD" w14:paraId="0D3AA36F" w14:textId="77777777" w:rsidTr="002D76DD">
        <w:tc>
          <w:tcPr>
            <w:tcW w:w="4908" w:type="dxa"/>
            <w:tcBorders>
              <w:top w:val="single" w:sz="4" w:space="0" w:color="auto"/>
            </w:tcBorders>
          </w:tcPr>
          <w:p w14:paraId="3FD0A92E"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Signed</w:t>
            </w:r>
          </w:p>
        </w:tc>
        <w:tc>
          <w:tcPr>
            <w:tcW w:w="318" w:type="dxa"/>
          </w:tcPr>
          <w:p w14:paraId="42F70F18" w14:textId="77777777" w:rsidR="002D76DD" w:rsidRPr="002D76DD" w:rsidRDefault="002D76DD" w:rsidP="00632C56">
            <w:pPr>
              <w:jc w:val="center"/>
              <w:rPr>
                <w:rFonts w:asciiTheme="minorHAnsi" w:hAnsiTheme="minorHAnsi" w:cstheme="minorHAnsi"/>
                <w:b/>
                <w:bCs/>
                <w:sz w:val="22"/>
                <w:szCs w:val="22"/>
                <w:u w:val="single"/>
              </w:rPr>
            </w:pPr>
          </w:p>
        </w:tc>
        <w:tc>
          <w:tcPr>
            <w:tcW w:w="5214" w:type="dxa"/>
            <w:tcBorders>
              <w:top w:val="single" w:sz="4" w:space="0" w:color="auto"/>
            </w:tcBorders>
          </w:tcPr>
          <w:p w14:paraId="1B0AED34"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Print Name / Title</w:t>
            </w:r>
          </w:p>
        </w:tc>
      </w:tr>
    </w:tbl>
    <w:p w14:paraId="538050E7" w14:textId="77777777" w:rsidR="002D76DD" w:rsidRDefault="002D76DD">
      <w:pPr>
        <w:widowControl/>
        <w:rPr>
          <w:rFonts w:ascii="Arial" w:hAnsi="Arial" w:cs="Arial"/>
          <w:b/>
          <w:bCs/>
          <w:sz w:val="22"/>
          <w:szCs w:val="22"/>
        </w:rPr>
      </w:pPr>
    </w:p>
    <w:p w14:paraId="540B77DE" w14:textId="20D982EC" w:rsidR="0082625D" w:rsidRDefault="0082625D">
      <w:pPr>
        <w:widowControl/>
        <w:rPr>
          <w:rFonts w:asciiTheme="minorHAnsi" w:hAnsiTheme="minorHAnsi" w:cstheme="minorHAnsi"/>
          <w:sz w:val="20"/>
        </w:rPr>
      </w:pPr>
      <w:r>
        <w:rPr>
          <w:rFonts w:asciiTheme="minorHAnsi" w:hAnsiTheme="minorHAnsi" w:cstheme="minorHAnsi"/>
          <w:sz w:val="20"/>
        </w:rPr>
        <w:br w:type="page"/>
      </w:r>
    </w:p>
    <w:p w14:paraId="2ABAF303" w14:textId="5371ED60" w:rsidR="00774AD7" w:rsidRDefault="00774AD7" w:rsidP="00774AD7">
      <w:pPr>
        <w:ind w:left="2880" w:hanging="2880"/>
        <w:jc w:val="center"/>
        <w:rPr>
          <w:rFonts w:asciiTheme="minorHAnsi" w:hAnsiTheme="minorHAnsi" w:cstheme="minorHAnsi"/>
          <w:b/>
          <w:sz w:val="20"/>
          <w:u w:val="single"/>
        </w:rPr>
      </w:pPr>
      <w:r>
        <w:rPr>
          <w:rFonts w:asciiTheme="minorHAnsi" w:hAnsiTheme="minorHAnsi" w:cstheme="minorHAnsi"/>
          <w:b/>
          <w:sz w:val="20"/>
          <w:u w:val="single"/>
        </w:rPr>
        <w:lastRenderedPageBreak/>
        <w:t>PERFORMANCE BOND</w:t>
      </w:r>
    </w:p>
    <w:p w14:paraId="61097FB2" w14:textId="77777777" w:rsidR="00774AD7" w:rsidRDefault="00774AD7" w:rsidP="00774AD7">
      <w:pPr>
        <w:pStyle w:val="PlainText"/>
        <w:widowControl w:val="0"/>
        <w:spacing w:after="0"/>
        <w:jc w:val="center"/>
        <w:rPr>
          <w:rFonts w:asciiTheme="minorHAnsi" w:hAnsiTheme="minorHAnsi" w:cstheme="minorHAnsi"/>
        </w:rPr>
      </w:pPr>
    </w:p>
    <w:p w14:paraId="4474C60D" w14:textId="77777777" w:rsidR="00774AD7" w:rsidRDefault="00774AD7" w:rsidP="00774AD7">
      <w:pPr>
        <w:pStyle w:val="PlainText"/>
        <w:widowControl w:val="0"/>
        <w:spacing w:after="0"/>
        <w:jc w:val="center"/>
        <w:rPr>
          <w:rFonts w:asciiTheme="minorHAnsi" w:hAnsiTheme="minorHAnsi" w:cstheme="minorHAnsi"/>
          <w:b/>
          <w:u w:val="single"/>
        </w:rPr>
      </w:pPr>
      <w:r>
        <w:rPr>
          <w:rFonts w:asciiTheme="minorHAnsi" w:hAnsiTheme="minorHAnsi" w:cstheme="minorHAnsi"/>
          <w:b/>
          <w:u w:val="single"/>
        </w:rPr>
        <w:t>PERFORMANCE BOND (100% of Contract Price)</w:t>
      </w:r>
    </w:p>
    <w:p w14:paraId="4EDEBA43" w14:textId="77777777" w:rsidR="00774AD7" w:rsidRDefault="00774AD7" w:rsidP="00774AD7">
      <w:pPr>
        <w:pStyle w:val="PlainText"/>
        <w:widowControl w:val="0"/>
        <w:spacing w:after="0"/>
        <w:jc w:val="center"/>
        <w:rPr>
          <w:rFonts w:asciiTheme="minorHAnsi" w:hAnsiTheme="minorHAnsi" w:cstheme="minorHAnsi"/>
          <w:b/>
        </w:rPr>
      </w:pPr>
      <w:r>
        <w:rPr>
          <w:rFonts w:asciiTheme="minorHAnsi" w:hAnsiTheme="minorHAnsi" w:cstheme="minorHAnsi"/>
          <w:b/>
        </w:rPr>
        <w:t>(Note:  Contractors must use this form, NOT a surety company form.)</w:t>
      </w:r>
    </w:p>
    <w:p w14:paraId="519C7880" w14:textId="77777777" w:rsidR="00774AD7" w:rsidRDefault="00774AD7" w:rsidP="00774AD7">
      <w:pPr>
        <w:pStyle w:val="PlainText"/>
        <w:widowControl w:val="0"/>
        <w:spacing w:after="0"/>
        <w:jc w:val="center"/>
        <w:rPr>
          <w:rFonts w:asciiTheme="minorHAnsi" w:hAnsiTheme="minorHAnsi" w:cstheme="minorHAnsi"/>
        </w:rPr>
      </w:pPr>
    </w:p>
    <w:p w14:paraId="381FD26A" w14:textId="6C33514E" w:rsidR="00ED561C" w:rsidRDefault="00ED561C" w:rsidP="00ED561C">
      <w:pPr>
        <w:pStyle w:val="PlainText"/>
        <w:widowControl w:val="0"/>
        <w:spacing w:after="0"/>
        <w:rPr>
          <w:rFonts w:asciiTheme="minorHAnsi" w:hAnsiTheme="minorHAnsi" w:cs="Calibri"/>
        </w:rPr>
      </w:pPr>
      <w:r>
        <w:rPr>
          <w:rFonts w:asciiTheme="minorHAnsi" w:hAnsiTheme="minorHAnsi" w:cs="Calibri"/>
          <w:b/>
        </w:rPr>
        <w:t>WHEREAS</w:t>
      </w:r>
      <w:r>
        <w:rPr>
          <w:rFonts w:asciiTheme="minorHAnsi" w:hAnsiTheme="minorHAnsi" w:cs="Calibri"/>
        </w:rPr>
        <w:t xml:space="preserve">, the governing board (“Board”) of the </w:t>
      </w:r>
      <w:r w:rsidR="00AD62AE">
        <w:rPr>
          <w:rFonts w:asciiTheme="minorHAnsi" w:hAnsiTheme="minorHAnsi" w:cs="Calibri"/>
        </w:rPr>
        <w:t>SANTA MONICA-MALIBU UNIFIED SCHOOL DISTRICT</w:t>
      </w:r>
      <w:r>
        <w:rPr>
          <w:rFonts w:asciiTheme="minorHAnsi" w:hAnsiTheme="minorHAnsi" w:cs="Calibri"/>
        </w:rPr>
        <w:t xml:space="preserve">, (“District”) and </w:t>
      </w:r>
    </w:p>
    <w:p w14:paraId="37D7EF0C" w14:textId="77777777" w:rsidR="00ED561C" w:rsidRDefault="00ED561C" w:rsidP="00ED561C">
      <w:pPr>
        <w:pStyle w:val="PlainText"/>
        <w:widowControl w:val="0"/>
        <w:spacing w:after="0"/>
        <w:rPr>
          <w:rFonts w:asciiTheme="minorHAnsi" w:hAnsiTheme="minorHAnsi" w:cs="Calibri"/>
        </w:rPr>
      </w:pPr>
    </w:p>
    <w:p w14:paraId="06D2BD48" w14:textId="4485D47D" w:rsidR="00ED561C" w:rsidRDefault="00ED561C" w:rsidP="00ED561C">
      <w:pPr>
        <w:pStyle w:val="PlainText"/>
        <w:widowControl w:val="0"/>
        <w:spacing w:after="0"/>
        <w:rPr>
          <w:rFonts w:asciiTheme="minorHAnsi" w:hAnsiTheme="minorHAnsi" w:cs="Calibri"/>
        </w:rPr>
      </w:pPr>
      <w:r>
        <w:rPr>
          <w:rFonts w:asciiTheme="minorHAnsi" w:hAnsiTheme="minorHAnsi" w:cs="Calibri"/>
        </w:rPr>
        <w:t>_________________________________________________________</w:t>
      </w:r>
      <w:r>
        <w:rPr>
          <w:rFonts w:asciiTheme="minorHAnsi" w:hAnsiTheme="minorHAnsi" w:cs="Calibri"/>
          <w:u w:val="single"/>
        </w:rPr>
        <w:t>,</w:t>
      </w:r>
      <w:r>
        <w:rPr>
          <w:rFonts w:asciiTheme="minorHAnsi" w:hAnsiTheme="minorHAnsi" w:cs="Calibri"/>
        </w:rPr>
        <w:t xml:space="preserve"> (“Principal)” </w:t>
      </w:r>
    </w:p>
    <w:p w14:paraId="5DB4274E" w14:textId="77777777" w:rsidR="00ED561C" w:rsidRDefault="00ED561C" w:rsidP="00ED561C">
      <w:pPr>
        <w:pStyle w:val="PlainText"/>
        <w:widowControl w:val="0"/>
        <w:spacing w:after="0"/>
        <w:rPr>
          <w:rFonts w:asciiTheme="minorHAnsi" w:hAnsiTheme="minorHAnsi" w:cs="Calibri"/>
        </w:rPr>
      </w:pPr>
    </w:p>
    <w:p w14:paraId="39893787" w14:textId="72E16892" w:rsidR="00774AD7" w:rsidRDefault="00ED561C" w:rsidP="00F01F7D">
      <w:pPr>
        <w:pStyle w:val="PlainText"/>
        <w:widowControl w:val="0"/>
        <w:spacing w:after="0"/>
        <w:rPr>
          <w:rFonts w:asciiTheme="minorHAnsi" w:hAnsiTheme="minorHAnsi" w:cstheme="minorHAnsi"/>
        </w:rPr>
      </w:pPr>
      <w:r>
        <w:rPr>
          <w:rFonts w:asciiTheme="minorHAnsi" w:hAnsiTheme="minorHAnsi" w:cs="Calibri"/>
        </w:rPr>
        <w:t>have entered into a contract for the furnishing of all materials and labor, services and transportation, necessary, convenient, and proper to perform the following project:</w:t>
      </w:r>
      <w:r w:rsidR="00F01F7D">
        <w:rPr>
          <w:rFonts w:asciiTheme="minorHAnsi" w:hAnsiTheme="minorHAnsi" w:cs="Calibri"/>
        </w:rPr>
        <w:t xml:space="preserve">  </w:t>
      </w:r>
      <w:r w:rsidR="00F01F7D" w:rsidRPr="00E70709">
        <w:rPr>
          <w:rFonts w:ascii="Arial" w:hAnsi="Arial" w:cs="Arial"/>
          <w:b/>
          <w:bCs/>
        </w:rPr>
        <w:fldChar w:fldCharType="begin"/>
      </w:r>
      <w:r w:rsidR="00F01F7D" w:rsidRPr="00E70709">
        <w:rPr>
          <w:rFonts w:ascii="Arial" w:hAnsi="Arial" w:cs="Arial"/>
          <w:b/>
          <w:bCs/>
        </w:rPr>
        <w:instrText xml:space="preserve"> MERGEFIELD Project_Name </w:instrText>
      </w:r>
      <w:r w:rsidR="00F01F7D" w:rsidRPr="00E70709">
        <w:rPr>
          <w:rFonts w:ascii="Arial" w:hAnsi="Arial" w:cs="Arial"/>
          <w:b/>
          <w:bCs/>
        </w:rPr>
        <w:fldChar w:fldCharType="separate"/>
      </w:r>
      <w:r w:rsidR="000A66BE">
        <w:rPr>
          <w:rFonts w:ascii="Arial" w:hAnsi="Arial" w:cs="Arial"/>
          <w:b/>
          <w:bCs/>
          <w:noProof/>
        </w:rPr>
        <w:t>«Project_Name»</w:t>
      </w:r>
      <w:r w:rsidR="00F01F7D" w:rsidRPr="00E70709">
        <w:rPr>
          <w:rFonts w:ascii="Arial" w:hAnsi="Arial" w:cs="Arial"/>
          <w:b/>
          <w:bCs/>
        </w:rPr>
        <w:fldChar w:fldCharType="end"/>
      </w:r>
      <w:r w:rsidR="00F01F7D">
        <w:rPr>
          <w:rFonts w:ascii="Arial" w:hAnsi="Arial" w:cs="Arial"/>
          <w:b/>
          <w:bCs/>
        </w:rPr>
        <w:t xml:space="preserve"> </w:t>
      </w:r>
      <w:r w:rsidR="00774AD7">
        <w:rPr>
          <w:rFonts w:asciiTheme="minorHAnsi" w:hAnsiTheme="minorHAnsi" w:cstheme="minorHAnsi"/>
        </w:rPr>
        <w:t xml:space="preserve"> (“</w:t>
      </w:r>
      <w:r w:rsidR="00774AD7" w:rsidRPr="00BF521D">
        <w:rPr>
          <w:rFonts w:asciiTheme="minorHAnsi" w:hAnsiTheme="minorHAnsi" w:cstheme="minorHAnsi"/>
          <w:b/>
          <w:bCs/>
        </w:rPr>
        <w:t>Project</w:t>
      </w:r>
      <w:r w:rsidR="00774AD7">
        <w:rPr>
          <w:rFonts w:asciiTheme="minorHAnsi" w:hAnsiTheme="minorHAnsi" w:cstheme="minorHAnsi"/>
        </w:rPr>
        <w:t>” or “</w:t>
      </w:r>
      <w:r w:rsidR="00774AD7" w:rsidRPr="00BF521D">
        <w:rPr>
          <w:rFonts w:asciiTheme="minorHAnsi" w:hAnsiTheme="minorHAnsi" w:cstheme="minorHAnsi"/>
          <w:b/>
          <w:bCs/>
        </w:rPr>
        <w:t>Contract</w:t>
      </w:r>
      <w:r w:rsidR="00774AD7">
        <w:rPr>
          <w:rFonts w:asciiTheme="minorHAnsi" w:hAnsiTheme="minorHAnsi" w:cstheme="minorHAnsi"/>
        </w:rPr>
        <w:t>”)</w:t>
      </w:r>
    </w:p>
    <w:p w14:paraId="602401CB" w14:textId="77777777" w:rsidR="00774AD7" w:rsidRDefault="00774AD7" w:rsidP="00774AD7">
      <w:pPr>
        <w:pStyle w:val="PlainText"/>
        <w:widowControl w:val="0"/>
        <w:spacing w:after="0"/>
        <w:rPr>
          <w:rFonts w:asciiTheme="minorHAnsi" w:hAnsiTheme="minorHAnsi" w:cstheme="minorHAnsi"/>
        </w:rPr>
      </w:pPr>
    </w:p>
    <w:p w14:paraId="496C9E50" w14:textId="297C01B5" w:rsidR="00ED561C" w:rsidRDefault="00ED561C" w:rsidP="00ED561C">
      <w:pPr>
        <w:pStyle w:val="PlainText"/>
        <w:widowControl w:val="0"/>
        <w:spacing w:after="0"/>
        <w:rPr>
          <w:rFonts w:asciiTheme="minorHAnsi" w:hAnsiTheme="minorHAnsi" w:cs="Calibri"/>
        </w:rPr>
      </w:pPr>
      <w:bookmarkStart w:id="12" w:name="_Hlk91938632"/>
      <w:r>
        <w:rPr>
          <w:rFonts w:asciiTheme="minorHAnsi" w:hAnsiTheme="minorHAnsi" w:cs="Calibri"/>
        </w:rPr>
        <w:t xml:space="preserve">which Contract dated _________________________________________________________, 20___, and all of the Contract Documents attached to or forming a part of the Contract, are hereby referred to and made a part hereof, and </w:t>
      </w:r>
    </w:p>
    <w:p w14:paraId="67023269" w14:textId="77777777" w:rsidR="00ED561C" w:rsidRDefault="00ED561C" w:rsidP="00ED561C">
      <w:pPr>
        <w:pStyle w:val="PlainText"/>
        <w:widowControl w:val="0"/>
        <w:spacing w:after="0"/>
        <w:rPr>
          <w:rFonts w:asciiTheme="minorHAnsi" w:hAnsiTheme="minorHAnsi" w:cs="Calibri"/>
        </w:rPr>
      </w:pPr>
    </w:p>
    <w:p w14:paraId="5A54CDB2" w14:textId="155A4DC1" w:rsidR="00ED561C" w:rsidRDefault="00ED561C" w:rsidP="00ED561C">
      <w:pPr>
        <w:pStyle w:val="PlainText"/>
        <w:widowControl w:val="0"/>
        <w:spacing w:after="0"/>
        <w:rPr>
          <w:rFonts w:asciiTheme="minorHAnsi" w:hAnsiTheme="minorHAnsi" w:cs="Calibri"/>
        </w:rPr>
      </w:pPr>
      <w:r>
        <w:rPr>
          <w:rFonts w:asciiTheme="minorHAnsi" w:hAnsiTheme="minorHAnsi" w:cs="Calibri"/>
          <w:b/>
        </w:rPr>
        <w:t>WHEREAS</w:t>
      </w:r>
      <w:r>
        <w:rPr>
          <w:rFonts w:asciiTheme="minorHAnsi" w:hAnsiTheme="minorHAnsi" w:cs="Calibri"/>
        </w:rPr>
        <w:t>, the Principal is required under the terms of the Contract to furnish a bond for the faithful performance of the Contract;</w:t>
      </w:r>
    </w:p>
    <w:p w14:paraId="0264008E" w14:textId="77777777" w:rsidR="00ED561C" w:rsidRDefault="00ED561C" w:rsidP="00ED561C">
      <w:pPr>
        <w:pStyle w:val="PlainText"/>
        <w:widowControl w:val="0"/>
        <w:spacing w:after="0"/>
        <w:rPr>
          <w:rFonts w:asciiTheme="minorHAnsi" w:hAnsiTheme="minorHAnsi" w:cs="Calibri"/>
        </w:rPr>
      </w:pPr>
    </w:p>
    <w:p w14:paraId="517607B9" w14:textId="4465A627" w:rsidR="00ED561C" w:rsidRDefault="00ED561C" w:rsidP="00ED561C">
      <w:pPr>
        <w:pStyle w:val="PlainText"/>
        <w:widowControl w:val="0"/>
        <w:spacing w:after="0"/>
        <w:rPr>
          <w:rFonts w:asciiTheme="minorHAnsi" w:hAnsiTheme="minorHAnsi" w:cs="Calibri"/>
        </w:rPr>
      </w:pPr>
      <w:r>
        <w:rPr>
          <w:rFonts w:asciiTheme="minorHAnsi" w:hAnsiTheme="minorHAnsi" w:cs="Calibri"/>
          <w:b/>
        </w:rPr>
        <w:t>NOW, THEREFORE</w:t>
      </w:r>
      <w:r>
        <w:rPr>
          <w:rFonts w:asciiTheme="minorHAnsi" w:hAnsiTheme="minorHAnsi" w:cs="Calibri"/>
        </w:rPr>
        <w:t xml:space="preserve">, the Principal and _____________________________________________________ (“Surety”) are held and firmly bound unto the District in the penal sum of: </w:t>
      </w:r>
    </w:p>
    <w:p w14:paraId="381330A2" w14:textId="77777777" w:rsidR="00ED561C" w:rsidRDefault="00ED561C" w:rsidP="00ED561C">
      <w:pPr>
        <w:pStyle w:val="PlainText"/>
        <w:widowControl w:val="0"/>
        <w:spacing w:after="0"/>
        <w:rPr>
          <w:rFonts w:asciiTheme="minorHAnsi" w:hAnsiTheme="minorHAnsi" w:cs="Calibri"/>
        </w:rPr>
      </w:pPr>
    </w:p>
    <w:p w14:paraId="2248E08E" w14:textId="09686ADE" w:rsidR="00ED561C" w:rsidRPr="00DE4767" w:rsidRDefault="00ED561C" w:rsidP="00ED561C">
      <w:pPr>
        <w:pStyle w:val="PlainText"/>
        <w:widowControl w:val="0"/>
        <w:spacing w:after="0"/>
        <w:rPr>
          <w:rFonts w:asciiTheme="minorHAnsi" w:hAnsiTheme="minorHAnsi" w:cs="Calibri"/>
          <w:b/>
          <w:bCs/>
        </w:rPr>
      </w:pPr>
      <w:r w:rsidRPr="00380270">
        <w:rPr>
          <w:rFonts w:asciiTheme="minorHAnsi" w:hAnsiTheme="minorHAnsi" w:cs="Calibri"/>
          <w:b/>
          <w:bCs/>
        </w:rPr>
        <w:t>$</w:t>
      </w:r>
      <w:r>
        <w:rPr>
          <w:rFonts w:asciiTheme="minorHAnsi" w:hAnsiTheme="minorHAnsi" w:cs="Calibri"/>
          <w:b/>
          <w:bCs/>
        </w:rPr>
        <w:t xml:space="preserve"> </w:t>
      </w:r>
      <w:r w:rsidRPr="00380270">
        <w:rPr>
          <w:rFonts w:asciiTheme="minorHAnsi" w:hAnsiTheme="minorHAnsi" w:cs="Calibri"/>
          <w:b/>
          <w:bCs/>
        </w:rPr>
        <w:t>___________________</w:t>
      </w:r>
      <w:r w:rsidRPr="00C5302D">
        <w:rPr>
          <w:rFonts w:asciiTheme="minorHAnsi" w:hAnsiTheme="minorHAnsi" w:cs="Calibri"/>
          <w:b/>
          <w:bCs/>
        </w:rPr>
        <w:t>______________</w:t>
      </w:r>
      <w:r w:rsidRPr="00380270">
        <w:rPr>
          <w:rFonts w:asciiTheme="minorHAnsi" w:hAnsiTheme="minorHAnsi" w:cs="Calibri"/>
          <w:b/>
          <w:bCs/>
        </w:rPr>
        <w:t>_______________________________</w:t>
      </w:r>
      <w:r w:rsidRPr="00DE4767">
        <w:rPr>
          <w:rFonts w:asciiTheme="minorHAnsi" w:hAnsiTheme="minorHAnsi" w:cs="Calibri"/>
          <w:b/>
          <w:bCs/>
        </w:rPr>
        <w:t xml:space="preserve"> DOLLARS,</w:t>
      </w:r>
    </w:p>
    <w:p w14:paraId="60DB7C54" w14:textId="77777777" w:rsidR="00ED561C" w:rsidRPr="002B0115" w:rsidRDefault="00ED561C" w:rsidP="00ED561C">
      <w:pPr>
        <w:pStyle w:val="PlainText"/>
        <w:widowControl w:val="0"/>
        <w:spacing w:after="0"/>
        <w:rPr>
          <w:rFonts w:asciiTheme="minorHAnsi" w:hAnsiTheme="minorHAnsi" w:cs="Calibri"/>
          <w:b/>
          <w:bCs/>
        </w:rPr>
      </w:pPr>
    </w:p>
    <w:p w14:paraId="5F3D8D10" w14:textId="1C1C23E2" w:rsidR="00ED561C" w:rsidRDefault="00ED561C" w:rsidP="00ED561C">
      <w:pPr>
        <w:pStyle w:val="PlainText"/>
        <w:widowControl w:val="0"/>
        <w:spacing w:after="0"/>
        <w:rPr>
          <w:rFonts w:asciiTheme="minorHAnsi" w:hAnsiTheme="minorHAnsi" w:cs="Calibri"/>
        </w:rPr>
      </w:pPr>
      <w:r>
        <w:rPr>
          <w:rFonts w:asciiTheme="minorHAnsi" w:hAnsiTheme="minorHAnsi" w:cs="Calibri"/>
        </w:rPr>
        <w:t>lawful money of the United States, for payment to the District and will and truly be made pursuant to the provisions herein.  Principal and Surety, each of us, bind</w:t>
      </w:r>
      <w:r w:rsidDel="00DE4767">
        <w:rPr>
          <w:rFonts w:asciiTheme="minorHAnsi" w:hAnsiTheme="minorHAnsi" w:cs="Calibri"/>
        </w:rPr>
        <w:t xml:space="preserve"> </w:t>
      </w:r>
      <w:r>
        <w:rPr>
          <w:rFonts w:asciiTheme="minorHAnsi" w:hAnsiTheme="minorHAnsi" w:cs="Calibri"/>
        </w:rPr>
        <w:t>ourselves, our heirs, executors, administrators, successors, and assigns jointly and severally to:</w:t>
      </w:r>
    </w:p>
    <w:bookmarkEnd w:id="12"/>
    <w:p w14:paraId="575983E4" w14:textId="77777777" w:rsidR="00ED561C" w:rsidRDefault="00ED561C" w:rsidP="00ED561C">
      <w:pPr>
        <w:pStyle w:val="PlainText"/>
        <w:widowControl w:val="0"/>
        <w:spacing w:after="0"/>
        <w:rPr>
          <w:rFonts w:asciiTheme="minorHAnsi" w:hAnsiTheme="minorHAnsi" w:cs="Calibri"/>
        </w:rPr>
      </w:pPr>
    </w:p>
    <w:p w14:paraId="20259CF1" w14:textId="77777777" w:rsidR="00ED561C" w:rsidRDefault="00ED561C" w:rsidP="00ED561C">
      <w:pPr>
        <w:pStyle w:val="PlainText"/>
        <w:widowControl w:val="0"/>
        <w:numPr>
          <w:ilvl w:val="0"/>
          <w:numId w:val="3"/>
        </w:numPr>
        <w:tabs>
          <w:tab w:val="clear" w:pos="1140"/>
        </w:tabs>
        <w:spacing w:after="0"/>
        <w:ind w:left="720" w:hanging="360"/>
        <w:rPr>
          <w:rFonts w:asciiTheme="minorHAnsi" w:hAnsiTheme="minorHAnsi" w:cs="Calibri"/>
        </w:rPr>
      </w:pPr>
      <w:r>
        <w:rPr>
          <w:rFonts w:asciiTheme="minorHAnsi" w:hAnsiTheme="minorHAnsi" w:cs="Calibri"/>
        </w:rPr>
        <w:t xml:space="preserve">Perform all the work required to complete the Project; and </w:t>
      </w:r>
    </w:p>
    <w:p w14:paraId="5E029E98" w14:textId="77777777" w:rsidR="00ED561C" w:rsidRDefault="00ED561C" w:rsidP="00ED561C">
      <w:pPr>
        <w:pStyle w:val="PlainText"/>
        <w:widowControl w:val="0"/>
        <w:numPr>
          <w:ilvl w:val="0"/>
          <w:numId w:val="3"/>
        </w:numPr>
        <w:tabs>
          <w:tab w:val="clear" w:pos="1140"/>
        </w:tabs>
        <w:spacing w:after="0"/>
        <w:ind w:left="720" w:hanging="360"/>
        <w:rPr>
          <w:rFonts w:asciiTheme="minorHAnsi" w:hAnsiTheme="minorHAnsi" w:cs="Calibri"/>
        </w:rPr>
      </w:pPr>
      <w:r>
        <w:rPr>
          <w:rFonts w:asciiTheme="minorHAnsi" w:hAnsiTheme="minorHAnsi" w:cs="Calibri"/>
        </w:rPr>
        <w:t>Pay to the District all damages the District incurs as a result of the Principal’s failure to perform all the Work required to complete the Project.</w:t>
      </w:r>
    </w:p>
    <w:p w14:paraId="258B0D47" w14:textId="77777777" w:rsidR="00ED561C" w:rsidRDefault="00ED561C" w:rsidP="00ED561C">
      <w:pPr>
        <w:pStyle w:val="PlainText"/>
        <w:widowControl w:val="0"/>
        <w:spacing w:after="0"/>
        <w:rPr>
          <w:rFonts w:asciiTheme="minorHAnsi" w:hAnsiTheme="minorHAnsi" w:cs="Calibri"/>
        </w:rPr>
      </w:pPr>
    </w:p>
    <w:p w14:paraId="62893163" w14:textId="77777777" w:rsidR="00ED561C" w:rsidRDefault="00ED561C" w:rsidP="00ED561C">
      <w:pPr>
        <w:rPr>
          <w:rFonts w:asciiTheme="minorHAnsi" w:hAnsiTheme="minorHAnsi"/>
          <w:sz w:val="20"/>
        </w:rPr>
      </w:pPr>
      <w:r>
        <w:rPr>
          <w:rFonts w:asciiTheme="minorHAnsi" w:hAnsiTheme="minorHAnsi"/>
          <w:sz w:val="20"/>
        </w:rPr>
        <w:t>In the event the Principal is declared by the District to be in breach or default in the performance of the Contract, then, after written notice from the District to the Surety, as provided for herein, the Surety shall either remedy the default or breach of the Principal or shall take charge of the Work of the Contract and complete the Contract with a Contractor other than the Principal at its own expense; provided, however, that the procedure by which the Surety undertakes to discharge its obligations under this Bond shall be subject to the advance written approval of the District.</w:t>
      </w:r>
    </w:p>
    <w:p w14:paraId="412DEB4B" w14:textId="77777777" w:rsidR="00CB07A6" w:rsidRDefault="00CB07A6" w:rsidP="00ED561C">
      <w:pPr>
        <w:pStyle w:val="PlainText"/>
        <w:widowControl w:val="0"/>
        <w:spacing w:after="0"/>
        <w:rPr>
          <w:rFonts w:asciiTheme="minorHAnsi" w:hAnsiTheme="minorHAnsi" w:cs="Calibri"/>
        </w:rPr>
      </w:pPr>
    </w:p>
    <w:p w14:paraId="44387F94" w14:textId="20037F0D" w:rsidR="00ED561C" w:rsidRDefault="00ED561C" w:rsidP="00ED561C">
      <w:pPr>
        <w:pStyle w:val="PlainText"/>
        <w:widowControl w:val="0"/>
        <w:spacing w:after="0"/>
        <w:rPr>
          <w:rFonts w:asciiTheme="minorHAnsi" w:hAnsiTheme="minorHAnsi" w:cs="Calibri"/>
        </w:rPr>
      </w:pPr>
      <w:r>
        <w:rPr>
          <w:rFonts w:asciiTheme="minorHAnsi" w:hAnsiTheme="minorHAnsi" w:cs="Calibri"/>
        </w:rPr>
        <w:t>The condition of the obligation is such that, if the above bounden Principal, his or its heirs, executors, administrators, successors, or assigns, shall in all things stand to and abide by, and well and truly keep and perform the covenants, conditions, and agreements in the Contract and any alteration thereof made as therein provided, on his or its part to be kept and performed at the time and in the intent and meaning, including all contractual guarantees and warrantees of materials and workmanship, and shall indemnify and save harmless the District, its trustees, officers and agents, as therein stipulated, then this obligation shall become null and void, otherwise it shall be and remain in full force and effect.</w:t>
      </w:r>
    </w:p>
    <w:p w14:paraId="468317B9" w14:textId="77777777" w:rsidR="00ED561C" w:rsidRDefault="00ED561C" w:rsidP="00ED561C">
      <w:pPr>
        <w:pStyle w:val="PlainText"/>
        <w:widowControl w:val="0"/>
        <w:spacing w:after="0"/>
        <w:rPr>
          <w:rFonts w:asciiTheme="minorHAnsi" w:hAnsiTheme="minorHAnsi" w:cs="Calibri"/>
        </w:rPr>
      </w:pPr>
    </w:p>
    <w:p w14:paraId="2E31EE92" w14:textId="77777777" w:rsidR="00ED561C" w:rsidRDefault="00ED561C" w:rsidP="00ED561C">
      <w:pPr>
        <w:rPr>
          <w:rFonts w:asciiTheme="minorHAnsi" w:hAnsiTheme="minorHAnsi" w:cs="Calibri"/>
          <w:sz w:val="20"/>
        </w:rPr>
      </w:pPr>
      <w:r>
        <w:rPr>
          <w:rFonts w:asciiTheme="minorHAnsi" w:hAnsiTheme="minorHAnsi" w:cs="Calibri"/>
          <w:sz w:val="20"/>
        </w:rPr>
        <w:t>As a condition precedent to the satisfactory completion of the Contract, the above obligation shall hold good for a period equal to the warranty and/or guarantee period of the Contract, during which time Surety’s obligation shall continue if Contractor shall fail to make full, complete, and satisfactory repair, replace, and totally protect the District from loss or damage resulting from or caused by defective materials or faulty workmanship.  The obligations of Surety hereunder shall continue so long as any obligation of Contractor remains. Nothing herein shall limit the District’s rights or the Contractor’s or Surety’s obligations under the Contract, law or equity, including, but not limited to, California Code of Civil Procedure section 337.15.</w:t>
      </w:r>
    </w:p>
    <w:p w14:paraId="4C9A3320" w14:textId="77777777" w:rsidR="00ED561C" w:rsidRDefault="00ED561C" w:rsidP="00ED561C">
      <w:pPr>
        <w:rPr>
          <w:rFonts w:asciiTheme="minorHAnsi" w:hAnsiTheme="minorHAnsi" w:cs="Calibri"/>
          <w:sz w:val="20"/>
        </w:rPr>
      </w:pPr>
    </w:p>
    <w:p w14:paraId="52A83588" w14:textId="77777777" w:rsidR="00ED561C" w:rsidRDefault="00ED561C" w:rsidP="00ED561C">
      <w:pPr>
        <w:pStyle w:val="PlainText"/>
        <w:widowControl w:val="0"/>
        <w:spacing w:after="0"/>
        <w:rPr>
          <w:rFonts w:asciiTheme="minorHAnsi" w:hAnsiTheme="minorHAnsi" w:cs="Calibri"/>
        </w:rPr>
      </w:pPr>
      <w:r>
        <w:rPr>
          <w:rFonts w:asciiTheme="minorHAnsi" w:hAnsiTheme="minorHAnsi" w:cs="Calibri"/>
        </w:rPr>
        <w:t>The Surety, for value received, hereby stipulates and agrees that no change, extension of time, alteration, or addition to the terms of the Contract or to the Work to be performed thereunder shall in any way affect its obligation on this bond, and it does hereby waive notice of any such change, extension of time, alteration, or addition to the Contract Documents or to the Work.</w:t>
      </w:r>
    </w:p>
    <w:p w14:paraId="1A1A7342" w14:textId="77777777" w:rsidR="00ED561C" w:rsidRDefault="00ED561C" w:rsidP="00ED561C">
      <w:pPr>
        <w:pStyle w:val="PlainText"/>
        <w:widowControl w:val="0"/>
        <w:spacing w:after="0"/>
        <w:rPr>
          <w:rFonts w:asciiTheme="minorHAnsi" w:hAnsiTheme="minorHAnsi" w:cs="Calibri"/>
        </w:rPr>
      </w:pPr>
    </w:p>
    <w:p w14:paraId="7D8B902E" w14:textId="77777777" w:rsidR="002D76DD" w:rsidRDefault="002D76DD">
      <w:pPr>
        <w:widowControl/>
        <w:rPr>
          <w:rFonts w:asciiTheme="minorHAnsi" w:hAnsiTheme="minorHAnsi" w:cs="Calibri"/>
          <w:b/>
          <w:snapToGrid/>
          <w:sz w:val="20"/>
        </w:rPr>
      </w:pPr>
      <w:bookmarkStart w:id="13" w:name="_Toc414972760"/>
      <w:r>
        <w:rPr>
          <w:rFonts w:asciiTheme="minorHAnsi" w:hAnsiTheme="minorHAnsi" w:cs="Calibri"/>
          <w:b/>
          <w:sz w:val="20"/>
        </w:rPr>
        <w:br w:type="page"/>
      </w:r>
    </w:p>
    <w:p w14:paraId="03C45E15" w14:textId="2617E3D1" w:rsidR="00ED561C" w:rsidRDefault="00ED561C" w:rsidP="00ED561C">
      <w:pPr>
        <w:pStyle w:val="StandardL1"/>
        <w:widowControl w:val="0"/>
        <w:numPr>
          <w:ilvl w:val="0"/>
          <w:numId w:val="0"/>
        </w:numPr>
        <w:spacing w:after="0"/>
        <w:outlineLvl w:val="9"/>
        <w:rPr>
          <w:rFonts w:asciiTheme="minorHAnsi" w:hAnsiTheme="minorHAnsi" w:cs="Calibri"/>
          <w:b/>
          <w:sz w:val="20"/>
        </w:rPr>
      </w:pPr>
      <w:r>
        <w:rPr>
          <w:rFonts w:asciiTheme="minorHAnsi" w:hAnsiTheme="minorHAnsi" w:cs="Calibri"/>
          <w:b/>
          <w:sz w:val="20"/>
        </w:rPr>
        <w:lastRenderedPageBreak/>
        <w:t>Any claims under this bond may be addressed to the Surety at the following address.  This cannot be the Contractor’s broker for this bond, but must be an employee of the Surety or the Surety’s legal counsel:</w:t>
      </w:r>
      <w:bookmarkEnd w:id="13"/>
    </w:p>
    <w:p w14:paraId="636C1565" w14:textId="77777777" w:rsidR="00774AD7" w:rsidRDefault="00774AD7" w:rsidP="00774AD7">
      <w:pPr>
        <w:ind w:left="720"/>
        <w:rPr>
          <w:rFonts w:asciiTheme="minorHAnsi" w:hAnsiTheme="minorHAnsi" w:cstheme="minorHAnsi"/>
          <w:b/>
          <w:sz w:val="20"/>
          <w:u w:val="single"/>
        </w:rPr>
      </w:pPr>
    </w:p>
    <w:tbl>
      <w:tblPr>
        <w:tblW w:w="5760" w:type="dxa"/>
        <w:jc w:val="center"/>
        <w:tblLook w:val="0000" w:firstRow="0" w:lastRow="0" w:firstColumn="0" w:lastColumn="0" w:noHBand="0" w:noVBand="0"/>
      </w:tblPr>
      <w:tblGrid>
        <w:gridCol w:w="5760"/>
      </w:tblGrid>
      <w:tr w:rsidR="002D76DD" w:rsidRPr="002D76DD" w14:paraId="08C31F50" w14:textId="77777777" w:rsidTr="002D76DD">
        <w:trPr>
          <w:trHeight w:val="720"/>
          <w:jc w:val="center"/>
        </w:trPr>
        <w:tc>
          <w:tcPr>
            <w:tcW w:w="5760" w:type="dxa"/>
            <w:tcBorders>
              <w:bottom w:val="single" w:sz="4" w:space="0" w:color="auto"/>
            </w:tcBorders>
          </w:tcPr>
          <w:p w14:paraId="397641B2" w14:textId="77777777" w:rsidR="002D76DD" w:rsidRPr="002D76DD" w:rsidRDefault="002D76DD" w:rsidP="00632C56">
            <w:pPr>
              <w:rPr>
                <w:rFonts w:asciiTheme="minorHAnsi" w:hAnsiTheme="minorHAnsi" w:cstheme="minorHAnsi"/>
                <w:sz w:val="22"/>
                <w:szCs w:val="22"/>
              </w:rPr>
            </w:pPr>
          </w:p>
        </w:tc>
      </w:tr>
      <w:tr w:rsidR="002D76DD" w:rsidRPr="002D76DD" w14:paraId="2B198049" w14:textId="77777777" w:rsidTr="002D76DD">
        <w:trPr>
          <w:trHeight w:val="720"/>
          <w:jc w:val="center"/>
        </w:trPr>
        <w:tc>
          <w:tcPr>
            <w:tcW w:w="5760" w:type="dxa"/>
            <w:tcBorders>
              <w:top w:val="single" w:sz="4" w:space="0" w:color="auto"/>
            </w:tcBorders>
          </w:tcPr>
          <w:p w14:paraId="4094E4C7"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Surety’s Representative / Legal Counsel</w:t>
            </w:r>
          </w:p>
        </w:tc>
      </w:tr>
      <w:tr w:rsidR="002D76DD" w:rsidRPr="002D76DD" w14:paraId="205E155A" w14:textId="77777777" w:rsidTr="002D76DD">
        <w:trPr>
          <w:trHeight w:val="720"/>
          <w:jc w:val="center"/>
        </w:trPr>
        <w:tc>
          <w:tcPr>
            <w:tcW w:w="5760" w:type="dxa"/>
            <w:tcBorders>
              <w:top w:val="single" w:sz="4" w:space="0" w:color="auto"/>
            </w:tcBorders>
          </w:tcPr>
          <w:p w14:paraId="0C5B29C5"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Attention</w:t>
            </w:r>
          </w:p>
        </w:tc>
      </w:tr>
      <w:tr w:rsidR="002D76DD" w:rsidRPr="002D76DD" w14:paraId="65354731" w14:textId="77777777" w:rsidTr="002D76DD">
        <w:trPr>
          <w:trHeight w:val="720"/>
          <w:jc w:val="center"/>
        </w:trPr>
        <w:tc>
          <w:tcPr>
            <w:tcW w:w="5760" w:type="dxa"/>
            <w:tcBorders>
              <w:top w:val="single" w:sz="4" w:space="0" w:color="auto"/>
            </w:tcBorders>
          </w:tcPr>
          <w:p w14:paraId="5465ECAB"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Direct Telephone Number</w:t>
            </w:r>
          </w:p>
        </w:tc>
      </w:tr>
      <w:tr w:rsidR="002D76DD" w:rsidRPr="002D76DD" w14:paraId="393FABE0" w14:textId="77777777" w:rsidTr="002D76DD">
        <w:trPr>
          <w:trHeight w:val="20"/>
          <w:jc w:val="center"/>
        </w:trPr>
        <w:tc>
          <w:tcPr>
            <w:tcW w:w="5760" w:type="dxa"/>
            <w:tcBorders>
              <w:bottom w:val="single" w:sz="4" w:space="0" w:color="auto"/>
            </w:tcBorders>
            <w:vAlign w:val="bottom"/>
          </w:tcPr>
          <w:p w14:paraId="47F9124B" w14:textId="77777777" w:rsidR="002D76DD" w:rsidRPr="002D76DD" w:rsidRDefault="002D76DD" w:rsidP="00632C56">
            <w:pPr>
              <w:jc w:val="center"/>
              <w:rPr>
                <w:rFonts w:asciiTheme="minorHAnsi" w:hAnsiTheme="minorHAnsi" w:cstheme="minorHAnsi"/>
                <w:b/>
                <w:bCs/>
                <w:sz w:val="22"/>
                <w:szCs w:val="22"/>
              </w:rPr>
            </w:pPr>
          </w:p>
        </w:tc>
      </w:tr>
      <w:tr w:rsidR="002D76DD" w:rsidRPr="002D76DD" w14:paraId="67BCD567" w14:textId="77777777" w:rsidTr="002D76DD">
        <w:trPr>
          <w:trHeight w:val="720"/>
          <w:jc w:val="center"/>
        </w:trPr>
        <w:tc>
          <w:tcPr>
            <w:tcW w:w="5760" w:type="dxa"/>
            <w:tcBorders>
              <w:top w:val="single" w:sz="4" w:space="0" w:color="auto"/>
            </w:tcBorders>
          </w:tcPr>
          <w:p w14:paraId="5AB1880A"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Email Address</w:t>
            </w:r>
          </w:p>
        </w:tc>
      </w:tr>
      <w:tr w:rsidR="002D76DD" w:rsidRPr="002D76DD" w14:paraId="6F4FD0CB" w14:textId="77777777" w:rsidTr="002D76DD">
        <w:trPr>
          <w:trHeight w:val="720"/>
          <w:jc w:val="center"/>
        </w:trPr>
        <w:tc>
          <w:tcPr>
            <w:tcW w:w="5760" w:type="dxa"/>
            <w:tcBorders>
              <w:bottom w:val="single" w:sz="4" w:space="0" w:color="auto"/>
            </w:tcBorders>
            <w:vAlign w:val="bottom"/>
          </w:tcPr>
          <w:p w14:paraId="5253AE3A" w14:textId="77777777" w:rsidR="002D76DD" w:rsidRPr="002D76DD" w:rsidRDefault="002D76DD" w:rsidP="00632C56">
            <w:pPr>
              <w:jc w:val="center"/>
              <w:rPr>
                <w:rFonts w:asciiTheme="minorHAnsi" w:hAnsiTheme="minorHAnsi" w:cstheme="minorHAnsi"/>
                <w:b/>
                <w:bCs/>
                <w:sz w:val="22"/>
                <w:szCs w:val="22"/>
              </w:rPr>
            </w:pPr>
          </w:p>
        </w:tc>
      </w:tr>
      <w:tr w:rsidR="002D76DD" w:rsidRPr="002D76DD" w14:paraId="6A05B9C9" w14:textId="77777777" w:rsidTr="002D76DD">
        <w:trPr>
          <w:trHeight w:val="144"/>
          <w:jc w:val="center"/>
        </w:trPr>
        <w:tc>
          <w:tcPr>
            <w:tcW w:w="5760" w:type="dxa"/>
            <w:tcBorders>
              <w:top w:val="single" w:sz="4" w:space="0" w:color="auto"/>
            </w:tcBorders>
          </w:tcPr>
          <w:p w14:paraId="6409E0E6" w14:textId="77777777" w:rsidR="002D76DD" w:rsidRPr="002D76DD" w:rsidRDefault="002D76DD" w:rsidP="00632C56">
            <w:pPr>
              <w:jc w:val="center"/>
              <w:rPr>
                <w:rFonts w:asciiTheme="minorHAnsi" w:hAnsiTheme="minorHAnsi" w:cstheme="minorHAnsi"/>
                <w:b/>
                <w:bCs/>
                <w:sz w:val="22"/>
                <w:szCs w:val="22"/>
              </w:rPr>
            </w:pPr>
            <w:r w:rsidRPr="002D76DD">
              <w:rPr>
                <w:rFonts w:asciiTheme="minorHAnsi" w:hAnsiTheme="minorHAnsi" w:cstheme="minorHAnsi"/>
                <w:b/>
                <w:bCs/>
                <w:sz w:val="22"/>
                <w:szCs w:val="22"/>
              </w:rPr>
              <w:t>Mailing Address</w:t>
            </w:r>
          </w:p>
        </w:tc>
      </w:tr>
    </w:tbl>
    <w:p w14:paraId="0B59285D" w14:textId="77777777" w:rsidR="00774AD7" w:rsidRDefault="00774AD7" w:rsidP="00774AD7">
      <w:pPr>
        <w:pStyle w:val="PlainText"/>
        <w:widowControl w:val="0"/>
        <w:spacing w:after="0"/>
        <w:rPr>
          <w:rFonts w:asciiTheme="minorHAnsi" w:hAnsiTheme="minorHAnsi" w:cstheme="minorHAnsi"/>
        </w:rPr>
      </w:pPr>
    </w:p>
    <w:p w14:paraId="766E329A" w14:textId="54CBB3F2" w:rsidR="00774AD7" w:rsidRDefault="00774AD7" w:rsidP="00774AD7">
      <w:pPr>
        <w:pStyle w:val="PlainText"/>
        <w:widowControl w:val="0"/>
        <w:spacing w:after="0"/>
        <w:rPr>
          <w:rFonts w:asciiTheme="minorHAnsi" w:hAnsiTheme="minorHAnsi" w:cstheme="minorHAnsi"/>
        </w:rPr>
      </w:pPr>
      <w:r>
        <w:rPr>
          <w:rFonts w:asciiTheme="minorHAnsi" w:hAnsiTheme="minorHAnsi" w:cstheme="minorHAnsi"/>
        </w:rPr>
        <w:t xml:space="preserve">IN WITNESS WHEREOF, two (2) identical counterparts of this instrument, each of which shall for all purposes be deemed an original thereof, have been duly executed by the Principal and Surety above named, on </w:t>
      </w:r>
      <w:r w:rsidR="002C7DB6">
        <w:rPr>
          <w:rFonts w:asciiTheme="minorHAnsi" w:hAnsiTheme="minorHAnsi" w:cstheme="minorHAnsi"/>
        </w:rPr>
        <w:t>_______________________, 20_____.</w:t>
      </w:r>
    </w:p>
    <w:p w14:paraId="7C982E56" w14:textId="77777777" w:rsidR="00774AD7" w:rsidRDefault="00774AD7" w:rsidP="00774AD7">
      <w:pPr>
        <w:pStyle w:val="PlainText"/>
        <w:widowControl w:val="0"/>
        <w:spacing w:after="0"/>
        <w:rPr>
          <w:rFonts w:asciiTheme="minorHAnsi" w:hAnsiTheme="minorHAnsi" w:cstheme="minorHAnsi"/>
        </w:rPr>
      </w:pPr>
    </w:p>
    <w:tbl>
      <w:tblPr>
        <w:tblW w:w="9804" w:type="dxa"/>
        <w:tblLook w:val="0000" w:firstRow="0" w:lastRow="0" w:firstColumn="0" w:lastColumn="0" w:noHBand="0" w:noVBand="0"/>
      </w:tblPr>
      <w:tblGrid>
        <w:gridCol w:w="4590"/>
        <w:gridCol w:w="5214"/>
      </w:tblGrid>
      <w:tr w:rsidR="00774AD7" w14:paraId="3CF4B794" w14:textId="77777777" w:rsidTr="000D3402">
        <w:trPr>
          <w:trHeight w:val="3077"/>
        </w:trPr>
        <w:tc>
          <w:tcPr>
            <w:tcW w:w="4590" w:type="dxa"/>
          </w:tcPr>
          <w:p w14:paraId="753684C3" w14:textId="77777777" w:rsidR="00774AD7" w:rsidRDefault="00774AD7" w:rsidP="00306BD8">
            <w:pPr>
              <w:ind w:left="720" w:hanging="720"/>
              <w:rPr>
                <w:rFonts w:asciiTheme="minorHAnsi" w:hAnsiTheme="minorHAnsi" w:cstheme="minorHAnsi"/>
                <w:b/>
                <w:sz w:val="20"/>
                <w:u w:val="single"/>
              </w:rPr>
            </w:pPr>
            <w:r>
              <w:rPr>
                <w:rFonts w:asciiTheme="minorHAnsi" w:hAnsiTheme="minorHAnsi" w:cstheme="minorHAnsi"/>
                <w:b/>
                <w:sz w:val="20"/>
                <w:u w:val="single"/>
              </w:rPr>
              <w:t>Principal</w:t>
            </w:r>
          </w:p>
          <w:p w14:paraId="47901FDB" w14:textId="77777777" w:rsidR="00774AD7" w:rsidRDefault="00774AD7" w:rsidP="00306BD8">
            <w:pPr>
              <w:ind w:left="720" w:hanging="720"/>
              <w:rPr>
                <w:rFonts w:asciiTheme="minorHAnsi" w:hAnsiTheme="minorHAnsi" w:cstheme="minorHAnsi"/>
                <w:sz w:val="20"/>
              </w:rPr>
            </w:pPr>
          </w:p>
          <w:p w14:paraId="7F22E780" w14:textId="39C18DAA" w:rsidR="00774AD7" w:rsidRDefault="000D3402" w:rsidP="00306BD8">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79181C9F" w14:textId="77777777" w:rsidR="00774AD7" w:rsidRDefault="00774AD7" w:rsidP="00306BD8">
            <w:pPr>
              <w:rPr>
                <w:rFonts w:asciiTheme="minorHAnsi" w:hAnsiTheme="minorHAnsi" w:cstheme="minorHAnsi"/>
                <w:sz w:val="20"/>
              </w:rPr>
            </w:pPr>
            <w:r>
              <w:rPr>
                <w:rFonts w:asciiTheme="minorHAnsi" w:hAnsiTheme="minorHAnsi" w:cstheme="minorHAnsi"/>
                <w:sz w:val="20"/>
              </w:rPr>
              <w:t>(Name of Principal)</w:t>
            </w:r>
          </w:p>
          <w:p w14:paraId="2D0EFB2C" w14:textId="77777777" w:rsidR="00774AD7" w:rsidRDefault="00774AD7" w:rsidP="00306BD8">
            <w:pPr>
              <w:rPr>
                <w:rFonts w:asciiTheme="minorHAnsi" w:hAnsiTheme="minorHAnsi" w:cstheme="minorHAnsi"/>
                <w:sz w:val="20"/>
              </w:rPr>
            </w:pPr>
          </w:p>
          <w:p w14:paraId="5F3D5B99"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044647AE" w14:textId="77777777" w:rsidR="00774AD7" w:rsidRDefault="00774AD7" w:rsidP="00306BD8">
            <w:pPr>
              <w:rPr>
                <w:rFonts w:asciiTheme="minorHAnsi" w:hAnsiTheme="minorHAnsi" w:cstheme="minorHAnsi"/>
                <w:sz w:val="20"/>
              </w:rPr>
            </w:pPr>
            <w:r>
              <w:rPr>
                <w:rFonts w:asciiTheme="minorHAnsi" w:hAnsiTheme="minorHAnsi" w:cstheme="minorHAnsi"/>
                <w:sz w:val="20"/>
              </w:rPr>
              <w:t xml:space="preserve"> (Signature of Person with Authority)</w:t>
            </w:r>
          </w:p>
          <w:p w14:paraId="17389057" w14:textId="77777777" w:rsidR="00774AD7" w:rsidRDefault="00774AD7" w:rsidP="00306BD8">
            <w:pPr>
              <w:rPr>
                <w:rFonts w:asciiTheme="minorHAnsi" w:hAnsiTheme="minorHAnsi" w:cstheme="minorHAnsi"/>
                <w:sz w:val="20"/>
              </w:rPr>
            </w:pPr>
          </w:p>
          <w:p w14:paraId="4FEFF7FD"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362A6E08" w14:textId="77777777" w:rsidR="00774AD7" w:rsidRDefault="00774AD7" w:rsidP="00306BD8">
            <w:pPr>
              <w:rPr>
                <w:rFonts w:asciiTheme="minorHAnsi" w:hAnsiTheme="minorHAnsi" w:cstheme="minorHAnsi"/>
                <w:sz w:val="20"/>
              </w:rPr>
            </w:pPr>
            <w:r>
              <w:rPr>
                <w:rFonts w:asciiTheme="minorHAnsi" w:hAnsiTheme="minorHAnsi" w:cstheme="minorHAnsi"/>
                <w:sz w:val="20"/>
              </w:rPr>
              <w:t xml:space="preserve"> (Print Name)</w:t>
            </w:r>
          </w:p>
          <w:p w14:paraId="14CBF077" w14:textId="77777777" w:rsidR="00774AD7" w:rsidRDefault="00774AD7" w:rsidP="00306BD8">
            <w:pPr>
              <w:rPr>
                <w:rFonts w:asciiTheme="minorHAnsi" w:hAnsiTheme="minorHAnsi" w:cstheme="minorHAnsi"/>
                <w:sz w:val="20"/>
                <w:u w:val="single"/>
              </w:rPr>
            </w:pPr>
          </w:p>
          <w:p w14:paraId="6ED4CA9D" w14:textId="77777777" w:rsidR="00774AD7" w:rsidRDefault="00774AD7" w:rsidP="00306BD8">
            <w:pPr>
              <w:rPr>
                <w:rFonts w:asciiTheme="minorHAnsi" w:hAnsiTheme="minorHAnsi" w:cstheme="minorHAnsi"/>
                <w:sz w:val="20"/>
              </w:rPr>
            </w:pPr>
          </w:p>
        </w:tc>
        <w:tc>
          <w:tcPr>
            <w:tcW w:w="5214" w:type="dxa"/>
          </w:tcPr>
          <w:p w14:paraId="746DCA84" w14:textId="77777777" w:rsidR="00774AD7" w:rsidRDefault="00774AD7" w:rsidP="00306BD8">
            <w:pPr>
              <w:ind w:left="720" w:hanging="720"/>
              <w:rPr>
                <w:rFonts w:asciiTheme="minorHAnsi" w:hAnsiTheme="minorHAnsi" w:cstheme="minorHAnsi"/>
                <w:b/>
                <w:sz w:val="20"/>
                <w:u w:val="single"/>
              </w:rPr>
            </w:pPr>
            <w:r>
              <w:rPr>
                <w:rFonts w:asciiTheme="minorHAnsi" w:hAnsiTheme="minorHAnsi" w:cstheme="minorHAnsi"/>
                <w:b/>
                <w:sz w:val="20"/>
                <w:u w:val="single"/>
              </w:rPr>
              <w:t>Surety</w:t>
            </w:r>
          </w:p>
          <w:p w14:paraId="32FF0FEF" w14:textId="77777777" w:rsidR="00774AD7" w:rsidRDefault="00774AD7" w:rsidP="00306BD8">
            <w:pPr>
              <w:ind w:left="720" w:hanging="720"/>
              <w:rPr>
                <w:rFonts w:asciiTheme="minorHAnsi" w:hAnsiTheme="minorHAnsi" w:cstheme="minorHAnsi"/>
                <w:sz w:val="20"/>
              </w:rPr>
            </w:pPr>
          </w:p>
          <w:p w14:paraId="440984F8"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39E2486B" w14:textId="77777777" w:rsidR="00774AD7" w:rsidRDefault="00774AD7" w:rsidP="00306BD8">
            <w:pPr>
              <w:rPr>
                <w:rFonts w:asciiTheme="minorHAnsi" w:hAnsiTheme="minorHAnsi" w:cstheme="minorHAnsi"/>
                <w:sz w:val="20"/>
              </w:rPr>
            </w:pPr>
            <w:r>
              <w:rPr>
                <w:rFonts w:asciiTheme="minorHAnsi" w:hAnsiTheme="minorHAnsi" w:cstheme="minorHAnsi"/>
                <w:sz w:val="20"/>
              </w:rPr>
              <w:t xml:space="preserve"> (Name of Surety)</w:t>
            </w:r>
          </w:p>
          <w:p w14:paraId="3901114E" w14:textId="77777777" w:rsidR="00774AD7" w:rsidRDefault="00774AD7" w:rsidP="00306BD8">
            <w:pPr>
              <w:rPr>
                <w:rFonts w:asciiTheme="minorHAnsi" w:hAnsiTheme="minorHAnsi" w:cstheme="minorHAnsi"/>
                <w:sz w:val="20"/>
              </w:rPr>
            </w:pPr>
          </w:p>
          <w:p w14:paraId="3C3EF2B0"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508CBA26" w14:textId="77777777" w:rsidR="00774AD7" w:rsidRDefault="00774AD7" w:rsidP="00306BD8">
            <w:pPr>
              <w:rPr>
                <w:rFonts w:asciiTheme="minorHAnsi" w:hAnsiTheme="minorHAnsi" w:cstheme="minorHAnsi"/>
                <w:sz w:val="20"/>
              </w:rPr>
            </w:pPr>
            <w:r>
              <w:rPr>
                <w:rFonts w:asciiTheme="minorHAnsi" w:hAnsiTheme="minorHAnsi" w:cstheme="minorHAnsi"/>
                <w:sz w:val="20"/>
              </w:rPr>
              <w:t xml:space="preserve"> (Signature of Person with Authority)</w:t>
            </w:r>
          </w:p>
          <w:p w14:paraId="41CE3313" w14:textId="77777777" w:rsidR="00774AD7" w:rsidRDefault="00774AD7" w:rsidP="00306BD8">
            <w:pPr>
              <w:rPr>
                <w:rFonts w:asciiTheme="minorHAnsi" w:hAnsiTheme="minorHAnsi" w:cstheme="minorHAnsi"/>
                <w:sz w:val="20"/>
              </w:rPr>
            </w:pPr>
          </w:p>
          <w:p w14:paraId="55F1268C"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3651F128" w14:textId="77777777" w:rsidR="00774AD7" w:rsidRDefault="00774AD7" w:rsidP="00306BD8">
            <w:pPr>
              <w:rPr>
                <w:rFonts w:asciiTheme="minorHAnsi" w:hAnsiTheme="minorHAnsi" w:cstheme="minorHAnsi"/>
                <w:sz w:val="20"/>
              </w:rPr>
            </w:pPr>
            <w:r>
              <w:rPr>
                <w:rFonts w:asciiTheme="minorHAnsi" w:hAnsiTheme="minorHAnsi" w:cstheme="minorHAnsi"/>
                <w:sz w:val="20"/>
              </w:rPr>
              <w:t xml:space="preserve"> (Print Name)</w:t>
            </w:r>
          </w:p>
          <w:p w14:paraId="009D51D1" w14:textId="77777777" w:rsidR="00774AD7" w:rsidRDefault="00774AD7" w:rsidP="00306BD8">
            <w:pPr>
              <w:rPr>
                <w:rFonts w:asciiTheme="minorHAnsi" w:hAnsiTheme="minorHAnsi" w:cstheme="minorHAnsi"/>
                <w:sz w:val="20"/>
                <w:u w:val="single"/>
              </w:rPr>
            </w:pPr>
          </w:p>
          <w:p w14:paraId="1F60B62F"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14575201" w14:textId="77777777" w:rsidR="00774AD7" w:rsidRDefault="00774AD7" w:rsidP="00306BD8">
            <w:pPr>
              <w:pStyle w:val="PlainText"/>
              <w:widowControl w:val="0"/>
              <w:spacing w:after="0"/>
              <w:rPr>
                <w:rFonts w:asciiTheme="minorHAnsi" w:hAnsiTheme="minorHAnsi" w:cstheme="minorHAnsi"/>
              </w:rPr>
            </w:pPr>
            <w:r>
              <w:rPr>
                <w:rFonts w:asciiTheme="minorHAnsi" w:hAnsiTheme="minorHAnsi" w:cstheme="minorHAnsi"/>
              </w:rPr>
              <w:t xml:space="preserve"> (Name of California Agent of Surety)</w:t>
            </w:r>
          </w:p>
          <w:p w14:paraId="74F1B508" w14:textId="77777777" w:rsidR="00774AD7" w:rsidRDefault="00774AD7" w:rsidP="00306BD8">
            <w:pPr>
              <w:pStyle w:val="PlainText"/>
              <w:widowControl w:val="0"/>
              <w:spacing w:after="0"/>
              <w:rPr>
                <w:rFonts w:asciiTheme="minorHAnsi" w:hAnsiTheme="minorHAnsi" w:cstheme="minorHAnsi"/>
              </w:rPr>
            </w:pPr>
          </w:p>
          <w:p w14:paraId="5C39DD13"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5A0CD9A0" w14:textId="77777777" w:rsidR="00774AD7" w:rsidRDefault="00774AD7" w:rsidP="00306BD8">
            <w:pPr>
              <w:pStyle w:val="PlainText"/>
              <w:widowControl w:val="0"/>
              <w:spacing w:after="0"/>
              <w:rPr>
                <w:rFonts w:asciiTheme="minorHAnsi" w:hAnsiTheme="minorHAnsi" w:cstheme="minorHAnsi"/>
              </w:rPr>
            </w:pPr>
            <w:r>
              <w:rPr>
                <w:rFonts w:asciiTheme="minorHAnsi" w:hAnsiTheme="minorHAnsi" w:cstheme="minorHAnsi"/>
              </w:rPr>
              <w:t xml:space="preserve"> (Address of California Agent of Surety)</w:t>
            </w:r>
          </w:p>
          <w:p w14:paraId="3A05BD58" w14:textId="77777777" w:rsidR="00774AD7" w:rsidRDefault="00774AD7" w:rsidP="00306BD8">
            <w:pPr>
              <w:pStyle w:val="PlainText"/>
              <w:widowControl w:val="0"/>
              <w:spacing w:after="0"/>
              <w:rPr>
                <w:rFonts w:asciiTheme="minorHAnsi" w:hAnsiTheme="minorHAnsi" w:cstheme="minorHAnsi"/>
              </w:rPr>
            </w:pPr>
          </w:p>
          <w:p w14:paraId="32E2FDFE" w14:textId="77777777" w:rsidR="000D3402" w:rsidRDefault="000D3402" w:rsidP="000D3402">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201E1412" w14:textId="77777777" w:rsidR="00774AD7" w:rsidRDefault="00774AD7" w:rsidP="00306BD8">
            <w:pPr>
              <w:pStyle w:val="PlainText"/>
              <w:widowControl w:val="0"/>
              <w:spacing w:after="0"/>
              <w:rPr>
                <w:rFonts w:asciiTheme="minorHAnsi" w:hAnsiTheme="minorHAnsi" w:cstheme="minorHAnsi"/>
              </w:rPr>
            </w:pPr>
            <w:r>
              <w:rPr>
                <w:rFonts w:asciiTheme="minorHAnsi" w:hAnsiTheme="minorHAnsi" w:cstheme="minorHAnsi"/>
              </w:rPr>
              <w:t xml:space="preserve"> (Telephone Number of California Agent of Surety)</w:t>
            </w:r>
          </w:p>
        </w:tc>
      </w:tr>
    </w:tbl>
    <w:p w14:paraId="133375B8" w14:textId="77777777" w:rsidR="00774AD7" w:rsidRDefault="00774AD7" w:rsidP="00774AD7">
      <w:pPr>
        <w:pStyle w:val="PlainText"/>
        <w:widowControl w:val="0"/>
        <w:spacing w:after="0"/>
        <w:rPr>
          <w:rFonts w:asciiTheme="minorHAnsi" w:hAnsiTheme="minorHAnsi" w:cstheme="minorHAnsi"/>
        </w:rPr>
      </w:pPr>
    </w:p>
    <w:p w14:paraId="3837DC3A" w14:textId="77777777" w:rsidR="00774AD7" w:rsidRDefault="00774AD7" w:rsidP="00774AD7">
      <w:pPr>
        <w:pStyle w:val="PlainText"/>
        <w:widowControl w:val="0"/>
        <w:rPr>
          <w:rFonts w:asciiTheme="minorHAnsi" w:hAnsiTheme="minorHAnsi" w:cstheme="minorHAnsi"/>
          <w:b/>
        </w:rPr>
      </w:pPr>
      <w:r>
        <w:rPr>
          <w:rFonts w:asciiTheme="minorHAnsi" w:hAnsiTheme="minorHAnsi" w:cstheme="minorHAnsi"/>
          <w:b/>
        </w:rPr>
        <w:t xml:space="preserve">Contractor </w:t>
      </w:r>
      <w:r w:rsidRPr="002D76DD">
        <w:rPr>
          <w:rFonts w:asciiTheme="minorHAnsi" w:hAnsiTheme="minorHAnsi" w:cstheme="minorHAnsi"/>
          <w:b/>
          <w:u w:val="single"/>
        </w:rPr>
        <w:t>must attach</w:t>
      </w:r>
      <w:r>
        <w:rPr>
          <w:rFonts w:asciiTheme="minorHAnsi" w:hAnsiTheme="minorHAnsi" w:cstheme="minorHAnsi"/>
          <w:b/>
        </w:rPr>
        <w:t xml:space="preserve"> a Notarial Acknowledgment for all Surety's signatures and a Power of Attorney and Certificate of Authority for Surety.  The California Department of Insurance must authorize the Surety to be an admitted surety insurer.</w:t>
      </w:r>
    </w:p>
    <w:p w14:paraId="52086261" w14:textId="77777777" w:rsidR="00774AD7" w:rsidRDefault="00774AD7" w:rsidP="00774AD7">
      <w:pPr>
        <w:pStyle w:val="PlainText"/>
        <w:widowControl w:val="0"/>
        <w:spacing w:after="0"/>
        <w:jc w:val="center"/>
        <w:rPr>
          <w:rFonts w:asciiTheme="minorHAnsi" w:hAnsiTheme="minorHAnsi" w:cstheme="minorHAnsi"/>
          <w:b/>
          <w:u w:val="single"/>
        </w:rPr>
      </w:pPr>
      <w:r>
        <w:rPr>
          <w:rFonts w:asciiTheme="minorHAnsi" w:hAnsiTheme="minorHAnsi" w:cstheme="minorHAnsi"/>
          <w:b/>
        </w:rPr>
        <w:br w:type="page"/>
      </w:r>
      <w:r>
        <w:rPr>
          <w:rFonts w:asciiTheme="minorHAnsi" w:hAnsiTheme="minorHAnsi" w:cstheme="minorHAnsi"/>
          <w:b/>
          <w:u w:val="single"/>
        </w:rPr>
        <w:lastRenderedPageBreak/>
        <w:t>PAYMENT BOND</w:t>
      </w:r>
    </w:p>
    <w:p w14:paraId="26B2FDC1" w14:textId="77777777" w:rsidR="00774AD7" w:rsidRDefault="00774AD7" w:rsidP="00774AD7">
      <w:pPr>
        <w:pStyle w:val="PlainText"/>
        <w:widowControl w:val="0"/>
        <w:spacing w:after="0"/>
        <w:jc w:val="center"/>
        <w:rPr>
          <w:rFonts w:asciiTheme="minorHAnsi" w:hAnsiTheme="minorHAnsi" w:cstheme="minorHAnsi"/>
          <w:b/>
          <w:u w:val="single"/>
        </w:rPr>
      </w:pPr>
    </w:p>
    <w:p w14:paraId="3BBD98C6" w14:textId="77777777" w:rsidR="00774AD7" w:rsidRDefault="00774AD7" w:rsidP="00774AD7">
      <w:pPr>
        <w:pStyle w:val="PlainText"/>
        <w:widowControl w:val="0"/>
        <w:spacing w:after="0"/>
        <w:jc w:val="center"/>
        <w:rPr>
          <w:rFonts w:asciiTheme="minorHAnsi" w:hAnsiTheme="minorHAnsi" w:cstheme="minorHAnsi"/>
          <w:b/>
          <w:u w:val="single"/>
        </w:rPr>
      </w:pPr>
      <w:r>
        <w:rPr>
          <w:rFonts w:asciiTheme="minorHAnsi" w:hAnsiTheme="minorHAnsi" w:cstheme="minorHAnsi"/>
          <w:b/>
          <w:u w:val="single"/>
        </w:rPr>
        <w:t>PAYMENT BOND -- Contractor's Labor &amp; Material Bond (100% of Contract Price)</w:t>
      </w:r>
    </w:p>
    <w:p w14:paraId="739ABE97" w14:textId="77777777" w:rsidR="00774AD7" w:rsidRDefault="00774AD7" w:rsidP="00774AD7">
      <w:pPr>
        <w:pStyle w:val="PlainText"/>
        <w:widowControl w:val="0"/>
        <w:spacing w:after="0"/>
        <w:jc w:val="center"/>
        <w:rPr>
          <w:rFonts w:asciiTheme="minorHAnsi" w:hAnsiTheme="minorHAnsi" w:cstheme="minorHAnsi"/>
          <w:b/>
        </w:rPr>
      </w:pPr>
      <w:r>
        <w:rPr>
          <w:rFonts w:asciiTheme="minorHAnsi" w:hAnsiTheme="minorHAnsi" w:cstheme="minorHAnsi"/>
          <w:b/>
        </w:rPr>
        <w:t>(Note: Contractors must use this form, NOT a surety company form.)</w:t>
      </w:r>
    </w:p>
    <w:p w14:paraId="5D8BC8A7" w14:textId="77777777" w:rsidR="00E475B8" w:rsidRDefault="00E475B8" w:rsidP="00E475B8">
      <w:pPr>
        <w:pStyle w:val="PlainText"/>
        <w:widowControl w:val="0"/>
        <w:spacing w:after="0"/>
        <w:rPr>
          <w:rFonts w:asciiTheme="minorHAnsi" w:hAnsiTheme="minorHAnsi" w:cs="Calibri"/>
        </w:rPr>
      </w:pPr>
    </w:p>
    <w:p w14:paraId="608D4C2B" w14:textId="76BC2746" w:rsidR="00E475B8" w:rsidRDefault="00E475B8" w:rsidP="00E475B8">
      <w:pPr>
        <w:pStyle w:val="PlainText"/>
        <w:widowControl w:val="0"/>
        <w:spacing w:after="0"/>
        <w:rPr>
          <w:rFonts w:asciiTheme="minorHAnsi" w:hAnsiTheme="minorHAnsi" w:cs="Calibri"/>
        </w:rPr>
      </w:pPr>
      <w:r>
        <w:rPr>
          <w:rFonts w:asciiTheme="minorHAnsi" w:hAnsiTheme="minorHAnsi" w:cs="Calibri"/>
          <w:b/>
        </w:rPr>
        <w:t>WHEREAS</w:t>
      </w:r>
      <w:r>
        <w:rPr>
          <w:rFonts w:asciiTheme="minorHAnsi" w:hAnsiTheme="minorHAnsi" w:cs="Calibri"/>
        </w:rPr>
        <w:t xml:space="preserve">, the governing board (“Board”) of the </w:t>
      </w:r>
      <w:r w:rsidR="00AD62AE">
        <w:rPr>
          <w:rFonts w:asciiTheme="minorHAnsi" w:hAnsiTheme="minorHAnsi" w:cs="Calibri"/>
        </w:rPr>
        <w:t>SANTA MONICA-MALIBU UNIFIED</w:t>
      </w:r>
      <w:r w:rsidR="00AD62AE">
        <w:rPr>
          <w:rFonts w:asciiTheme="minorHAnsi" w:hAnsiTheme="minorHAnsi" w:cs="Calibri"/>
          <w:b/>
        </w:rPr>
        <w:t xml:space="preserve"> SCHOOL DISTRICT</w:t>
      </w:r>
      <w:r>
        <w:rPr>
          <w:rFonts w:asciiTheme="minorHAnsi" w:hAnsiTheme="minorHAnsi" w:cs="Calibri"/>
        </w:rPr>
        <w:t xml:space="preserve">, (“District”) and </w:t>
      </w:r>
    </w:p>
    <w:p w14:paraId="27AFFCBE" w14:textId="77777777" w:rsidR="00E475B8" w:rsidRDefault="00E475B8" w:rsidP="00E475B8">
      <w:pPr>
        <w:pStyle w:val="PlainText"/>
        <w:widowControl w:val="0"/>
        <w:spacing w:after="0"/>
        <w:rPr>
          <w:rFonts w:asciiTheme="minorHAnsi" w:hAnsiTheme="minorHAnsi" w:cs="Calibri"/>
        </w:rPr>
      </w:pPr>
    </w:p>
    <w:p w14:paraId="4EB8C685" w14:textId="024431F9" w:rsidR="00674F1C" w:rsidRPr="00FC5DBA" w:rsidRDefault="00E475B8" w:rsidP="00FC5DBA">
      <w:pPr>
        <w:pStyle w:val="PlainText"/>
        <w:widowControl w:val="0"/>
        <w:spacing w:after="0"/>
        <w:rPr>
          <w:rFonts w:asciiTheme="minorHAnsi" w:hAnsiTheme="minorHAnsi" w:cs="Calibri"/>
        </w:rPr>
      </w:pPr>
      <w:r>
        <w:rPr>
          <w:rFonts w:asciiTheme="minorHAnsi" w:hAnsiTheme="minorHAnsi" w:cs="Calibri"/>
        </w:rPr>
        <w:t>__________________________________________________</w:t>
      </w:r>
      <w:r w:rsidR="00D40BCF">
        <w:rPr>
          <w:rFonts w:asciiTheme="minorHAnsi" w:hAnsiTheme="minorHAnsi" w:cs="Calibri"/>
        </w:rPr>
        <w:t>___________________________________</w:t>
      </w:r>
      <w:r>
        <w:rPr>
          <w:rFonts w:asciiTheme="minorHAnsi" w:hAnsiTheme="minorHAnsi" w:cs="Calibri"/>
        </w:rPr>
        <w:t>_______</w:t>
      </w:r>
      <w:r>
        <w:rPr>
          <w:rFonts w:asciiTheme="minorHAnsi" w:hAnsiTheme="minorHAnsi" w:cs="Calibri"/>
          <w:u w:val="single"/>
        </w:rPr>
        <w:t>,</w:t>
      </w:r>
      <w:r>
        <w:rPr>
          <w:rFonts w:asciiTheme="minorHAnsi" w:hAnsiTheme="minorHAnsi" w:cs="Calibri"/>
        </w:rPr>
        <w:t xml:space="preserve"> (“Principal)” have entered into a contract for the furnishing of all materials and labor, services and transportation, necessary, convenient, and proper to perform the following project:</w:t>
      </w:r>
      <w:r w:rsidR="00AD62AE">
        <w:rPr>
          <w:rFonts w:asciiTheme="minorHAnsi" w:hAnsiTheme="minorHAnsi" w:cs="Calibri"/>
        </w:rPr>
        <w:t xml:space="preserve">  </w:t>
      </w:r>
      <w:r w:rsidR="00AD62AE" w:rsidRPr="00E70709">
        <w:rPr>
          <w:rFonts w:ascii="Arial" w:hAnsi="Arial" w:cs="Arial"/>
          <w:b/>
          <w:bCs/>
        </w:rPr>
        <w:fldChar w:fldCharType="begin"/>
      </w:r>
      <w:r w:rsidR="00AD62AE" w:rsidRPr="00E70709">
        <w:rPr>
          <w:rFonts w:ascii="Arial" w:hAnsi="Arial" w:cs="Arial"/>
          <w:b/>
          <w:bCs/>
        </w:rPr>
        <w:instrText xml:space="preserve"> MERGEFIELD Project_Name </w:instrText>
      </w:r>
      <w:r w:rsidR="00AD62AE" w:rsidRPr="00E70709">
        <w:rPr>
          <w:rFonts w:ascii="Arial" w:hAnsi="Arial" w:cs="Arial"/>
          <w:b/>
          <w:bCs/>
        </w:rPr>
        <w:fldChar w:fldCharType="separate"/>
      </w:r>
      <w:r w:rsidR="000A66BE">
        <w:rPr>
          <w:rFonts w:ascii="Arial" w:hAnsi="Arial" w:cs="Arial"/>
          <w:b/>
          <w:bCs/>
          <w:noProof/>
        </w:rPr>
        <w:t>«Project_Name»</w:t>
      </w:r>
      <w:r w:rsidR="00AD62AE" w:rsidRPr="00E70709">
        <w:rPr>
          <w:rFonts w:ascii="Arial" w:hAnsi="Arial" w:cs="Arial"/>
          <w:b/>
          <w:bCs/>
        </w:rPr>
        <w:fldChar w:fldCharType="end"/>
      </w:r>
      <w:r w:rsidR="00AD62AE">
        <w:rPr>
          <w:rFonts w:ascii="Arial" w:hAnsi="Arial" w:cs="Arial"/>
          <w:b/>
          <w:bCs/>
        </w:rPr>
        <w:t xml:space="preserve"> </w:t>
      </w:r>
      <w:r w:rsidR="00674F1C">
        <w:rPr>
          <w:rFonts w:asciiTheme="minorHAnsi" w:hAnsiTheme="minorHAnsi" w:cstheme="minorHAnsi"/>
        </w:rPr>
        <w:t>(“</w:t>
      </w:r>
      <w:r w:rsidR="00674F1C" w:rsidRPr="00BF521D">
        <w:rPr>
          <w:rFonts w:asciiTheme="minorHAnsi" w:hAnsiTheme="minorHAnsi" w:cstheme="minorHAnsi"/>
          <w:b/>
          <w:bCs/>
        </w:rPr>
        <w:t>Project</w:t>
      </w:r>
      <w:r w:rsidR="00674F1C">
        <w:rPr>
          <w:rFonts w:asciiTheme="minorHAnsi" w:hAnsiTheme="minorHAnsi" w:cstheme="minorHAnsi"/>
        </w:rPr>
        <w:t>” or “</w:t>
      </w:r>
      <w:r w:rsidR="00674F1C" w:rsidRPr="00BF521D">
        <w:rPr>
          <w:rFonts w:asciiTheme="minorHAnsi" w:hAnsiTheme="minorHAnsi" w:cstheme="minorHAnsi"/>
          <w:b/>
          <w:bCs/>
        </w:rPr>
        <w:t>Contract</w:t>
      </w:r>
      <w:r w:rsidR="00674F1C">
        <w:rPr>
          <w:rFonts w:asciiTheme="minorHAnsi" w:hAnsiTheme="minorHAnsi" w:cstheme="minorHAnsi"/>
        </w:rPr>
        <w:t>”)</w:t>
      </w:r>
    </w:p>
    <w:p w14:paraId="21A4CCDC" w14:textId="77777777" w:rsidR="00674F1C" w:rsidRDefault="00674F1C" w:rsidP="00674F1C">
      <w:pPr>
        <w:pStyle w:val="PlainText"/>
        <w:widowControl w:val="0"/>
        <w:spacing w:after="0"/>
        <w:rPr>
          <w:rFonts w:asciiTheme="minorHAnsi" w:hAnsiTheme="minorHAnsi" w:cstheme="minorHAnsi"/>
        </w:rPr>
      </w:pPr>
    </w:p>
    <w:p w14:paraId="2F2AC647" w14:textId="077B377F" w:rsidR="00E475B8" w:rsidRDefault="00E475B8" w:rsidP="00E475B8">
      <w:pPr>
        <w:pStyle w:val="PlainText"/>
        <w:widowControl w:val="0"/>
        <w:spacing w:after="0"/>
        <w:rPr>
          <w:rFonts w:asciiTheme="minorHAnsi" w:hAnsiTheme="minorHAnsi" w:cs="Calibri"/>
        </w:rPr>
      </w:pPr>
      <w:r>
        <w:rPr>
          <w:rFonts w:asciiTheme="minorHAnsi" w:hAnsiTheme="minorHAnsi" w:cs="Calibri"/>
        </w:rPr>
        <w:t xml:space="preserve">which Contract dated _________________________________________________________, 20___, and all of the Contract Documents attached to or forming a part of the Contract, are hereby referred to and made a part hereof, and </w:t>
      </w:r>
    </w:p>
    <w:p w14:paraId="17055AC7" w14:textId="77777777" w:rsidR="00E475B8" w:rsidRDefault="00E475B8" w:rsidP="00E475B8">
      <w:pPr>
        <w:pStyle w:val="PlainText"/>
        <w:widowControl w:val="0"/>
        <w:spacing w:after="0"/>
        <w:rPr>
          <w:rFonts w:asciiTheme="minorHAnsi" w:hAnsiTheme="minorHAnsi" w:cs="Calibri"/>
        </w:rPr>
      </w:pPr>
    </w:p>
    <w:p w14:paraId="4378349F" w14:textId="77777777" w:rsidR="00E475B8" w:rsidRDefault="00E475B8" w:rsidP="00E475B8">
      <w:pPr>
        <w:pStyle w:val="PlainText"/>
        <w:widowControl w:val="0"/>
        <w:spacing w:after="0"/>
        <w:rPr>
          <w:rFonts w:asciiTheme="minorHAnsi" w:hAnsiTheme="minorHAnsi" w:cs="Calibri"/>
        </w:rPr>
      </w:pPr>
      <w:r>
        <w:rPr>
          <w:rFonts w:asciiTheme="minorHAnsi" w:hAnsiTheme="minorHAnsi" w:cs="Calibri"/>
          <w:b/>
        </w:rPr>
        <w:t>WHEREAS</w:t>
      </w:r>
      <w:r>
        <w:rPr>
          <w:rFonts w:asciiTheme="minorHAnsi" w:hAnsiTheme="minorHAnsi" w:cs="Calibri"/>
        </w:rPr>
        <w:t xml:space="preserve">, pursuant to law and the Contract, the Principal is required, before entering upon the performance of the work, to file a good and sufficient bond with the body by which the Contract is awarded in an amount equal to 100 percent (100%) of the Contract price, to secure the claims to which reference is made in the Civil Code of California, including section 9100, and the Labor Code of California, including section 1741. </w:t>
      </w:r>
    </w:p>
    <w:p w14:paraId="758797AB" w14:textId="77777777" w:rsidR="00E475B8" w:rsidRDefault="00E475B8" w:rsidP="00E475B8">
      <w:pPr>
        <w:pStyle w:val="PlainText"/>
        <w:widowControl w:val="0"/>
        <w:spacing w:after="0"/>
        <w:rPr>
          <w:rFonts w:asciiTheme="minorHAnsi" w:hAnsiTheme="minorHAnsi" w:cs="Calibri"/>
        </w:rPr>
      </w:pPr>
    </w:p>
    <w:p w14:paraId="6DD26824" w14:textId="7B76403B" w:rsidR="00E475B8" w:rsidRDefault="00E475B8" w:rsidP="00E475B8">
      <w:pPr>
        <w:pStyle w:val="PlainText"/>
        <w:widowControl w:val="0"/>
        <w:spacing w:after="0"/>
        <w:rPr>
          <w:rFonts w:asciiTheme="minorHAnsi" w:hAnsiTheme="minorHAnsi" w:cs="Calibri"/>
        </w:rPr>
      </w:pPr>
      <w:r>
        <w:rPr>
          <w:rFonts w:asciiTheme="minorHAnsi" w:hAnsiTheme="minorHAnsi" w:cs="Calibri"/>
          <w:b/>
        </w:rPr>
        <w:t>NOW, THEREFORE</w:t>
      </w:r>
      <w:r>
        <w:rPr>
          <w:rFonts w:asciiTheme="minorHAnsi" w:hAnsiTheme="minorHAnsi" w:cs="Calibri"/>
        </w:rPr>
        <w:t xml:space="preserve">, the </w:t>
      </w:r>
      <w:bookmarkStart w:id="14" w:name="_Hlk91942301"/>
      <w:r>
        <w:rPr>
          <w:rFonts w:asciiTheme="minorHAnsi" w:hAnsiTheme="minorHAnsi" w:cs="Calibri"/>
        </w:rPr>
        <w:t>Principal and ______________</w:t>
      </w:r>
      <w:r w:rsidR="00D40BCF">
        <w:rPr>
          <w:rFonts w:asciiTheme="minorHAnsi" w:hAnsiTheme="minorHAnsi" w:cs="Calibri"/>
        </w:rPr>
        <w:t>______________</w:t>
      </w:r>
      <w:r>
        <w:rPr>
          <w:rFonts w:asciiTheme="minorHAnsi" w:hAnsiTheme="minorHAnsi" w:cs="Calibri"/>
        </w:rPr>
        <w:t xml:space="preserve">_______________________________________ (“Surety”) are held and firmly bound unto all laborers, material men, and other persons referred to in said statutes in the penal sum of: </w:t>
      </w:r>
    </w:p>
    <w:p w14:paraId="3BF21202" w14:textId="77777777" w:rsidR="00E475B8" w:rsidRDefault="00E475B8" w:rsidP="00E475B8">
      <w:pPr>
        <w:pStyle w:val="PlainText"/>
        <w:widowControl w:val="0"/>
        <w:spacing w:after="0"/>
        <w:rPr>
          <w:rFonts w:asciiTheme="minorHAnsi" w:hAnsiTheme="minorHAnsi" w:cs="Calibri"/>
        </w:rPr>
      </w:pPr>
    </w:p>
    <w:p w14:paraId="2564BE18" w14:textId="179F8787" w:rsidR="00E475B8" w:rsidRPr="00DE4767" w:rsidRDefault="00E475B8" w:rsidP="00E475B8">
      <w:pPr>
        <w:pStyle w:val="PlainText"/>
        <w:widowControl w:val="0"/>
        <w:spacing w:after="0"/>
        <w:rPr>
          <w:rFonts w:asciiTheme="minorHAnsi" w:hAnsiTheme="minorHAnsi" w:cs="Calibri"/>
          <w:b/>
          <w:bCs/>
        </w:rPr>
      </w:pPr>
      <w:r w:rsidRPr="00C5302D">
        <w:rPr>
          <w:rFonts w:asciiTheme="minorHAnsi" w:hAnsiTheme="minorHAnsi" w:cs="Calibri"/>
          <w:b/>
          <w:bCs/>
        </w:rPr>
        <w:t>$</w:t>
      </w:r>
      <w:r>
        <w:rPr>
          <w:rFonts w:asciiTheme="minorHAnsi" w:hAnsiTheme="minorHAnsi" w:cs="Calibri"/>
          <w:b/>
          <w:bCs/>
        </w:rPr>
        <w:t xml:space="preserve"> </w:t>
      </w:r>
      <w:r w:rsidRPr="00C5302D">
        <w:rPr>
          <w:rFonts w:asciiTheme="minorHAnsi" w:hAnsiTheme="minorHAnsi" w:cs="Calibri"/>
          <w:b/>
          <w:bCs/>
        </w:rPr>
        <w:t>________________________________________________________________</w:t>
      </w:r>
      <w:r w:rsidRPr="00DE4767">
        <w:rPr>
          <w:rFonts w:asciiTheme="minorHAnsi" w:hAnsiTheme="minorHAnsi" w:cs="Calibri"/>
          <w:b/>
          <w:bCs/>
        </w:rPr>
        <w:t xml:space="preserve"> DOLLARS,</w:t>
      </w:r>
    </w:p>
    <w:p w14:paraId="24DD545F" w14:textId="77777777" w:rsidR="00E475B8" w:rsidRPr="002B0115" w:rsidRDefault="00E475B8" w:rsidP="00E475B8">
      <w:pPr>
        <w:pStyle w:val="PlainText"/>
        <w:widowControl w:val="0"/>
        <w:spacing w:after="0"/>
        <w:rPr>
          <w:rFonts w:asciiTheme="minorHAnsi" w:hAnsiTheme="minorHAnsi" w:cs="Calibri"/>
          <w:b/>
          <w:bCs/>
        </w:rPr>
      </w:pPr>
    </w:p>
    <w:p w14:paraId="59FA7616" w14:textId="69A9E332" w:rsidR="00E475B8" w:rsidRDefault="00E475B8" w:rsidP="00E475B8">
      <w:pPr>
        <w:pStyle w:val="PlainText"/>
        <w:widowControl w:val="0"/>
        <w:spacing w:after="0"/>
        <w:rPr>
          <w:rFonts w:asciiTheme="minorHAnsi" w:hAnsiTheme="minorHAnsi" w:cs="Calibri"/>
        </w:rPr>
      </w:pPr>
      <w:r>
        <w:rPr>
          <w:rFonts w:asciiTheme="minorHAnsi" w:hAnsiTheme="minorHAnsi" w:cs="Calibri"/>
        </w:rPr>
        <w:t>lawful money of the United States, being a sum not less than the total amount payable by the terms of Contract, for the payment of which sum well and truly to be made</w:t>
      </w:r>
      <w:r w:rsidRPr="00F04504">
        <w:rPr>
          <w:rFonts w:asciiTheme="minorHAnsi" w:hAnsiTheme="minorHAnsi" w:cs="Calibri"/>
        </w:rPr>
        <w:t xml:space="preserve"> </w:t>
      </w:r>
      <w:r>
        <w:rPr>
          <w:rFonts w:asciiTheme="minorHAnsi" w:hAnsiTheme="minorHAnsi" w:cs="Calibri"/>
        </w:rPr>
        <w:t>pursuant to all applicable statutes and laws applicable  to the provisions herein.  Principal and Surety, each of us, bind ourselves, our heirs, executors, administrators, successors, or assigns, jointly and severally, to those applicable statutes and laws, and to the provisions herein.</w:t>
      </w:r>
    </w:p>
    <w:p w14:paraId="7890FEF5" w14:textId="77777777" w:rsidR="00E475B8" w:rsidRDefault="00E475B8" w:rsidP="00E475B8">
      <w:pPr>
        <w:pStyle w:val="PlainText"/>
        <w:widowControl w:val="0"/>
        <w:spacing w:after="0"/>
        <w:rPr>
          <w:rFonts w:asciiTheme="minorHAnsi" w:hAnsiTheme="minorHAnsi" w:cs="Calibri"/>
        </w:rPr>
      </w:pPr>
    </w:p>
    <w:p w14:paraId="6D91FC74" w14:textId="3A1BA143" w:rsidR="00E475B8" w:rsidRDefault="00E475B8" w:rsidP="00E475B8">
      <w:pPr>
        <w:pStyle w:val="PlainText"/>
        <w:widowControl w:val="0"/>
        <w:spacing w:after="0"/>
        <w:rPr>
          <w:rFonts w:asciiTheme="minorHAnsi" w:hAnsiTheme="minorHAnsi" w:cs="Calibri"/>
        </w:rPr>
      </w:pPr>
      <w:r>
        <w:rPr>
          <w:rFonts w:asciiTheme="minorHAnsi" w:hAnsiTheme="minorHAnsi" w:cs="Calibri"/>
        </w:rPr>
        <w:t>The condition of this obligation is that if the Principal or any of his or its subcontractors, of the heirs, executors, administrators, successors, or assigns of any, all, or either of them shall fail to pay for any labor, materials, provisions, equipment, or other supplies, used in, upon, for or about the performance of the work contracted to be done, or for any work or labor thereon of any kind, or for amounts due under the Unemployment Insurance Act with respect to that work or labor, that the Surety will pay the same in an amount not exceeding the amount herein above set forth, and also in case suit is brought upon this bond, will pay a reasonable attorney's fee to be awarded and fixed by the Court, and to be taxed as costs and to be included in the judgment therein rendered.</w:t>
      </w:r>
    </w:p>
    <w:p w14:paraId="148EED4C" w14:textId="77777777" w:rsidR="00E475B8" w:rsidRDefault="00E475B8" w:rsidP="00E475B8">
      <w:pPr>
        <w:pStyle w:val="PlainText"/>
        <w:widowControl w:val="0"/>
        <w:spacing w:after="0"/>
        <w:rPr>
          <w:rFonts w:asciiTheme="minorHAnsi" w:hAnsiTheme="minorHAnsi" w:cs="Calibri"/>
        </w:rPr>
      </w:pPr>
    </w:p>
    <w:bookmarkEnd w:id="14"/>
    <w:p w14:paraId="4A323987" w14:textId="77777777" w:rsidR="00E475B8" w:rsidRDefault="00E475B8" w:rsidP="00E475B8">
      <w:pPr>
        <w:pStyle w:val="PlainText"/>
        <w:widowControl w:val="0"/>
        <w:spacing w:after="0"/>
        <w:rPr>
          <w:rFonts w:asciiTheme="minorHAnsi" w:hAnsiTheme="minorHAnsi" w:cs="Calibri"/>
        </w:rPr>
      </w:pPr>
      <w:r>
        <w:rPr>
          <w:rFonts w:asciiTheme="minorHAnsi" w:hAnsiTheme="minorHAnsi" w:cs="Calibri"/>
        </w:rPr>
        <w:t>It is hereby expressly stipulated and agreed that this bond shall inure to the benefit of any and all persons, companies, and corporations entitled to file claims under sections 9000 through 9566 of the Civil Code, so as to give a right of action to them or their assigns in any suit brought upon this bond.</w:t>
      </w:r>
    </w:p>
    <w:p w14:paraId="03D5BD5F" w14:textId="77777777" w:rsidR="00E475B8" w:rsidRDefault="00E475B8" w:rsidP="00E475B8">
      <w:pPr>
        <w:pStyle w:val="PlainText"/>
        <w:widowControl w:val="0"/>
        <w:spacing w:after="0"/>
        <w:rPr>
          <w:rFonts w:asciiTheme="minorHAnsi" w:hAnsiTheme="minorHAnsi" w:cs="Calibri"/>
        </w:rPr>
      </w:pPr>
    </w:p>
    <w:p w14:paraId="39CEAA5F" w14:textId="77777777" w:rsidR="00E475B8" w:rsidRDefault="00E475B8" w:rsidP="00E475B8">
      <w:pPr>
        <w:pStyle w:val="PlainText"/>
        <w:widowControl w:val="0"/>
        <w:spacing w:after="0"/>
        <w:rPr>
          <w:rFonts w:asciiTheme="minorHAnsi" w:hAnsiTheme="minorHAnsi" w:cs="Calibri"/>
        </w:rPr>
      </w:pPr>
      <w:r>
        <w:rPr>
          <w:rFonts w:asciiTheme="minorHAnsi" w:hAnsiTheme="minorHAnsi" w:cs="Calibri"/>
        </w:rPr>
        <w:t>Should the condition of this bond be fully performed, then this obligation shall become null and void; otherwise it shall be and remain in full force and affect.</w:t>
      </w:r>
    </w:p>
    <w:p w14:paraId="486AD594" w14:textId="77777777" w:rsidR="00E475B8" w:rsidRDefault="00E475B8" w:rsidP="00E475B8">
      <w:pPr>
        <w:pStyle w:val="PlainText"/>
        <w:widowControl w:val="0"/>
        <w:spacing w:after="0"/>
        <w:rPr>
          <w:rFonts w:asciiTheme="minorHAnsi" w:hAnsiTheme="minorHAnsi" w:cs="Calibri"/>
        </w:rPr>
      </w:pPr>
    </w:p>
    <w:p w14:paraId="45906B27" w14:textId="77777777" w:rsidR="00E475B8" w:rsidRDefault="00E475B8" w:rsidP="00E475B8">
      <w:pPr>
        <w:pStyle w:val="PlainText"/>
        <w:widowControl w:val="0"/>
        <w:spacing w:after="0"/>
        <w:rPr>
          <w:rFonts w:asciiTheme="minorHAnsi" w:hAnsiTheme="minorHAnsi" w:cs="Calibri"/>
        </w:rPr>
      </w:pPr>
      <w:r>
        <w:rPr>
          <w:rFonts w:asciiTheme="minorHAnsi" w:hAnsiTheme="minorHAnsi" w:cs="Calibri"/>
        </w:rPr>
        <w:t>The Surety, for value received, hereby stipulates and agrees that no change, extension of time, alteration, or addition to the terms of the Contract or to the Work to be performed thereunder shall in any way affect its obligation on this bond, and it does hereby waive notice of any such change, extension of time, alteration, or addition to the Contract Documents or to the Work.</w:t>
      </w:r>
    </w:p>
    <w:p w14:paraId="0DA23055" w14:textId="452ECAE6" w:rsidR="00774AD7" w:rsidRDefault="00774AD7" w:rsidP="00774AD7">
      <w:pPr>
        <w:pStyle w:val="PlainText"/>
        <w:widowControl w:val="0"/>
        <w:spacing w:after="0"/>
        <w:rPr>
          <w:rFonts w:asciiTheme="minorHAnsi" w:hAnsiTheme="minorHAnsi" w:cstheme="minorHAnsi"/>
        </w:rPr>
      </w:pPr>
    </w:p>
    <w:p w14:paraId="51228394" w14:textId="6B6B0CDD" w:rsidR="00CF2AB5" w:rsidRDefault="00CF2AB5" w:rsidP="00774AD7">
      <w:pPr>
        <w:pStyle w:val="PlainText"/>
        <w:widowControl w:val="0"/>
        <w:spacing w:after="0"/>
        <w:rPr>
          <w:rFonts w:asciiTheme="minorHAnsi" w:hAnsiTheme="minorHAnsi" w:cstheme="minorHAnsi"/>
        </w:rPr>
      </w:pPr>
      <w:r>
        <w:rPr>
          <w:rFonts w:asciiTheme="minorHAnsi" w:hAnsiTheme="minorHAnsi" w:cstheme="minorHAnsi"/>
        </w:rPr>
        <w:t>(Signatures on next page.)</w:t>
      </w:r>
    </w:p>
    <w:p w14:paraId="06B0A512" w14:textId="77777777" w:rsidR="00D30BF1" w:rsidRDefault="00D30BF1" w:rsidP="00CF2AB5">
      <w:pPr>
        <w:pStyle w:val="PlainText"/>
        <w:keepNext/>
        <w:spacing w:after="0"/>
        <w:rPr>
          <w:rFonts w:asciiTheme="minorHAnsi" w:hAnsiTheme="minorHAnsi" w:cstheme="minorHAnsi"/>
        </w:rPr>
      </w:pPr>
      <w:r>
        <w:rPr>
          <w:rFonts w:asciiTheme="minorHAnsi" w:hAnsiTheme="minorHAnsi" w:cstheme="minorHAnsi"/>
        </w:rPr>
        <w:lastRenderedPageBreak/>
        <w:t>IN WITNESS WHEREOF, two (2) identical counterparts of this instrument, each of which shall for all purposes be deemed an original thereof, have been duly executed by the Principal and Surety above named, on _______________________, 20_____.</w:t>
      </w:r>
    </w:p>
    <w:p w14:paraId="41B94FE6" w14:textId="77777777" w:rsidR="00D30BF1" w:rsidRDefault="00D30BF1" w:rsidP="00CF2AB5">
      <w:pPr>
        <w:pStyle w:val="PlainText"/>
        <w:keepNext/>
        <w:spacing w:after="0"/>
        <w:rPr>
          <w:rFonts w:asciiTheme="minorHAnsi" w:hAnsiTheme="minorHAnsi" w:cstheme="minorHAnsi"/>
        </w:rPr>
      </w:pPr>
    </w:p>
    <w:tbl>
      <w:tblPr>
        <w:tblW w:w="10164" w:type="dxa"/>
        <w:tblLook w:val="0000" w:firstRow="0" w:lastRow="0" w:firstColumn="0" w:lastColumn="0" w:noHBand="0" w:noVBand="0"/>
      </w:tblPr>
      <w:tblGrid>
        <w:gridCol w:w="4950"/>
        <w:gridCol w:w="5214"/>
      </w:tblGrid>
      <w:tr w:rsidR="00D30BF1" w14:paraId="6E57158E" w14:textId="77777777" w:rsidTr="00E77486">
        <w:trPr>
          <w:trHeight w:val="3077"/>
        </w:trPr>
        <w:tc>
          <w:tcPr>
            <w:tcW w:w="4950" w:type="dxa"/>
          </w:tcPr>
          <w:p w14:paraId="7D3AF268" w14:textId="77777777" w:rsidR="00D30BF1" w:rsidRDefault="00D30BF1" w:rsidP="00396040">
            <w:pPr>
              <w:ind w:left="720" w:hanging="720"/>
              <w:rPr>
                <w:rFonts w:asciiTheme="minorHAnsi" w:hAnsiTheme="minorHAnsi" w:cstheme="minorHAnsi"/>
                <w:b/>
                <w:sz w:val="20"/>
                <w:u w:val="single"/>
              </w:rPr>
            </w:pPr>
            <w:r>
              <w:rPr>
                <w:rFonts w:asciiTheme="minorHAnsi" w:hAnsiTheme="minorHAnsi" w:cstheme="minorHAnsi"/>
                <w:b/>
                <w:sz w:val="20"/>
                <w:u w:val="single"/>
              </w:rPr>
              <w:t>Principal</w:t>
            </w:r>
          </w:p>
          <w:p w14:paraId="59728766" w14:textId="77777777" w:rsidR="00D30BF1" w:rsidRDefault="00D30BF1" w:rsidP="00396040">
            <w:pPr>
              <w:ind w:left="720" w:hanging="720"/>
              <w:rPr>
                <w:rFonts w:asciiTheme="minorHAnsi" w:hAnsiTheme="minorHAnsi" w:cstheme="minorHAnsi"/>
                <w:sz w:val="20"/>
              </w:rPr>
            </w:pPr>
          </w:p>
          <w:p w14:paraId="19C14B91"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277CC8A7" w14:textId="77777777" w:rsidR="00D30BF1" w:rsidRDefault="00D30BF1" w:rsidP="00396040">
            <w:pPr>
              <w:rPr>
                <w:rFonts w:asciiTheme="minorHAnsi" w:hAnsiTheme="minorHAnsi" w:cstheme="minorHAnsi"/>
                <w:sz w:val="20"/>
              </w:rPr>
            </w:pPr>
            <w:r>
              <w:rPr>
                <w:rFonts w:asciiTheme="minorHAnsi" w:hAnsiTheme="minorHAnsi" w:cstheme="minorHAnsi"/>
                <w:sz w:val="20"/>
              </w:rPr>
              <w:t>(Name of Principal)</w:t>
            </w:r>
          </w:p>
          <w:p w14:paraId="792A7360" w14:textId="77777777" w:rsidR="00D30BF1" w:rsidRDefault="00D30BF1" w:rsidP="00396040">
            <w:pPr>
              <w:rPr>
                <w:rFonts w:asciiTheme="minorHAnsi" w:hAnsiTheme="minorHAnsi" w:cstheme="minorHAnsi"/>
                <w:sz w:val="20"/>
              </w:rPr>
            </w:pPr>
          </w:p>
          <w:p w14:paraId="6C99195E"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486F0FC7" w14:textId="1DB791F6" w:rsidR="00D30BF1" w:rsidRDefault="00D30BF1" w:rsidP="00396040">
            <w:pPr>
              <w:rPr>
                <w:rFonts w:asciiTheme="minorHAnsi" w:hAnsiTheme="minorHAnsi" w:cstheme="minorHAnsi"/>
                <w:sz w:val="20"/>
              </w:rPr>
            </w:pPr>
            <w:r>
              <w:rPr>
                <w:rFonts w:asciiTheme="minorHAnsi" w:hAnsiTheme="minorHAnsi" w:cstheme="minorHAnsi"/>
                <w:sz w:val="20"/>
              </w:rPr>
              <w:t>(Signature of Person with Authority)</w:t>
            </w:r>
          </w:p>
          <w:p w14:paraId="67BD1D08" w14:textId="77777777" w:rsidR="00D30BF1" w:rsidRDefault="00D30BF1" w:rsidP="00396040">
            <w:pPr>
              <w:rPr>
                <w:rFonts w:asciiTheme="minorHAnsi" w:hAnsiTheme="minorHAnsi" w:cstheme="minorHAnsi"/>
                <w:sz w:val="20"/>
              </w:rPr>
            </w:pPr>
          </w:p>
          <w:p w14:paraId="5D0FB0A5"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3DF883A2" w14:textId="118C0DD2" w:rsidR="00D30BF1" w:rsidRDefault="00D30BF1" w:rsidP="00396040">
            <w:pPr>
              <w:rPr>
                <w:rFonts w:asciiTheme="minorHAnsi" w:hAnsiTheme="minorHAnsi" w:cstheme="minorHAnsi"/>
                <w:sz w:val="20"/>
              </w:rPr>
            </w:pPr>
            <w:r>
              <w:rPr>
                <w:rFonts w:asciiTheme="minorHAnsi" w:hAnsiTheme="minorHAnsi" w:cstheme="minorHAnsi"/>
                <w:sz w:val="20"/>
              </w:rPr>
              <w:t>(Print Name)</w:t>
            </w:r>
          </w:p>
          <w:p w14:paraId="01DEA197" w14:textId="77777777" w:rsidR="00D30BF1" w:rsidRDefault="00D30BF1" w:rsidP="00396040">
            <w:pPr>
              <w:rPr>
                <w:rFonts w:asciiTheme="minorHAnsi" w:hAnsiTheme="minorHAnsi" w:cstheme="minorHAnsi"/>
                <w:sz w:val="20"/>
                <w:u w:val="single"/>
              </w:rPr>
            </w:pPr>
          </w:p>
          <w:p w14:paraId="54E9D91F" w14:textId="77777777" w:rsidR="00D30BF1" w:rsidRDefault="00D30BF1" w:rsidP="00396040">
            <w:pPr>
              <w:rPr>
                <w:rFonts w:asciiTheme="minorHAnsi" w:hAnsiTheme="minorHAnsi" w:cstheme="minorHAnsi"/>
                <w:sz w:val="20"/>
              </w:rPr>
            </w:pPr>
          </w:p>
        </w:tc>
        <w:tc>
          <w:tcPr>
            <w:tcW w:w="5214" w:type="dxa"/>
          </w:tcPr>
          <w:p w14:paraId="2A3B6E1B" w14:textId="77777777" w:rsidR="00D30BF1" w:rsidRDefault="00D30BF1" w:rsidP="00396040">
            <w:pPr>
              <w:ind w:left="720" w:hanging="720"/>
              <w:rPr>
                <w:rFonts w:asciiTheme="minorHAnsi" w:hAnsiTheme="minorHAnsi" w:cstheme="minorHAnsi"/>
                <w:b/>
                <w:sz w:val="20"/>
                <w:u w:val="single"/>
              </w:rPr>
            </w:pPr>
            <w:r>
              <w:rPr>
                <w:rFonts w:asciiTheme="minorHAnsi" w:hAnsiTheme="minorHAnsi" w:cstheme="minorHAnsi"/>
                <w:b/>
                <w:sz w:val="20"/>
                <w:u w:val="single"/>
              </w:rPr>
              <w:t>Surety</w:t>
            </w:r>
          </w:p>
          <w:p w14:paraId="44FBC53E" w14:textId="77777777" w:rsidR="00D30BF1" w:rsidRDefault="00D30BF1" w:rsidP="00396040">
            <w:pPr>
              <w:ind w:left="720" w:hanging="720"/>
              <w:rPr>
                <w:rFonts w:asciiTheme="minorHAnsi" w:hAnsiTheme="minorHAnsi" w:cstheme="minorHAnsi"/>
                <w:sz w:val="20"/>
              </w:rPr>
            </w:pPr>
          </w:p>
          <w:p w14:paraId="09CAC7A6"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4359E2E7" w14:textId="2C35FE9B" w:rsidR="00D30BF1" w:rsidRDefault="00D30BF1" w:rsidP="00396040">
            <w:pPr>
              <w:rPr>
                <w:rFonts w:asciiTheme="minorHAnsi" w:hAnsiTheme="minorHAnsi" w:cstheme="minorHAnsi"/>
                <w:sz w:val="20"/>
              </w:rPr>
            </w:pPr>
            <w:r>
              <w:rPr>
                <w:rFonts w:asciiTheme="minorHAnsi" w:hAnsiTheme="minorHAnsi" w:cstheme="minorHAnsi"/>
                <w:sz w:val="20"/>
              </w:rPr>
              <w:t>(Name of Surety)</w:t>
            </w:r>
          </w:p>
          <w:p w14:paraId="6A628937" w14:textId="77777777" w:rsidR="00D30BF1" w:rsidRDefault="00D30BF1" w:rsidP="00396040">
            <w:pPr>
              <w:rPr>
                <w:rFonts w:asciiTheme="minorHAnsi" w:hAnsiTheme="minorHAnsi" w:cstheme="minorHAnsi"/>
                <w:sz w:val="20"/>
              </w:rPr>
            </w:pPr>
          </w:p>
          <w:p w14:paraId="6136DFE4"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113810A9" w14:textId="41618049" w:rsidR="00D30BF1" w:rsidRDefault="00D30BF1" w:rsidP="00396040">
            <w:pPr>
              <w:rPr>
                <w:rFonts w:asciiTheme="minorHAnsi" w:hAnsiTheme="minorHAnsi" w:cstheme="minorHAnsi"/>
                <w:sz w:val="20"/>
              </w:rPr>
            </w:pPr>
            <w:r>
              <w:rPr>
                <w:rFonts w:asciiTheme="minorHAnsi" w:hAnsiTheme="minorHAnsi" w:cstheme="minorHAnsi"/>
                <w:sz w:val="20"/>
              </w:rPr>
              <w:t>(Signature of Person with Authority)</w:t>
            </w:r>
          </w:p>
          <w:p w14:paraId="2EE3ED46" w14:textId="77777777" w:rsidR="00D30BF1" w:rsidRDefault="00D30BF1" w:rsidP="00396040">
            <w:pPr>
              <w:rPr>
                <w:rFonts w:asciiTheme="minorHAnsi" w:hAnsiTheme="minorHAnsi" w:cstheme="minorHAnsi"/>
                <w:sz w:val="20"/>
              </w:rPr>
            </w:pPr>
          </w:p>
          <w:p w14:paraId="79127403"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53F99245" w14:textId="644F6918" w:rsidR="00D30BF1" w:rsidRDefault="00D30BF1" w:rsidP="00396040">
            <w:pPr>
              <w:rPr>
                <w:rFonts w:asciiTheme="minorHAnsi" w:hAnsiTheme="minorHAnsi" w:cstheme="minorHAnsi"/>
                <w:sz w:val="20"/>
              </w:rPr>
            </w:pPr>
            <w:r>
              <w:rPr>
                <w:rFonts w:asciiTheme="minorHAnsi" w:hAnsiTheme="minorHAnsi" w:cstheme="minorHAnsi"/>
                <w:sz w:val="20"/>
              </w:rPr>
              <w:t>(Print Name)</w:t>
            </w:r>
          </w:p>
          <w:p w14:paraId="286D5296" w14:textId="77777777" w:rsidR="00D30BF1" w:rsidRDefault="00D30BF1" w:rsidP="00396040">
            <w:pPr>
              <w:rPr>
                <w:rFonts w:asciiTheme="minorHAnsi" w:hAnsiTheme="minorHAnsi" w:cstheme="minorHAnsi"/>
                <w:sz w:val="20"/>
                <w:u w:val="single"/>
              </w:rPr>
            </w:pPr>
          </w:p>
          <w:p w14:paraId="0505FF17"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5217CA7B" w14:textId="3744B156" w:rsidR="00D30BF1" w:rsidRDefault="00D30BF1" w:rsidP="00396040">
            <w:pPr>
              <w:pStyle w:val="PlainText"/>
              <w:widowControl w:val="0"/>
              <w:spacing w:after="0"/>
              <w:rPr>
                <w:rFonts w:asciiTheme="minorHAnsi" w:hAnsiTheme="minorHAnsi" w:cstheme="minorHAnsi"/>
              </w:rPr>
            </w:pPr>
            <w:r>
              <w:rPr>
                <w:rFonts w:asciiTheme="minorHAnsi" w:hAnsiTheme="minorHAnsi" w:cstheme="minorHAnsi"/>
              </w:rPr>
              <w:t>(Name of California Agent of Surety)</w:t>
            </w:r>
          </w:p>
          <w:p w14:paraId="75BFA234" w14:textId="77777777" w:rsidR="00D30BF1" w:rsidRDefault="00D30BF1" w:rsidP="00396040">
            <w:pPr>
              <w:pStyle w:val="PlainText"/>
              <w:widowControl w:val="0"/>
              <w:spacing w:after="0"/>
              <w:rPr>
                <w:rFonts w:asciiTheme="minorHAnsi" w:hAnsiTheme="minorHAnsi" w:cstheme="minorHAnsi"/>
              </w:rPr>
            </w:pPr>
          </w:p>
          <w:p w14:paraId="53BE96B5"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51A8744C" w14:textId="57C3994A" w:rsidR="00D30BF1" w:rsidRDefault="00D30BF1" w:rsidP="00396040">
            <w:pPr>
              <w:pStyle w:val="PlainText"/>
              <w:widowControl w:val="0"/>
              <w:spacing w:after="0"/>
              <w:rPr>
                <w:rFonts w:asciiTheme="minorHAnsi" w:hAnsiTheme="minorHAnsi" w:cstheme="minorHAnsi"/>
              </w:rPr>
            </w:pPr>
            <w:r>
              <w:rPr>
                <w:rFonts w:asciiTheme="minorHAnsi" w:hAnsiTheme="minorHAnsi" w:cstheme="minorHAnsi"/>
              </w:rPr>
              <w:t>(Address of California Agent of Surety)</w:t>
            </w:r>
          </w:p>
          <w:p w14:paraId="46825995" w14:textId="77777777" w:rsidR="00D30BF1" w:rsidRDefault="00D30BF1" w:rsidP="00396040">
            <w:pPr>
              <w:pStyle w:val="PlainText"/>
              <w:widowControl w:val="0"/>
              <w:spacing w:after="0"/>
              <w:rPr>
                <w:rFonts w:asciiTheme="minorHAnsi" w:hAnsiTheme="minorHAnsi" w:cstheme="minorHAnsi"/>
              </w:rPr>
            </w:pPr>
          </w:p>
          <w:p w14:paraId="11B37808" w14:textId="77777777" w:rsidR="00D30BF1" w:rsidRDefault="00D30BF1" w:rsidP="00396040">
            <w:pPr>
              <w:ind w:left="720" w:hanging="720"/>
              <w:rPr>
                <w:rFonts w:asciiTheme="minorHAnsi" w:hAnsiTheme="minorHAnsi" w:cstheme="minorHAnsi"/>
                <w:b/>
                <w:bCs/>
                <w:sz w:val="20"/>
              </w:rPr>
            </w:pPr>
            <w:r>
              <w:rPr>
                <w:rFonts w:asciiTheme="minorHAnsi" w:hAnsiTheme="minorHAnsi" w:cstheme="minorHAnsi"/>
                <w:b/>
                <w:sz w:val="20"/>
                <w:u w:val="single"/>
              </w:rPr>
              <w:t>______________________________________</w:t>
            </w:r>
          </w:p>
          <w:p w14:paraId="2D1088A6" w14:textId="667A2358" w:rsidR="00D30BF1" w:rsidRDefault="00D30BF1" w:rsidP="00396040">
            <w:pPr>
              <w:pStyle w:val="PlainText"/>
              <w:widowControl w:val="0"/>
              <w:spacing w:after="0"/>
              <w:rPr>
                <w:rFonts w:asciiTheme="minorHAnsi" w:hAnsiTheme="minorHAnsi" w:cstheme="minorHAnsi"/>
              </w:rPr>
            </w:pPr>
            <w:r>
              <w:rPr>
                <w:rFonts w:asciiTheme="minorHAnsi" w:hAnsiTheme="minorHAnsi" w:cstheme="minorHAnsi"/>
              </w:rPr>
              <w:t>(Telephone Number of California Agent of Surety)</w:t>
            </w:r>
          </w:p>
        </w:tc>
      </w:tr>
    </w:tbl>
    <w:p w14:paraId="1DE2CCD8" w14:textId="77777777" w:rsidR="00D30BF1" w:rsidRDefault="00D30BF1" w:rsidP="008F13A3">
      <w:pPr>
        <w:pStyle w:val="PlainText"/>
        <w:widowControl w:val="0"/>
        <w:spacing w:after="0"/>
        <w:rPr>
          <w:rFonts w:asciiTheme="minorHAnsi" w:hAnsiTheme="minorHAnsi" w:cstheme="minorHAnsi"/>
        </w:rPr>
      </w:pPr>
    </w:p>
    <w:p w14:paraId="20D92F72" w14:textId="77777777" w:rsidR="00D30BF1" w:rsidRDefault="00D30BF1" w:rsidP="008F13A3">
      <w:pPr>
        <w:pStyle w:val="PlainText"/>
        <w:widowControl w:val="0"/>
        <w:spacing w:after="0"/>
        <w:rPr>
          <w:rFonts w:asciiTheme="minorHAnsi" w:hAnsiTheme="minorHAnsi" w:cstheme="minorHAnsi"/>
          <w:b/>
        </w:rPr>
      </w:pPr>
      <w:r>
        <w:rPr>
          <w:rFonts w:asciiTheme="minorHAnsi" w:hAnsiTheme="minorHAnsi" w:cstheme="minorHAnsi"/>
          <w:b/>
        </w:rPr>
        <w:t>Contractor must attach a Notarial Acknowledgment for all Surety's signatures and a Power of Attorney and Certificate of Authority for Surety.  The California Department of Insurance must authorize the Surety to be an admitted surety insurer.</w:t>
      </w:r>
    </w:p>
    <w:p w14:paraId="0DF67D71" w14:textId="77777777" w:rsidR="00774AD7" w:rsidRDefault="00774AD7" w:rsidP="008F13A3">
      <w:pPr>
        <w:pStyle w:val="PlainText"/>
        <w:widowControl w:val="0"/>
        <w:spacing w:after="0"/>
        <w:rPr>
          <w:rFonts w:asciiTheme="minorHAnsi" w:hAnsiTheme="minorHAnsi" w:cstheme="minorHAnsi"/>
        </w:rPr>
      </w:pPr>
    </w:p>
    <w:p w14:paraId="0EDD41D2" w14:textId="5932CBFC" w:rsidR="00774AD7" w:rsidRDefault="00774AD7" w:rsidP="008F13A3">
      <w:pPr>
        <w:ind w:left="522" w:hanging="522"/>
        <w:jc w:val="center"/>
        <w:rPr>
          <w:rFonts w:asciiTheme="minorHAnsi" w:hAnsiTheme="minorHAnsi" w:cstheme="minorHAnsi"/>
          <w:b/>
          <w:sz w:val="20"/>
          <w:u w:val="single"/>
        </w:rPr>
      </w:pPr>
      <w:r>
        <w:rPr>
          <w:rFonts w:asciiTheme="minorHAnsi" w:hAnsiTheme="minorHAnsi" w:cstheme="minorHAnsi"/>
          <w:b/>
          <w:sz w:val="20"/>
          <w:u w:val="single"/>
        </w:rPr>
        <w:br w:type="page"/>
      </w:r>
    </w:p>
    <w:p w14:paraId="43E13381" w14:textId="77777777" w:rsidR="008F13A3" w:rsidRPr="008F13A3" w:rsidRDefault="00057ED2" w:rsidP="008F13A3">
      <w:pPr>
        <w:ind w:left="522" w:hanging="522"/>
        <w:jc w:val="center"/>
        <w:rPr>
          <w:rFonts w:asciiTheme="minorHAnsi" w:hAnsiTheme="minorHAnsi" w:cstheme="minorHAnsi"/>
          <w:b/>
          <w:sz w:val="20"/>
        </w:rPr>
      </w:pPr>
      <w:r w:rsidRPr="008F13A3">
        <w:rPr>
          <w:rFonts w:asciiTheme="minorHAnsi" w:hAnsiTheme="minorHAnsi" w:cstheme="minorHAnsi"/>
          <w:b/>
          <w:sz w:val="20"/>
        </w:rPr>
        <w:lastRenderedPageBreak/>
        <w:t>EXHIBIT A</w:t>
      </w:r>
    </w:p>
    <w:p w14:paraId="03A5F035" w14:textId="577D42E1" w:rsidR="00D47597" w:rsidRPr="008F13A3" w:rsidRDefault="00057ED2" w:rsidP="008F13A3">
      <w:pPr>
        <w:ind w:left="522" w:hanging="522"/>
        <w:jc w:val="center"/>
        <w:rPr>
          <w:rFonts w:asciiTheme="minorHAnsi" w:hAnsiTheme="minorHAnsi" w:cstheme="minorHAnsi"/>
          <w:b/>
          <w:sz w:val="20"/>
        </w:rPr>
      </w:pPr>
      <w:r w:rsidRPr="008F13A3">
        <w:rPr>
          <w:rFonts w:asciiTheme="minorHAnsi" w:hAnsiTheme="minorHAnsi" w:cstheme="minorHAnsi"/>
          <w:b/>
          <w:sz w:val="20"/>
        </w:rPr>
        <w:t>SCOPE OF WORK</w:t>
      </w:r>
    </w:p>
    <w:p w14:paraId="08266B43" w14:textId="77777777" w:rsidR="00BF521D" w:rsidRDefault="00BF521D" w:rsidP="008F13A3">
      <w:pPr>
        <w:ind w:left="522" w:hanging="522"/>
        <w:rPr>
          <w:rFonts w:asciiTheme="minorHAnsi" w:hAnsiTheme="minorHAnsi" w:cstheme="minorHAnsi"/>
          <w:sz w:val="20"/>
        </w:rPr>
      </w:pPr>
    </w:p>
    <w:p w14:paraId="0FFCDB07" w14:textId="40D6B68F" w:rsidR="00D47597" w:rsidRDefault="00BF521D" w:rsidP="008F13A3">
      <w:pPr>
        <w:ind w:left="522" w:hanging="522"/>
        <w:rPr>
          <w:rFonts w:asciiTheme="minorHAnsi" w:hAnsiTheme="minorHAnsi" w:cstheme="minorHAnsi"/>
          <w:sz w:val="20"/>
        </w:rPr>
      </w:pPr>
      <w:r>
        <w:rPr>
          <w:rFonts w:asciiTheme="minorHAnsi" w:hAnsiTheme="minorHAnsi" w:cstheme="minorHAnsi"/>
          <w:sz w:val="20"/>
        </w:rPr>
        <w:t>The scope of work for the Project is as set forth below:</w:t>
      </w:r>
    </w:p>
    <w:p w14:paraId="0CD73E6F" w14:textId="77777777" w:rsidR="00BF521D" w:rsidRDefault="00BF521D" w:rsidP="008F13A3">
      <w:pPr>
        <w:rPr>
          <w:rFonts w:asciiTheme="minorHAnsi" w:hAnsiTheme="minorHAnsi" w:cstheme="minorHAnsi"/>
          <w:sz w:val="20"/>
        </w:rPr>
      </w:pPr>
    </w:p>
    <w:p w14:paraId="726B50BD" w14:textId="0F1152E9" w:rsidR="00D47597" w:rsidRPr="00B067E7" w:rsidRDefault="00057ED2" w:rsidP="008F13A3">
      <w:pPr>
        <w:rPr>
          <w:rFonts w:asciiTheme="minorHAnsi" w:hAnsiTheme="minorHAnsi" w:cstheme="minorHAnsi"/>
          <w:b/>
          <w:sz w:val="20"/>
          <w:highlight w:val="yellow"/>
        </w:rPr>
      </w:pPr>
      <w:r w:rsidRPr="00B067E7">
        <w:rPr>
          <w:rFonts w:asciiTheme="minorHAnsi" w:hAnsiTheme="minorHAnsi" w:cstheme="minorHAnsi"/>
          <w:b/>
          <w:sz w:val="20"/>
          <w:highlight w:val="yellow"/>
        </w:rPr>
        <w:t>[</w:t>
      </w:r>
      <w:r w:rsidR="00001C69">
        <w:rPr>
          <w:rFonts w:asciiTheme="minorHAnsi" w:hAnsiTheme="minorHAnsi" w:cstheme="minorHAnsi"/>
          <w:b/>
          <w:sz w:val="20"/>
          <w:highlight w:val="yellow"/>
        </w:rPr>
        <w:t xml:space="preserve">PROVIDE </w:t>
      </w:r>
      <w:r>
        <w:rPr>
          <w:rFonts w:asciiTheme="minorHAnsi" w:hAnsiTheme="minorHAnsi" w:cstheme="minorHAnsi"/>
          <w:b/>
          <w:sz w:val="20"/>
          <w:highlight w:val="yellow"/>
        </w:rPr>
        <w:t>A DETAILED SCOPE OF WORK</w:t>
      </w:r>
      <w:r w:rsidR="00001C69" w:rsidRPr="00B067E7">
        <w:rPr>
          <w:rFonts w:asciiTheme="minorHAnsi" w:hAnsiTheme="minorHAnsi" w:cstheme="minorHAnsi"/>
          <w:b/>
          <w:sz w:val="20"/>
          <w:highlight w:val="yellow"/>
        </w:rPr>
        <w:t>.  REFERENCE ATTACHMENT</w:t>
      </w:r>
      <w:r w:rsidR="00270822">
        <w:rPr>
          <w:rFonts w:asciiTheme="minorHAnsi" w:hAnsiTheme="minorHAnsi" w:cstheme="minorHAnsi"/>
          <w:b/>
          <w:sz w:val="20"/>
          <w:highlight w:val="yellow"/>
        </w:rPr>
        <w:t>(s)</w:t>
      </w:r>
      <w:r w:rsidR="00001C69" w:rsidRPr="00B067E7">
        <w:rPr>
          <w:rFonts w:asciiTheme="minorHAnsi" w:hAnsiTheme="minorHAnsi" w:cstheme="minorHAnsi"/>
          <w:b/>
          <w:sz w:val="20"/>
          <w:highlight w:val="yellow"/>
        </w:rPr>
        <w:t xml:space="preserve"> IF NEEDED</w:t>
      </w:r>
      <w:r w:rsidRPr="00B067E7">
        <w:rPr>
          <w:rFonts w:asciiTheme="minorHAnsi" w:hAnsiTheme="minorHAnsi" w:cstheme="minorHAnsi"/>
          <w:b/>
          <w:sz w:val="20"/>
          <w:highlight w:val="yellow"/>
        </w:rPr>
        <w:t>]</w:t>
      </w:r>
    </w:p>
    <w:p w14:paraId="10FEC33C" w14:textId="77777777" w:rsidR="00D47597" w:rsidRDefault="00D47597" w:rsidP="008F13A3">
      <w:pPr>
        <w:rPr>
          <w:rFonts w:asciiTheme="minorHAnsi" w:hAnsiTheme="minorHAnsi" w:cstheme="minorHAnsi"/>
          <w:sz w:val="20"/>
        </w:rPr>
      </w:pPr>
    </w:p>
    <w:p w14:paraId="18949829" w14:textId="77777777" w:rsidR="00D47597" w:rsidRDefault="00D47597" w:rsidP="008F13A3">
      <w:pPr>
        <w:rPr>
          <w:rFonts w:asciiTheme="minorHAnsi" w:hAnsiTheme="minorHAnsi" w:cstheme="minorHAnsi"/>
          <w:sz w:val="20"/>
        </w:rPr>
      </w:pPr>
    </w:p>
    <w:p w14:paraId="179E1BB0" w14:textId="77777777" w:rsidR="00D47597" w:rsidRDefault="00057ED2" w:rsidP="008F13A3">
      <w:pPr>
        <w:jc w:val="center"/>
        <w:rPr>
          <w:rFonts w:asciiTheme="minorHAnsi" w:hAnsiTheme="minorHAnsi" w:cstheme="minorHAnsi"/>
          <w:b/>
          <w:sz w:val="20"/>
          <w:u w:val="single"/>
        </w:rPr>
      </w:pPr>
      <w:r>
        <w:rPr>
          <w:rFonts w:asciiTheme="minorHAnsi" w:hAnsiTheme="minorHAnsi" w:cstheme="minorHAnsi"/>
          <w:b/>
          <w:sz w:val="20"/>
          <w:u w:val="single"/>
        </w:rPr>
        <w:t>PLANS</w:t>
      </w:r>
    </w:p>
    <w:p w14:paraId="2798EAA8" w14:textId="77777777" w:rsidR="00D47597" w:rsidRDefault="00D47597" w:rsidP="008F13A3">
      <w:pPr>
        <w:ind w:left="522" w:hanging="522"/>
        <w:rPr>
          <w:rFonts w:asciiTheme="minorHAnsi" w:hAnsiTheme="minorHAnsi" w:cstheme="minorHAnsi"/>
          <w:sz w:val="20"/>
        </w:rPr>
      </w:pPr>
    </w:p>
    <w:p w14:paraId="306EFFF5" w14:textId="5CBF0C22" w:rsidR="00D47597" w:rsidRDefault="00057ED2" w:rsidP="008F13A3">
      <w:pPr>
        <w:rPr>
          <w:rFonts w:asciiTheme="minorHAnsi" w:hAnsiTheme="minorHAnsi" w:cstheme="minorHAnsi"/>
          <w:b/>
          <w:sz w:val="20"/>
        </w:rPr>
      </w:pPr>
      <w:r>
        <w:rPr>
          <w:rFonts w:asciiTheme="minorHAnsi" w:hAnsiTheme="minorHAnsi" w:cstheme="minorHAnsi"/>
          <w:sz w:val="20"/>
        </w:rPr>
        <w:t>[</w:t>
      </w:r>
      <w:r w:rsidR="00246662">
        <w:rPr>
          <w:rFonts w:asciiTheme="minorHAnsi" w:hAnsiTheme="minorHAnsi" w:cstheme="minorHAnsi"/>
          <w:b/>
          <w:sz w:val="20"/>
          <w:highlight w:val="yellow"/>
        </w:rPr>
        <w:t>LIST AND A</w:t>
      </w:r>
      <w:r>
        <w:rPr>
          <w:rFonts w:asciiTheme="minorHAnsi" w:hAnsiTheme="minorHAnsi" w:cstheme="minorHAnsi"/>
          <w:b/>
          <w:sz w:val="20"/>
          <w:highlight w:val="yellow"/>
        </w:rPr>
        <w:t>TTACH ALL PLANS DISTRICT POSSESSES THAT CONTRACTOR CAN USE TO PERFORM ITS WORK</w:t>
      </w:r>
      <w:r>
        <w:rPr>
          <w:rFonts w:asciiTheme="minorHAnsi" w:hAnsiTheme="minorHAnsi" w:cstheme="minorHAnsi"/>
          <w:b/>
          <w:sz w:val="20"/>
        </w:rPr>
        <w:t>]</w:t>
      </w:r>
    </w:p>
    <w:p w14:paraId="2D5E1413" w14:textId="77777777" w:rsidR="00D47597" w:rsidRDefault="00D47597" w:rsidP="008F13A3">
      <w:pPr>
        <w:ind w:left="522" w:hanging="522"/>
        <w:rPr>
          <w:rFonts w:asciiTheme="minorHAnsi" w:hAnsiTheme="minorHAnsi" w:cstheme="minorHAnsi"/>
          <w:b/>
          <w:sz w:val="20"/>
        </w:rPr>
      </w:pPr>
    </w:p>
    <w:p w14:paraId="362828D9" w14:textId="77777777" w:rsidR="00D47597" w:rsidRDefault="00D47597" w:rsidP="008F13A3">
      <w:pPr>
        <w:ind w:left="522" w:hanging="522"/>
        <w:rPr>
          <w:rFonts w:asciiTheme="minorHAnsi" w:hAnsiTheme="minorHAnsi" w:cstheme="minorHAnsi"/>
          <w:sz w:val="20"/>
        </w:rPr>
      </w:pPr>
    </w:p>
    <w:p w14:paraId="3DB3D596" w14:textId="77777777" w:rsidR="00D47597" w:rsidRDefault="00D47597" w:rsidP="008F13A3">
      <w:pPr>
        <w:ind w:left="522" w:hanging="522"/>
        <w:rPr>
          <w:rFonts w:asciiTheme="minorHAnsi" w:hAnsiTheme="minorHAnsi" w:cstheme="minorHAnsi"/>
          <w:sz w:val="20"/>
        </w:rPr>
      </w:pPr>
    </w:p>
    <w:p w14:paraId="3715C3A5" w14:textId="77777777" w:rsidR="00D47597" w:rsidRDefault="00057ED2" w:rsidP="008F13A3">
      <w:pPr>
        <w:ind w:left="522" w:hanging="522"/>
        <w:jc w:val="center"/>
        <w:rPr>
          <w:rFonts w:asciiTheme="minorHAnsi" w:hAnsiTheme="minorHAnsi" w:cstheme="minorHAnsi"/>
          <w:b/>
          <w:sz w:val="20"/>
          <w:u w:val="single"/>
        </w:rPr>
      </w:pPr>
      <w:r>
        <w:rPr>
          <w:rFonts w:asciiTheme="minorHAnsi" w:hAnsiTheme="minorHAnsi" w:cstheme="minorHAnsi"/>
          <w:b/>
          <w:sz w:val="20"/>
          <w:u w:val="single"/>
        </w:rPr>
        <w:t>WORK SPECIFICATIONS</w:t>
      </w:r>
    </w:p>
    <w:p w14:paraId="58FF56D9" w14:textId="77777777" w:rsidR="00D47597" w:rsidRDefault="00D47597" w:rsidP="008F13A3">
      <w:pPr>
        <w:ind w:left="2880" w:hanging="2880"/>
        <w:rPr>
          <w:rFonts w:asciiTheme="minorHAnsi" w:hAnsiTheme="minorHAnsi" w:cstheme="minorHAnsi"/>
          <w:sz w:val="20"/>
        </w:rPr>
      </w:pPr>
    </w:p>
    <w:p w14:paraId="56B3AEBA" w14:textId="59855196" w:rsidR="00D47597" w:rsidRDefault="00057ED2" w:rsidP="008F13A3">
      <w:pPr>
        <w:rPr>
          <w:rFonts w:asciiTheme="minorHAnsi" w:hAnsiTheme="minorHAnsi" w:cstheme="minorHAnsi"/>
          <w:b/>
          <w:sz w:val="20"/>
        </w:rPr>
      </w:pPr>
      <w:r>
        <w:rPr>
          <w:rFonts w:asciiTheme="minorHAnsi" w:hAnsiTheme="minorHAnsi" w:cstheme="minorHAnsi"/>
          <w:sz w:val="20"/>
        </w:rPr>
        <w:t>[</w:t>
      </w:r>
      <w:r w:rsidR="00246662">
        <w:rPr>
          <w:rFonts w:asciiTheme="minorHAnsi" w:hAnsiTheme="minorHAnsi" w:cstheme="minorHAnsi"/>
          <w:b/>
          <w:sz w:val="20"/>
          <w:highlight w:val="yellow"/>
        </w:rPr>
        <w:t>TYPE IN OR LIST AND A</w:t>
      </w:r>
      <w:r>
        <w:rPr>
          <w:rFonts w:asciiTheme="minorHAnsi" w:hAnsiTheme="minorHAnsi" w:cstheme="minorHAnsi"/>
          <w:b/>
          <w:sz w:val="20"/>
          <w:highlight w:val="yellow"/>
        </w:rPr>
        <w:t xml:space="preserve">TTACH ALL WORK SPECIFICATIONS </w:t>
      </w:r>
      <w:r w:rsidR="00B143F1">
        <w:rPr>
          <w:rFonts w:asciiTheme="minorHAnsi" w:hAnsiTheme="minorHAnsi" w:cstheme="minorHAnsi"/>
          <w:b/>
          <w:sz w:val="20"/>
          <w:highlight w:val="yellow"/>
        </w:rPr>
        <w:t>THAT APPLY AND WILL BE ENFORCED ON THIS SCOPE OF WORK</w:t>
      </w:r>
      <w:r>
        <w:rPr>
          <w:rFonts w:asciiTheme="minorHAnsi" w:hAnsiTheme="minorHAnsi" w:cstheme="minorHAnsi"/>
          <w:b/>
          <w:sz w:val="20"/>
        </w:rPr>
        <w:t>]</w:t>
      </w:r>
    </w:p>
    <w:p w14:paraId="464304FD" w14:textId="77777777" w:rsidR="00D47597" w:rsidRDefault="00D47597" w:rsidP="008F13A3">
      <w:pPr>
        <w:ind w:left="522" w:hanging="522"/>
        <w:rPr>
          <w:rFonts w:asciiTheme="minorHAnsi" w:hAnsiTheme="minorHAnsi" w:cstheme="minorHAnsi"/>
          <w:b/>
          <w:sz w:val="20"/>
        </w:rPr>
      </w:pPr>
    </w:p>
    <w:p w14:paraId="3F0FC2AC" w14:textId="77777777" w:rsidR="00FB6157" w:rsidRPr="00956010" w:rsidRDefault="00FB6157" w:rsidP="008F13A3">
      <w:pPr>
        <w:ind w:left="522" w:hanging="522"/>
        <w:rPr>
          <w:rFonts w:asciiTheme="minorHAnsi" w:hAnsiTheme="minorHAnsi" w:cstheme="minorHAnsi"/>
          <w:bCs/>
          <w:sz w:val="20"/>
        </w:rPr>
      </w:pPr>
    </w:p>
    <w:p w14:paraId="4F6F9807" w14:textId="57E66EF5" w:rsidR="00A01951" w:rsidRDefault="00B73D98" w:rsidP="00372577">
      <w:pPr>
        <w:ind w:left="522" w:hanging="522"/>
        <w:jc w:val="center"/>
        <w:rPr>
          <w:rFonts w:ascii="Calibri" w:hAnsi="Calibri" w:cstheme="minorHAnsi"/>
          <w:b/>
          <w:bCs/>
          <w:color w:val="000000" w:themeColor="text1"/>
        </w:rPr>
      </w:pPr>
      <w:r w:rsidRPr="00B067E7">
        <w:rPr>
          <w:rFonts w:asciiTheme="minorHAnsi" w:hAnsiTheme="minorHAnsi" w:cstheme="minorHAnsi"/>
          <w:b/>
          <w:sz w:val="20"/>
        </w:rPr>
        <w:t>END OF EXHIBIT A</w:t>
      </w:r>
      <w:bookmarkStart w:id="15" w:name="_Hlk187743092"/>
    </w:p>
    <w:bookmarkEnd w:id="15"/>
    <w:p w14:paraId="233BEE57" w14:textId="77777777" w:rsidR="00A049F7" w:rsidRPr="0050428A" w:rsidRDefault="00A049F7" w:rsidP="00A01951">
      <w:pPr>
        <w:pStyle w:val="PlainText"/>
        <w:spacing w:after="0"/>
        <w:contextualSpacing/>
        <w:jc w:val="both"/>
        <w:rPr>
          <w:rFonts w:ascii="Calibri" w:hAnsi="Calibri" w:cstheme="minorHAnsi"/>
          <w:b/>
          <w:bCs/>
          <w:color w:val="000000" w:themeColor="text1"/>
        </w:rPr>
      </w:pPr>
    </w:p>
    <w:p w14:paraId="6C3EDD57" w14:textId="77777777" w:rsidR="0079083B" w:rsidRDefault="0079083B">
      <w:pPr>
        <w:widowControl/>
        <w:rPr>
          <w:rFonts w:asciiTheme="minorHAnsi" w:hAnsiTheme="minorHAnsi" w:cstheme="minorHAnsi"/>
          <w:b/>
          <w:bCs/>
          <w:sz w:val="20"/>
          <w:highlight w:val="cyan"/>
          <w:u w:val="single"/>
        </w:rPr>
        <w:sectPr w:rsidR="0079083B" w:rsidSect="00D84B67">
          <w:footnotePr>
            <w:numRestart w:val="eachSect"/>
          </w:footnotePr>
          <w:endnotePr>
            <w:numFmt w:val="decimal"/>
          </w:endnotePr>
          <w:pgSz w:w="12240" w:h="15840" w:code="1"/>
          <w:pgMar w:top="720" w:right="720" w:bottom="720" w:left="720" w:header="432" w:footer="432" w:gutter="0"/>
          <w:cols w:space="720"/>
          <w:noEndnote/>
        </w:sectPr>
      </w:pPr>
    </w:p>
    <w:p w14:paraId="2AF9D211" w14:textId="42BE446C" w:rsidR="00A01951" w:rsidRDefault="00A01951" w:rsidP="008F13A3">
      <w:pPr>
        <w:widowControl/>
        <w:rPr>
          <w:rFonts w:asciiTheme="minorHAnsi" w:hAnsiTheme="minorHAnsi" w:cstheme="minorHAnsi"/>
          <w:b/>
          <w:bCs/>
          <w:sz w:val="20"/>
          <w:highlight w:val="cyan"/>
          <w:u w:val="single"/>
        </w:rPr>
      </w:pPr>
    </w:p>
    <w:p w14:paraId="716705C3" w14:textId="118FF202" w:rsidR="00270002" w:rsidRDefault="00270002" w:rsidP="008F13A3">
      <w:pPr>
        <w:ind w:left="522" w:hanging="522"/>
        <w:jc w:val="center"/>
        <w:rPr>
          <w:rFonts w:asciiTheme="minorHAnsi" w:hAnsiTheme="minorHAnsi" w:cstheme="minorHAnsi"/>
          <w:b/>
          <w:bCs/>
          <w:sz w:val="20"/>
          <w:u w:val="single"/>
        </w:rPr>
      </w:pPr>
      <w:r>
        <w:rPr>
          <w:rFonts w:asciiTheme="minorHAnsi" w:hAnsiTheme="minorHAnsi" w:cstheme="minorHAnsi"/>
          <w:b/>
          <w:bCs/>
          <w:sz w:val="20"/>
          <w:u w:val="single"/>
        </w:rPr>
        <w:t>[</w:t>
      </w:r>
      <w:r w:rsidRPr="00956010">
        <w:rPr>
          <w:rFonts w:asciiTheme="minorHAnsi" w:hAnsiTheme="minorHAnsi" w:cstheme="minorHAnsi"/>
          <w:b/>
          <w:bCs/>
          <w:sz w:val="20"/>
          <w:highlight w:val="yellow"/>
          <w:u w:val="single"/>
        </w:rPr>
        <w:t xml:space="preserve">DELETE </w:t>
      </w:r>
      <w:r w:rsidR="00482995">
        <w:rPr>
          <w:rFonts w:asciiTheme="minorHAnsi" w:hAnsiTheme="minorHAnsi" w:cstheme="minorHAnsi"/>
          <w:b/>
          <w:bCs/>
          <w:sz w:val="20"/>
          <w:highlight w:val="yellow"/>
          <w:u w:val="single"/>
        </w:rPr>
        <w:t xml:space="preserve">the body and </w:t>
      </w:r>
      <w:r w:rsidRPr="00956010">
        <w:rPr>
          <w:rFonts w:asciiTheme="minorHAnsi" w:hAnsiTheme="minorHAnsi" w:cstheme="minorHAnsi"/>
          <w:b/>
          <w:bCs/>
          <w:sz w:val="20"/>
          <w:highlight w:val="yellow"/>
          <w:u w:val="single"/>
        </w:rPr>
        <w:t>AND INSERT</w:t>
      </w:r>
      <w:r w:rsidR="00482995">
        <w:rPr>
          <w:rFonts w:asciiTheme="minorHAnsi" w:hAnsiTheme="minorHAnsi" w:cstheme="minorHAnsi"/>
          <w:b/>
          <w:bCs/>
          <w:sz w:val="20"/>
          <w:highlight w:val="yellow"/>
          <w:u w:val="single"/>
        </w:rPr>
        <w:t xml:space="preserve"> an “X”</w:t>
      </w:r>
      <w:r w:rsidR="00D127B8">
        <w:rPr>
          <w:rFonts w:asciiTheme="minorHAnsi" w:hAnsiTheme="minorHAnsi" w:cstheme="minorHAnsi"/>
          <w:b/>
          <w:bCs/>
          <w:sz w:val="20"/>
          <w:highlight w:val="yellow"/>
          <w:u w:val="single"/>
        </w:rPr>
        <w:t xml:space="preserve"> for </w:t>
      </w:r>
      <w:r w:rsidRPr="00956010">
        <w:rPr>
          <w:rFonts w:asciiTheme="minorHAnsi" w:hAnsiTheme="minorHAnsi" w:cstheme="minorHAnsi"/>
          <w:b/>
          <w:bCs/>
          <w:sz w:val="20"/>
          <w:highlight w:val="yellow"/>
          <w:u w:val="single"/>
        </w:rPr>
        <w:t>“RESERVED” IF NOT APPLICABLE</w:t>
      </w:r>
      <w:r>
        <w:rPr>
          <w:rFonts w:asciiTheme="minorHAnsi" w:hAnsiTheme="minorHAnsi" w:cstheme="minorHAnsi"/>
          <w:b/>
          <w:bCs/>
          <w:sz w:val="20"/>
          <w:u w:val="single"/>
        </w:rPr>
        <w:t>]</w:t>
      </w:r>
    </w:p>
    <w:p w14:paraId="10D9A079" w14:textId="77777777" w:rsidR="00270002" w:rsidRPr="00DF182A" w:rsidRDefault="00270002" w:rsidP="008F13A3">
      <w:pPr>
        <w:ind w:left="522" w:hanging="522"/>
        <w:jc w:val="center"/>
        <w:rPr>
          <w:rFonts w:asciiTheme="minorHAnsi" w:hAnsiTheme="minorHAnsi" w:cstheme="minorHAnsi"/>
          <w:b/>
          <w:bCs/>
          <w:sz w:val="20"/>
          <w:u w:val="single"/>
        </w:rPr>
      </w:pPr>
    </w:p>
    <w:p w14:paraId="185B586B" w14:textId="5B0F026C" w:rsidR="008F13A3" w:rsidRPr="008F13A3" w:rsidRDefault="00FB6157" w:rsidP="008F13A3">
      <w:pPr>
        <w:ind w:left="522" w:hanging="522"/>
        <w:jc w:val="center"/>
        <w:rPr>
          <w:rFonts w:asciiTheme="minorHAnsi" w:hAnsiTheme="minorHAnsi" w:cstheme="minorHAnsi"/>
          <w:b/>
          <w:bCs/>
          <w:sz w:val="20"/>
        </w:rPr>
      </w:pPr>
      <w:r w:rsidRPr="008F13A3">
        <w:rPr>
          <w:rFonts w:asciiTheme="minorHAnsi" w:hAnsiTheme="minorHAnsi" w:cstheme="minorHAnsi"/>
          <w:b/>
          <w:bCs/>
          <w:sz w:val="20"/>
        </w:rPr>
        <w:t xml:space="preserve">EXHIBIT </w:t>
      </w:r>
      <w:r w:rsidR="00372577">
        <w:rPr>
          <w:rFonts w:asciiTheme="minorHAnsi" w:hAnsiTheme="minorHAnsi" w:cstheme="minorHAnsi"/>
          <w:b/>
          <w:bCs/>
          <w:sz w:val="20"/>
        </w:rPr>
        <w:t>B</w:t>
      </w:r>
    </w:p>
    <w:p w14:paraId="1DD90162" w14:textId="065224D3" w:rsidR="00FB6157" w:rsidRDefault="00DF182A" w:rsidP="008F13A3">
      <w:pPr>
        <w:ind w:left="522" w:hanging="522"/>
        <w:jc w:val="center"/>
        <w:rPr>
          <w:rFonts w:asciiTheme="minorHAnsi" w:hAnsiTheme="minorHAnsi" w:cstheme="minorHAnsi"/>
          <w:b/>
          <w:bCs/>
          <w:sz w:val="20"/>
        </w:rPr>
      </w:pPr>
      <w:r w:rsidRPr="008F13A3">
        <w:rPr>
          <w:rFonts w:asciiTheme="minorHAnsi" w:hAnsiTheme="minorHAnsi" w:cstheme="minorHAnsi"/>
          <w:b/>
          <w:bCs/>
          <w:sz w:val="20"/>
        </w:rPr>
        <w:t>FEDERAL CONTRACTING PROVISIONS</w:t>
      </w:r>
    </w:p>
    <w:p w14:paraId="3069A6C2" w14:textId="2800B320" w:rsidR="005C1A81" w:rsidRPr="00B067E7" w:rsidRDefault="00000000" w:rsidP="00B067E7">
      <w:pPr>
        <w:ind w:left="522" w:hanging="522"/>
        <w:rPr>
          <w:rFonts w:asciiTheme="minorHAnsi" w:hAnsiTheme="minorHAnsi" w:cstheme="minorHAnsi"/>
          <w:b/>
          <w:bCs/>
          <w:sz w:val="32"/>
          <w:szCs w:val="32"/>
        </w:rPr>
      </w:pPr>
      <w:sdt>
        <w:sdtPr>
          <w:rPr>
            <w:rFonts w:asciiTheme="minorHAnsi" w:hAnsiTheme="minorHAnsi" w:cstheme="minorHAnsi"/>
            <w:b/>
            <w:bCs/>
            <w:sz w:val="32"/>
            <w:szCs w:val="32"/>
          </w:rPr>
          <w:id w:val="-714354711"/>
          <w14:checkbox>
            <w14:checked w14:val="0"/>
            <w14:checkedState w14:val="2612" w14:font="MS Gothic"/>
            <w14:uncheckedState w14:val="2610" w14:font="MS Gothic"/>
          </w14:checkbox>
        </w:sdtPr>
        <w:sdtContent>
          <w:r w:rsidR="00372577">
            <w:rPr>
              <w:rFonts w:ascii="MS Gothic" w:eastAsia="MS Gothic" w:hAnsi="MS Gothic" w:cstheme="minorHAnsi" w:hint="eastAsia"/>
              <w:b/>
              <w:bCs/>
              <w:sz w:val="32"/>
              <w:szCs w:val="32"/>
            </w:rPr>
            <w:t>☐</w:t>
          </w:r>
        </w:sdtContent>
      </w:sdt>
      <w:r w:rsidR="005C1A81">
        <w:rPr>
          <w:rFonts w:asciiTheme="minorHAnsi" w:hAnsiTheme="minorHAnsi" w:cstheme="minorHAnsi"/>
          <w:b/>
          <w:bCs/>
          <w:sz w:val="32"/>
          <w:szCs w:val="32"/>
        </w:rPr>
        <w:t xml:space="preserve">  </w:t>
      </w:r>
      <w:r w:rsidR="00C62DA4">
        <w:rPr>
          <w:rFonts w:asciiTheme="minorHAnsi" w:hAnsiTheme="minorHAnsi" w:cstheme="minorHAnsi"/>
          <w:b/>
          <w:bCs/>
          <w:sz w:val="32"/>
          <w:szCs w:val="32"/>
        </w:rPr>
        <w:t xml:space="preserve">RESERVED – NOT </w:t>
      </w:r>
      <w:commentRangeStart w:id="16"/>
      <w:r w:rsidR="00C62DA4">
        <w:rPr>
          <w:rFonts w:asciiTheme="minorHAnsi" w:hAnsiTheme="minorHAnsi" w:cstheme="minorHAnsi"/>
          <w:b/>
          <w:bCs/>
          <w:sz w:val="32"/>
          <w:szCs w:val="32"/>
        </w:rPr>
        <w:t>APPLICABLE</w:t>
      </w:r>
      <w:commentRangeEnd w:id="16"/>
      <w:r w:rsidR="00C62DA4">
        <w:rPr>
          <w:rStyle w:val="CommentReference"/>
        </w:rPr>
        <w:commentReference w:id="16"/>
      </w:r>
    </w:p>
    <w:p w14:paraId="67566536" w14:textId="60DE9861" w:rsidR="00960D54" w:rsidRPr="008F13A3" w:rsidRDefault="00960D54" w:rsidP="008F13A3">
      <w:pPr>
        <w:ind w:left="2880" w:hanging="2880"/>
        <w:rPr>
          <w:rFonts w:asciiTheme="minorHAnsi" w:hAnsiTheme="minorHAnsi" w:cstheme="minorHAnsi"/>
          <w:sz w:val="20"/>
        </w:rPr>
      </w:pPr>
    </w:p>
    <w:p w14:paraId="2FE71981" w14:textId="035BC955" w:rsidR="00DF182A" w:rsidRPr="00907798" w:rsidRDefault="00DF182A" w:rsidP="008F13A3">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Calibri" w:hAnsi="Calibri" w:cs="Calibri"/>
          <w:b/>
          <w:bCs/>
          <w:sz w:val="20"/>
        </w:rPr>
      </w:pPr>
      <w:r w:rsidRPr="00270002">
        <w:rPr>
          <w:rFonts w:ascii="Calibri" w:hAnsi="Calibri" w:cs="Calibri"/>
          <w:sz w:val="20"/>
        </w:rPr>
        <w:t>By signing the Contract, Contractor acknowledges and agrees that this Project is funded, in whole or part, by ESSER funds and is</w:t>
      </w:r>
      <w:r>
        <w:rPr>
          <w:rFonts w:ascii="Calibri" w:hAnsi="Calibri" w:cs="Calibri"/>
          <w:sz w:val="20"/>
        </w:rPr>
        <w:t xml:space="preserve"> subject to federal statutory and regulatory procurement requirements, including, without limitation 2 CFR Part 200, et seq</w:t>
      </w:r>
      <w:r w:rsidRPr="00907798">
        <w:rPr>
          <w:rFonts w:ascii="Calibri" w:hAnsi="Calibri" w:cs="Calibri"/>
          <w:sz w:val="20"/>
        </w:rPr>
        <w:t>.</w:t>
      </w:r>
      <w:r>
        <w:rPr>
          <w:rFonts w:ascii="Calibri" w:hAnsi="Calibri" w:cs="Calibri"/>
          <w:sz w:val="20"/>
        </w:rPr>
        <w:t xml:space="preserve">  </w:t>
      </w:r>
      <w:r w:rsidRPr="00907798">
        <w:rPr>
          <w:rFonts w:ascii="Calibri" w:hAnsi="Calibri" w:cs="Calibri"/>
          <w:sz w:val="20"/>
        </w:rPr>
        <w:t>Contractor</w:t>
      </w:r>
      <w:r>
        <w:rPr>
          <w:rFonts w:ascii="Calibri" w:hAnsi="Calibri" w:cs="Calibri"/>
          <w:sz w:val="20"/>
        </w:rPr>
        <w:t xml:space="preserve"> </w:t>
      </w:r>
      <w:r w:rsidRPr="00907798">
        <w:rPr>
          <w:rFonts w:ascii="Calibri" w:hAnsi="Calibri" w:cs="Calibri"/>
          <w:sz w:val="20"/>
        </w:rPr>
        <w:t>agrees</w:t>
      </w:r>
      <w:r>
        <w:rPr>
          <w:rFonts w:ascii="Calibri" w:hAnsi="Calibri" w:cs="Calibri"/>
          <w:sz w:val="20"/>
        </w:rPr>
        <w:t xml:space="preserve"> </w:t>
      </w:r>
      <w:r w:rsidRPr="00907798">
        <w:rPr>
          <w:rFonts w:ascii="Calibri" w:hAnsi="Calibri" w:cs="Calibri"/>
          <w:sz w:val="20"/>
        </w:rPr>
        <w:t>to</w:t>
      </w:r>
      <w:r>
        <w:rPr>
          <w:rFonts w:ascii="Calibri" w:hAnsi="Calibri" w:cs="Calibri"/>
          <w:sz w:val="20"/>
        </w:rPr>
        <w:t xml:space="preserve"> </w:t>
      </w:r>
      <w:r w:rsidRPr="00907798">
        <w:rPr>
          <w:rFonts w:ascii="Calibri" w:hAnsi="Calibri" w:cs="Calibri"/>
          <w:sz w:val="20"/>
        </w:rPr>
        <w:t>fully</w:t>
      </w:r>
      <w:r>
        <w:rPr>
          <w:rFonts w:ascii="Calibri" w:hAnsi="Calibri" w:cs="Calibri"/>
          <w:sz w:val="20"/>
        </w:rPr>
        <w:t xml:space="preserve"> </w:t>
      </w:r>
      <w:r w:rsidRPr="00907798">
        <w:rPr>
          <w:rFonts w:ascii="Calibri" w:hAnsi="Calibri" w:cs="Calibri"/>
          <w:sz w:val="20"/>
        </w:rPr>
        <w:t>comply</w:t>
      </w:r>
      <w:r>
        <w:rPr>
          <w:rFonts w:ascii="Calibri" w:hAnsi="Calibri" w:cs="Calibri"/>
          <w:sz w:val="20"/>
        </w:rPr>
        <w:t xml:space="preserve"> </w:t>
      </w:r>
      <w:r w:rsidRPr="00907798">
        <w:rPr>
          <w:rFonts w:ascii="Calibri" w:hAnsi="Calibri" w:cs="Calibri"/>
          <w:sz w:val="20"/>
        </w:rPr>
        <w:t>with</w:t>
      </w:r>
      <w:r>
        <w:rPr>
          <w:rFonts w:ascii="Calibri" w:hAnsi="Calibri" w:cs="Calibri"/>
          <w:sz w:val="20"/>
        </w:rPr>
        <w:t xml:space="preserve"> all federal requirements for the use of ESSER funds, including, without limitation, the federally required contract provisions herein.</w:t>
      </w:r>
    </w:p>
    <w:p w14:paraId="4FCA4773" w14:textId="77777777" w:rsidR="00DF182A" w:rsidRDefault="00DF182A" w:rsidP="008F13A3">
      <w:pPr>
        <w:pStyle w:val="Heading5"/>
        <w:pBdr>
          <w:bottom w:val="single" w:sz="12" w:space="1" w:color="auto"/>
        </w:pBd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b/>
          <w:bCs/>
          <w:sz w:val="20"/>
        </w:rPr>
      </w:pPr>
    </w:p>
    <w:p w14:paraId="1E23DB99"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b/>
          <w:bCs/>
          <w:sz w:val="20"/>
        </w:rPr>
      </w:pPr>
    </w:p>
    <w:p w14:paraId="60AC47BC"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rPr>
          <w:rFonts w:asciiTheme="minorHAnsi" w:hAnsiTheme="minorHAnsi" w:cstheme="minorHAnsi"/>
          <w:b/>
          <w:bCs/>
          <w:sz w:val="20"/>
        </w:rPr>
      </w:pPr>
      <w:r w:rsidRPr="00386637">
        <w:rPr>
          <w:rFonts w:asciiTheme="minorHAnsi" w:hAnsiTheme="minorHAnsi" w:cstheme="minorHAnsi"/>
          <w:b/>
          <w:bCs/>
          <w:sz w:val="20"/>
        </w:rPr>
        <w:t>BYRD</w:t>
      </w:r>
      <w:r>
        <w:rPr>
          <w:rFonts w:asciiTheme="minorHAnsi" w:hAnsiTheme="minorHAnsi" w:cstheme="minorHAnsi"/>
          <w:b/>
          <w:bCs/>
          <w:sz w:val="20"/>
        </w:rPr>
        <w:t xml:space="preserve"> </w:t>
      </w:r>
      <w:r w:rsidRPr="00386637">
        <w:rPr>
          <w:rFonts w:asciiTheme="minorHAnsi" w:hAnsiTheme="minorHAnsi" w:cstheme="minorHAnsi"/>
          <w:b/>
          <w:bCs/>
          <w:sz w:val="20"/>
        </w:rPr>
        <w:t>ANTI-LOBBYING</w:t>
      </w:r>
      <w:r>
        <w:rPr>
          <w:rFonts w:asciiTheme="minorHAnsi" w:hAnsiTheme="minorHAnsi" w:cstheme="minorHAnsi"/>
          <w:b/>
          <w:bCs/>
          <w:sz w:val="20"/>
        </w:rPr>
        <w:t xml:space="preserve"> </w:t>
      </w:r>
      <w:r w:rsidRPr="00386637">
        <w:rPr>
          <w:rFonts w:asciiTheme="minorHAnsi" w:hAnsiTheme="minorHAnsi" w:cstheme="minorHAnsi"/>
          <w:b/>
          <w:bCs/>
          <w:sz w:val="20"/>
        </w:rPr>
        <w:t>AMENDMENT</w:t>
      </w:r>
      <w:r>
        <w:rPr>
          <w:rFonts w:asciiTheme="minorHAnsi" w:hAnsiTheme="minorHAnsi" w:cstheme="minorHAnsi"/>
          <w:b/>
          <w:bCs/>
          <w:sz w:val="20"/>
        </w:rPr>
        <w:t xml:space="preserve"> </w:t>
      </w:r>
      <w:r w:rsidRPr="00386637">
        <w:rPr>
          <w:rFonts w:asciiTheme="minorHAnsi" w:hAnsiTheme="minorHAnsi" w:cstheme="minorHAnsi"/>
          <w:b/>
          <w:bCs/>
          <w:sz w:val="20"/>
        </w:rPr>
        <w:t>CERTIFICATION</w:t>
      </w:r>
    </w:p>
    <w:p w14:paraId="4C48D841"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b/>
          <w:bCs/>
          <w:sz w:val="20"/>
        </w:rPr>
      </w:pPr>
    </w:p>
    <w:p w14:paraId="219D111A"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undersigned</w:t>
      </w:r>
      <w:r>
        <w:rPr>
          <w:rFonts w:asciiTheme="minorHAnsi" w:hAnsiTheme="minorHAnsi" w:cstheme="minorHAnsi"/>
          <w:sz w:val="20"/>
        </w:rPr>
        <w:t xml:space="preserve"> </w:t>
      </w:r>
      <w:r w:rsidRPr="00386637">
        <w:rPr>
          <w:rFonts w:asciiTheme="minorHAnsi" w:hAnsiTheme="minorHAnsi" w:cstheme="minorHAnsi"/>
          <w:sz w:val="20"/>
        </w:rPr>
        <w:t>certifies,</w:t>
      </w:r>
      <w:r>
        <w:rPr>
          <w:rFonts w:asciiTheme="minorHAnsi" w:hAnsiTheme="minorHAnsi" w:cstheme="minorHAnsi"/>
          <w:sz w:val="20"/>
        </w:rPr>
        <w:t xml:space="preserve"> </w:t>
      </w:r>
      <w:r w:rsidRPr="00386637">
        <w:rPr>
          <w:rFonts w:asciiTheme="minorHAnsi" w:hAnsiTheme="minorHAnsi" w:cstheme="minorHAnsi"/>
          <w:sz w:val="20"/>
        </w:rPr>
        <w:t>to</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best</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his</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her</w:t>
      </w:r>
      <w:r>
        <w:rPr>
          <w:rFonts w:asciiTheme="minorHAnsi" w:hAnsiTheme="minorHAnsi" w:cstheme="minorHAnsi"/>
          <w:sz w:val="20"/>
        </w:rPr>
        <w:t xml:space="preserve"> </w:t>
      </w:r>
      <w:r w:rsidRPr="00386637">
        <w:rPr>
          <w:rFonts w:asciiTheme="minorHAnsi" w:hAnsiTheme="minorHAnsi" w:cstheme="minorHAnsi"/>
          <w:sz w:val="20"/>
        </w:rPr>
        <w:t>knowledge</w:t>
      </w:r>
      <w:r>
        <w:rPr>
          <w:rFonts w:asciiTheme="minorHAnsi" w:hAnsiTheme="minorHAnsi" w:cstheme="minorHAnsi"/>
          <w:sz w:val="20"/>
        </w:rPr>
        <w:t xml:space="preserve"> </w:t>
      </w:r>
      <w:r w:rsidRPr="00386637">
        <w:rPr>
          <w:rFonts w:asciiTheme="minorHAnsi" w:hAnsiTheme="minorHAnsi" w:cstheme="minorHAnsi"/>
          <w:sz w:val="20"/>
        </w:rPr>
        <w:t>and</w:t>
      </w:r>
      <w:r>
        <w:rPr>
          <w:rFonts w:asciiTheme="minorHAnsi" w:hAnsiTheme="minorHAnsi" w:cstheme="minorHAnsi"/>
          <w:sz w:val="20"/>
        </w:rPr>
        <w:t xml:space="preserve"> </w:t>
      </w:r>
      <w:r w:rsidRPr="00386637">
        <w:rPr>
          <w:rFonts w:asciiTheme="minorHAnsi" w:hAnsiTheme="minorHAnsi" w:cstheme="minorHAnsi"/>
          <w:sz w:val="20"/>
        </w:rPr>
        <w:t>belief,</w:t>
      </w:r>
      <w:r>
        <w:rPr>
          <w:rFonts w:asciiTheme="minorHAnsi" w:hAnsiTheme="minorHAnsi" w:cstheme="minorHAnsi"/>
          <w:sz w:val="20"/>
        </w:rPr>
        <w:t xml:space="preserve"> </w:t>
      </w:r>
      <w:r w:rsidRPr="00386637">
        <w:rPr>
          <w:rFonts w:asciiTheme="minorHAnsi" w:hAnsiTheme="minorHAnsi" w:cstheme="minorHAnsi"/>
          <w:sz w:val="20"/>
        </w:rPr>
        <w:t>that:</w:t>
      </w:r>
      <w:r>
        <w:rPr>
          <w:rFonts w:asciiTheme="minorHAnsi" w:hAnsiTheme="minorHAnsi" w:cstheme="minorHAnsi"/>
          <w:sz w:val="20"/>
        </w:rPr>
        <w:t xml:space="preserve"> </w:t>
      </w:r>
    </w:p>
    <w:p w14:paraId="21A5E3F8"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p>
    <w:p w14:paraId="74276C8B" w14:textId="77777777" w:rsidR="00DF182A" w:rsidRPr="00386637" w:rsidRDefault="00DF182A" w:rsidP="00FB37A1">
      <w:pPr>
        <w:pStyle w:val="Heading5"/>
        <w:numPr>
          <w:ilvl w:val="0"/>
          <w:numId w:val="18"/>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hanging="720"/>
        <w:jc w:val="left"/>
        <w:rPr>
          <w:rFonts w:asciiTheme="minorHAnsi" w:hAnsiTheme="minorHAnsi" w:cstheme="minorHAnsi"/>
          <w:b/>
          <w:bCs/>
          <w:sz w:val="20"/>
        </w:rPr>
      </w:pPr>
      <w:r w:rsidRPr="00386637">
        <w:rPr>
          <w:rFonts w:asciiTheme="minorHAnsi" w:hAnsiTheme="minorHAnsi" w:cstheme="minorHAnsi"/>
          <w:sz w:val="20"/>
        </w:rPr>
        <w:t>No</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appropriated</w:t>
      </w:r>
      <w:r>
        <w:rPr>
          <w:rFonts w:asciiTheme="minorHAnsi" w:hAnsiTheme="minorHAnsi" w:cstheme="minorHAnsi"/>
          <w:sz w:val="20"/>
        </w:rPr>
        <w:t xml:space="preserve"> </w:t>
      </w:r>
      <w:r w:rsidRPr="00386637">
        <w:rPr>
          <w:rFonts w:asciiTheme="minorHAnsi" w:hAnsiTheme="minorHAnsi" w:cstheme="minorHAnsi"/>
          <w:sz w:val="20"/>
        </w:rPr>
        <w:t>funds</w:t>
      </w:r>
      <w:r>
        <w:rPr>
          <w:rFonts w:asciiTheme="minorHAnsi" w:hAnsiTheme="minorHAnsi" w:cstheme="minorHAnsi"/>
          <w:sz w:val="20"/>
        </w:rPr>
        <w:t xml:space="preserve"> </w:t>
      </w:r>
      <w:r w:rsidRPr="00386637">
        <w:rPr>
          <w:rFonts w:asciiTheme="minorHAnsi" w:hAnsiTheme="minorHAnsi" w:cstheme="minorHAnsi"/>
          <w:sz w:val="20"/>
        </w:rPr>
        <w:t>have</w:t>
      </w:r>
      <w:r>
        <w:rPr>
          <w:rFonts w:asciiTheme="minorHAnsi" w:hAnsiTheme="minorHAnsi" w:cstheme="minorHAnsi"/>
          <w:sz w:val="20"/>
        </w:rPr>
        <w:t xml:space="preserve"> </w:t>
      </w:r>
      <w:r w:rsidRPr="00386637">
        <w:rPr>
          <w:rFonts w:asciiTheme="minorHAnsi" w:hAnsiTheme="minorHAnsi" w:cstheme="minorHAnsi"/>
          <w:sz w:val="20"/>
        </w:rPr>
        <w:t>been</w:t>
      </w:r>
      <w:r>
        <w:rPr>
          <w:rFonts w:asciiTheme="minorHAnsi" w:hAnsiTheme="minorHAnsi" w:cstheme="minorHAnsi"/>
          <w:sz w:val="20"/>
        </w:rPr>
        <w:t xml:space="preserve"> </w:t>
      </w:r>
      <w:r w:rsidRPr="00386637">
        <w:rPr>
          <w:rFonts w:asciiTheme="minorHAnsi" w:hAnsiTheme="minorHAnsi" w:cstheme="minorHAnsi"/>
          <w:sz w:val="20"/>
        </w:rPr>
        <w:t>paid</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will</w:t>
      </w:r>
      <w:r>
        <w:rPr>
          <w:rFonts w:asciiTheme="minorHAnsi" w:hAnsiTheme="minorHAnsi" w:cstheme="minorHAnsi"/>
          <w:sz w:val="20"/>
        </w:rPr>
        <w:t xml:space="preserve"> </w:t>
      </w:r>
      <w:r w:rsidRPr="00386637">
        <w:rPr>
          <w:rFonts w:asciiTheme="minorHAnsi" w:hAnsiTheme="minorHAnsi" w:cstheme="minorHAnsi"/>
          <w:sz w:val="20"/>
        </w:rPr>
        <w:t>be</w:t>
      </w:r>
      <w:r>
        <w:rPr>
          <w:rFonts w:asciiTheme="minorHAnsi" w:hAnsiTheme="minorHAnsi" w:cstheme="minorHAnsi"/>
          <w:sz w:val="20"/>
        </w:rPr>
        <w:t xml:space="preserve"> </w:t>
      </w:r>
      <w:r w:rsidRPr="00386637">
        <w:rPr>
          <w:rFonts w:asciiTheme="minorHAnsi" w:hAnsiTheme="minorHAnsi" w:cstheme="minorHAnsi"/>
          <w:sz w:val="20"/>
        </w:rPr>
        <w:t>paid,</w:t>
      </w:r>
      <w:r>
        <w:rPr>
          <w:rFonts w:asciiTheme="minorHAnsi" w:hAnsiTheme="minorHAnsi" w:cstheme="minorHAnsi"/>
          <w:sz w:val="20"/>
        </w:rPr>
        <w:t xml:space="preserve"> </w:t>
      </w:r>
      <w:r w:rsidRPr="00386637">
        <w:rPr>
          <w:rFonts w:asciiTheme="minorHAnsi" w:hAnsiTheme="minorHAnsi" w:cstheme="minorHAnsi"/>
          <w:sz w:val="20"/>
        </w:rPr>
        <w:t>by</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on</w:t>
      </w:r>
      <w:r>
        <w:rPr>
          <w:rFonts w:asciiTheme="minorHAnsi" w:hAnsiTheme="minorHAnsi" w:cstheme="minorHAnsi"/>
          <w:sz w:val="20"/>
        </w:rPr>
        <w:t xml:space="preserve"> </w:t>
      </w:r>
      <w:r w:rsidRPr="00386637">
        <w:rPr>
          <w:rFonts w:asciiTheme="minorHAnsi" w:hAnsiTheme="minorHAnsi" w:cstheme="minorHAnsi"/>
          <w:sz w:val="20"/>
        </w:rPr>
        <w:t>behalf</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undersigned,</w:t>
      </w:r>
      <w:r>
        <w:rPr>
          <w:rFonts w:asciiTheme="minorHAnsi" w:hAnsiTheme="minorHAnsi" w:cstheme="minorHAnsi"/>
          <w:sz w:val="20"/>
        </w:rPr>
        <w:t xml:space="preserve"> </w:t>
      </w:r>
      <w:r w:rsidRPr="00386637">
        <w:rPr>
          <w:rFonts w:asciiTheme="minorHAnsi" w:hAnsiTheme="minorHAnsi" w:cstheme="minorHAnsi"/>
          <w:sz w:val="20"/>
        </w:rPr>
        <w:t>to</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person</w:t>
      </w:r>
      <w:r>
        <w:rPr>
          <w:rFonts w:asciiTheme="minorHAnsi" w:hAnsiTheme="minorHAnsi" w:cstheme="minorHAnsi"/>
          <w:sz w:val="20"/>
        </w:rPr>
        <w:t xml:space="preserve"> </w:t>
      </w:r>
      <w:r w:rsidRPr="00386637">
        <w:rPr>
          <w:rFonts w:asciiTheme="minorHAnsi" w:hAnsiTheme="minorHAnsi" w:cstheme="minorHAnsi"/>
          <w:sz w:val="20"/>
        </w:rPr>
        <w:t>for</w:t>
      </w:r>
      <w:r>
        <w:rPr>
          <w:rFonts w:asciiTheme="minorHAnsi" w:hAnsiTheme="minorHAnsi" w:cstheme="minorHAnsi"/>
          <w:sz w:val="20"/>
        </w:rPr>
        <w:t xml:space="preserve"> </w:t>
      </w:r>
      <w:r w:rsidRPr="00386637">
        <w:rPr>
          <w:rFonts w:asciiTheme="minorHAnsi" w:hAnsiTheme="minorHAnsi" w:cstheme="minorHAnsi"/>
          <w:sz w:val="20"/>
        </w:rPr>
        <w:t>influencing</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attempting</w:t>
      </w:r>
      <w:r>
        <w:rPr>
          <w:rFonts w:asciiTheme="minorHAnsi" w:hAnsiTheme="minorHAnsi" w:cstheme="minorHAnsi"/>
          <w:sz w:val="20"/>
        </w:rPr>
        <w:t xml:space="preserve"> </w:t>
      </w:r>
      <w:r w:rsidRPr="00386637">
        <w:rPr>
          <w:rFonts w:asciiTheme="minorHAnsi" w:hAnsiTheme="minorHAnsi" w:cstheme="minorHAnsi"/>
          <w:sz w:val="20"/>
        </w:rPr>
        <w:t>to</w:t>
      </w:r>
      <w:r>
        <w:rPr>
          <w:rFonts w:asciiTheme="minorHAnsi" w:hAnsiTheme="minorHAnsi" w:cstheme="minorHAnsi"/>
          <w:sz w:val="20"/>
        </w:rPr>
        <w:t xml:space="preserve"> </w:t>
      </w:r>
      <w:r w:rsidRPr="00386637">
        <w:rPr>
          <w:rFonts w:asciiTheme="minorHAnsi" w:hAnsiTheme="minorHAnsi" w:cstheme="minorHAnsi"/>
          <w:sz w:val="20"/>
        </w:rPr>
        <w:t>influence</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officer</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employee</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agency,</w:t>
      </w:r>
      <w:r>
        <w:rPr>
          <w:rFonts w:asciiTheme="minorHAnsi" w:hAnsiTheme="minorHAnsi" w:cstheme="minorHAnsi"/>
          <w:sz w:val="20"/>
        </w:rPr>
        <w:t xml:space="preserve"> </w:t>
      </w:r>
      <w:r w:rsidRPr="00386637">
        <w:rPr>
          <w:rFonts w:asciiTheme="minorHAnsi" w:hAnsiTheme="minorHAnsi" w:cstheme="minorHAnsi"/>
          <w:sz w:val="20"/>
        </w:rPr>
        <w:t>a</w:t>
      </w:r>
      <w:r>
        <w:rPr>
          <w:rFonts w:asciiTheme="minorHAnsi" w:hAnsiTheme="minorHAnsi" w:cstheme="minorHAnsi"/>
          <w:sz w:val="20"/>
        </w:rPr>
        <w:t xml:space="preserve"> </w:t>
      </w:r>
      <w:r w:rsidRPr="00386637">
        <w:rPr>
          <w:rFonts w:asciiTheme="minorHAnsi" w:hAnsiTheme="minorHAnsi" w:cstheme="minorHAnsi"/>
          <w:sz w:val="20"/>
        </w:rPr>
        <w:t>Member</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Congress,</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officer</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employee</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Congress,</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employee</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w:t>
      </w:r>
      <w:r>
        <w:rPr>
          <w:rFonts w:asciiTheme="minorHAnsi" w:hAnsiTheme="minorHAnsi" w:cstheme="minorHAnsi"/>
          <w:sz w:val="20"/>
        </w:rPr>
        <w:t xml:space="preserve"> </w:t>
      </w:r>
      <w:r w:rsidRPr="00386637">
        <w:rPr>
          <w:rFonts w:asciiTheme="minorHAnsi" w:hAnsiTheme="minorHAnsi" w:cstheme="minorHAnsi"/>
          <w:sz w:val="20"/>
        </w:rPr>
        <w:t>Member</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Congress</w:t>
      </w:r>
      <w:r>
        <w:rPr>
          <w:rFonts w:asciiTheme="minorHAnsi" w:hAnsiTheme="minorHAnsi" w:cstheme="minorHAnsi"/>
          <w:sz w:val="20"/>
        </w:rPr>
        <w:t xml:space="preserve"> </w:t>
      </w:r>
      <w:r w:rsidRPr="00386637">
        <w:rPr>
          <w:rFonts w:asciiTheme="minorHAnsi" w:hAnsiTheme="minorHAnsi" w:cstheme="minorHAnsi"/>
          <w:sz w:val="20"/>
        </w:rPr>
        <w:t>in</w:t>
      </w:r>
      <w:r>
        <w:rPr>
          <w:rFonts w:asciiTheme="minorHAnsi" w:hAnsiTheme="minorHAnsi" w:cstheme="minorHAnsi"/>
          <w:sz w:val="20"/>
        </w:rPr>
        <w:t xml:space="preserve"> </w:t>
      </w:r>
      <w:r w:rsidRPr="00386637">
        <w:rPr>
          <w:rFonts w:asciiTheme="minorHAnsi" w:hAnsiTheme="minorHAnsi" w:cstheme="minorHAnsi"/>
          <w:sz w:val="20"/>
        </w:rPr>
        <w:t>connection</w:t>
      </w:r>
      <w:r>
        <w:rPr>
          <w:rFonts w:asciiTheme="minorHAnsi" w:hAnsiTheme="minorHAnsi" w:cstheme="minorHAnsi"/>
          <w:sz w:val="20"/>
        </w:rPr>
        <w:t xml:space="preserve"> </w:t>
      </w:r>
      <w:r w:rsidRPr="00386637">
        <w:rPr>
          <w:rFonts w:asciiTheme="minorHAnsi" w:hAnsiTheme="minorHAnsi" w:cstheme="minorHAnsi"/>
          <w:sz w:val="20"/>
        </w:rPr>
        <w:t>with</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awarding</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contract,</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making</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grant,</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making</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loan,</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entering</w:t>
      </w:r>
      <w:r>
        <w:rPr>
          <w:rFonts w:asciiTheme="minorHAnsi" w:hAnsiTheme="minorHAnsi" w:cstheme="minorHAnsi"/>
          <w:sz w:val="20"/>
        </w:rPr>
        <w:t xml:space="preserve"> </w:t>
      </w:r>
      <w:r w:rsidRPr="00386637">
        <w:rPr>
          <w:rFonts w:asciiTheme="minorHAnsi" w:hAnsiTheme="minorHAnsi" w:cstheme="minorHAnsi"/>
          <w:sz w:val="20"/>
        </w:rPr>
        <w:t>into</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cooperative</w:t>
      </w:r>
      <w:r>
        <w:rPr>
          <w:rFonts w:asciiTheme="minorHAnsi" w:hAnsiTheme="minorHAnsi" w:cstheme="minorHAnsi"/>
          <w:sz w:val="20"/>
        </w:rPr>
        <w:t xml:space="preserve"> </w:t>
      </w:r>
      <w:r w:rsidRPr="00386637">
        <w:rPr>
          <w:rFonts w:asciiTheme="minorHAnsi" w:hAnsiTheme="minorHAnsi" w:cstheme="minorHAnsi"/>
          <w:sz w:val="20"/>
        </w:rPr>
        <w:t>agreement,</w:t>
      </w:r>
      <w:r>
        <w:rPr>
          <w:rFonts w:asciiTheme="minorHAnsi" w:hAnsiTheme="minorHAnsi" w:cstheme="minorHAnsi"/>
          <w:sz w:val="20"/>
        </w:rPr>
        <w:t xml:space="preserve"> </w:t>
      </w:r>
      <w:r w:rsidRPr="00386637">
        <w:rPr>
          <w:rFonts w:asciiTheme="minorHAnsi" w:hAnsiTheme="minorHAnsi" w:cstheme="minorHAnsi"/>
          <w:sz w:val="20"/>
        </w:rPr>
        <w:t>and</w:t>
      </w:r>
      <w:r>
        <w:rPr>
          <w:rFonts w:asciiTheme="minorHAnsi" w:hAnsiTheme="minorHAnsi" w:cstheme="minorHAnsi"/>
          <w:sz w:val="20"/>
        </w:rPr>
        <w:t xml:space="preserve"> </w:t>
      </w:r>
      <w:r w:rsidRPr="00386637">
        <w:rPr>
          <w:rFonts w:asciiTheme="minorHAnsi" w:hAnsiTheme="minorHAnsi" w:cstheme="minorHAnsi"/>
          <w:sz w:val="20"/>
        </w:rPr>
        <w:t>the</w:t>
      </w:r>
      <w:r>
        <w:rPr>
          <w:rFonts w:asciiTheme="minorHAnsi" w:hAnsiTheme="minorHAnsi" w:cstheme="minorHAnsi"/>
          <w:sz w:val="20"/>
        </w:rPr>
        <w:t xml:space="preserve"> </w:t>
      </w:r>
      <w:r w:rsidRPr="00386637">
        <w:rPr>
          <w:rFonts w:asciiTheme="minorHAnsi" w:hAnsiTheme="minorHAnsi" w:cstheme="minorHAnsi"/>
          <w:sz w:val="20"/>
        </w:rPr>
        <w:t>extension,</w:t>
      </w:r>
      <w:r>
        <w:rPr>
          <w:rFonts w:asciiTheme="minorHAnsi" w:hAnsiTheme="minorHAnsi" w:cstheme="minorHAnsi"/>
          <w:sz w:val="20"/>
        </w:rPr>
        <w:t xml:space="preserve"> </w:t>
      </w:r>
      <w:r w:rsidRPr="00386637">
        <w:rPr>
          <w:rFonts w:asciiTheme="minorHAnsi" w:hAnsiTheme="minorHAnsi" w:cstheme="minorHAnsi"/>
          <w:sz w:val="20"/>
        </w:rPr>
        <w:t>continuation,</w:t>
      </w:r>
      <w:r>
        <w:rPr>
          <w:rFonts w:asciiTheme="minorHAnsi" w:hAnsiTheme="minorHAnsi" w:cstheme="minorHAnsi"/>
          <w:sz w:val="20"/>
        </w:rPr>
        <w:t xml:space="preserve"> </w:t>
      </w:r>
      <w:r w:rsidRPr="00386637">
        <w:rPr>
          <w:rFonts w:asciiTheme="minorHAnsi" w:hAnsiTheme="minorHAnsi" w:cstheme="minorHAnsi"/>
          <w:sz w:val="20"/>
        </w:rPr>
        <w:t>renewal,</w:t>
      </w:r>
      <w:r>
        <w:rPr>
          <w:rFonts w:asciiTheme="minorHAnsi" w:hAnsiTheme="minorHAnsi" w:cstheme="minorHAnsi"/>
          <w:sz w:val="20"/>
        </w:rPr>
        <w:t xml:space="preserve"> </w:t>
      </w:r>
      <w:r w:rsidRPr="00386637">
        <w:rPr>
          <w:rFonts w:asciiTheme="minorHAnsi" w:hAnsiTheme="minorHAnsi" w:cstheme="minorHAnsi"/>
          <w:sz w:val="20"/>
        </w:rPr>
        <w:t>amendment,</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modification</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contract,</w:t>
      </w:r>
      <w:r>
        <w:rPr>
          <w:rFonts w:asciiTheme="minorHAnsi" w:hAnsiTheme="minorHAnsi" w:cstheme="minorHAnsi"/>
          <w:sz w:val="20"/>
        </w:rPr>
        <w:t xml:space="preserve"> </w:t>
      </w:r>
      <w:r w:rsidRPr="00386637">
        <w:rPr>
          <w:rFonts w:asciiTheme="minorHAnsi" w:hAnsiTheme="minorHAnsi" w:cstheme="minorHAnsi"/>
          <w:sz w:val="20"/>
        </w:rPr>
        <w:t>grant,</w:t>
      </w:r>
      <w:r>
        <w:rPr>
          <w:rFonts w:asciiTheme="minorHAnsi" w:hAnsiTheme="minorHAnsi" w:cstheme="minorHAnsi"/>
          <w:sz w:val="20"/>
        </w:rPr>
        <w:t xml:space="preserve"> </w:t>
      </w:r>
      <w:r w:rsidRPr="00386637">
        <w:rPr>
          <w:rFonts w:asciiTheme="minorHAnsi" w:hAnsiTheme="minorHAnsi" w:cstheme="minorHAnsi"/>
          <w:sz w:val="20"/>
        </w:rPr>
        <w:t>loan,</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cooperative</w:t>
      </w:r>
      <w:r>
        <w:rPr>
          <w:rFonts w:asciiTheme="minorHAnsi" w:hAnsiTheme="minorHAnsi" w:cstheme="minorHAnsi"/>
          <w:sz w:val="20"/>
        </w:rPr>
        <w:t xml:space="preserve"> </w:t>
      </w:r>
      <w:r w:rsidRPr="00386637">
        <w:rPr>
          <w:rFonts w:asciiTheme="minorHAnsi" w:hAnsiTheme="minorHAnsi" w:cstheme="minorHAnsi"/>
          <w:sz w:val="20"/>
        </w:rPr>
        <w:t>agreement.</w:t>
      </w:r>
    </w:p>
    <w:p w14:paraId="277C0D54" w14:textId="77777777" w:rsidR="00DF182A" w:rsidRPr="00386637"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720"/>
        <w:jc w:val="left"/>
        <w:rPr>
          <w:rFonts w:asciiTheme="minorHAnsi" w:hAnsiTheme="minorHAnsi" w:cstheme="minorHAnsi"/>
          <w:b/>
          <w:bCs/>
          <w:sz w:val="20"/>
        </w:rPr>
      </w:pPr>
      <w:r>
        <w:rPr>
          <w:rFonts w:asciiTheme="minorHAnsi" w:hAnsiTheme="minorHAnsi" w:cstheme="minorHAnsi"/>
          <w:sz w:val="20"/>
        </w:rPr>
        <w:t xml:space="preserve"> </w:t>
      </w:r>
    </w:p>
    <w:p w14:paraId="5D181AAB" w14:textId="77777777" w:rsidR="00DF182A" w:rsidRPr="00956010" w:rsidRDefault="00DF182A" w:rsidP="00FB37A1">
      <w:pPr>
        <w:pStyle w:val="Heading5"/>
        <w:numPr>
          <w:ilvl w:val="0"/>
          <w:numId w:val="18"/>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hanging="720"/>
        <w:jc w:val="left"/>
        <w:rPr>
          <w:rFonts w:asciiTheme="minorHAnsi" w:hAnsiTheme="minorHAnsi" w:cstheme="minorHAnsi"/>
          <w:b/>
          <w:bCs/>
          <w:sz w:val="20"/>
        </w:rPr>
      </w:pPr>
      <w:r w:rsidRPr="00386637">
        <w:rPr>
          <w:rFonts w:asciiTheme="minorHAnsi" w:hAnsiTheme="minorHAnsi" w:cstheme="minorHAnsi"/>
          <w:sz w:val="20"/>
        </w:rPr>
        <w:t>If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funds</w:t>
      </w:r>
      <w:r>
        <w:rPr>
          <w:rFonts w:asciiTheme="minorHAnsi" w:hAnsiTheme="minorHAnsi" w:cstheme="minorHAnsi"/>
          <w:sz w:val="20"/>
        </w:rPr>
        <w:t xml:space="preserve"> </w:t>
      </w:r>
      <w:r w:rsidRPr="00386637">
        <w:rPr>
          <w:rFonts w:asciiTheme="minorHAnsi" w:hAnsiTheme="minorHAnsi" w:cstheme="minorHAnsi"/>
          <w:sz w:val="20"/>
        </w:rPr>
        <w:t>other</w:t>
      </w:r>
      <w:r>
        <w:rPr>
          <w:rFonts w:asciiTheme="minorHAnsi" w:hAnsiTheme="minorHAnsi" w:cstheme="minorHAnsi"/>
          <w:sz w:val="20"/>
        </w:rPr>
        <w:t xml:space="preserve"> </w:t>
      </w:r>
      <w:r w:rsidRPr="00386637">
        <w:rPr>
          <w:rFonts w:asciiTheme="minorHAnsi" w:hAnsiTheme="minorHAnsi" w:cstheme="minorHAnsi"/>
          <w:sz w:val="20"/>
        </w:rPr>
        <w:t>than</w:t>
      </w:r>
      <w:r>
        <w:rPr>
          <w:rFonts w:asciiTheme="minorHAnsi" w:hAnsiTheme="minorHAnsi" w:cstheme="minorHAnsi"/>
          <w:sz w:val="20"/>
        </w:rPr>
        <w:t xml:space="preserve"> </w:t>
      </w:r>
      <w:r w:rsidRPr="00386637">
        <w:rPr>
          <w:rFonts w:asciiTheme="minorHAnsi" w:hAnsiTheme="minorHAnsi" w:cstheme="minorHAnsi"/>
          <w:sz w:val="20"/>
        </w:rPr>
        <w:t>Federal</w:t>
      </w:r>
      <w:r>
        <w:rPr>
          <w:rFonts w:asciiTheme="minorHAnsi" w:hAnsiTheme="minorHAnsi" w:cstheme="minorHAnsi"/>
          <w:sz w:val="20"/>
        </w:rPr>
        <w:t xml:space="preserve"> </w:t>
      </w:r>
      <w:r w:rsidRPr="00386637">
        <w:rPr>
          <w:rFonts w:asciiTheme="minorHAnsi" w:hAnsiTheme="minorHAnsi" w:cstheme="minorHAnsi"/>
          <w:sz w:val="20"/>
        </w:rPr>
        <w:t>appropriated</w:t>
      </w:r>
      <w:r>
        <w:rPr>
          <w:rFonts w:asciiTheme="minorHAnsi" w:hAnsiTheme="minorHAnsi" w:cstheme="minorHAnsi"/>
          <w:sz w:val="20"/>
        </w:rPr>
        <w:t xml:space="preserve"> </w:t>
      </w:r>
      <w:r w:rsidRPr="00386637">
        <w:rPr>
          <w:rFonts w:asciiTheme="minorHAnsi" w:hAnsiTheme="minorHAnsi" w:cstheme="minorHAnsi"/>
          <w:sz w:val="20"/>
        </w:rPr>
        <w:t>funds</w:t>
      </w:r>
      <w:r>
        <w:rPr>
          <w:rFonts w:asciiTheme="minorHAnsi" w:hAnsiTheme="minorHAnsi" w:cstheme="minorHAnsi"/>
          <w:sz w:val="20"/>
        </w:rPr>
        <w:t xml:space="preserve"> </w:t>
      </w:r>
      <w:r w:rsidRPr="00386637">
        <w:rPr>
          <w:rFonts w:asciiTheme="minorHAnsi" w:hAnsiTheme="minorHAnsi" w:cstheme="minorHAnsi"/>
          <w:sz w:val="20"/>
        </w:rPr>
        <w:t>have</w:t>
      </w:r>
      <w:r>
        <w:rPr>
          <w:rFonts w:asciiTheme="minorHAnsi" w:hAnsiTheme="minorHAnsi" w:cstheme="minorHAnsi"/>
          <w:sz w:val="20"/>
        </w:rPr>
        <w:t xml:space="preserve"> </w:t>
      </w:r>
      <w:r w:rsidRPr="00386637">
        <w:rPr>
          <w:rFonts w:asciiTheme="minorHAnsi" w:hAnsiTheme="minorHAnsi" w:cstheme="minorHAnsi"/>
          <w:sz w:val="20"/>
        </w:rPr>
        <w:t>been</w:t>
      </w:r>
      <w:r>
        <w:rPr>
          <w:rFonts w:asciiTheme="minorHAnsi" w:hAnsiTheme="minorHAnsi" w:cstheme="minorHAnsi"/>
          <w:sz w:val="20"/>
        </w:rPr>
        <w:t xml:space="preserve"> </w:t>
      </w:r>
      <w:r w:rsidRPr="00386637">
        <w:rPr>
          <w:rFonts w:asciiTheme="minorHAnsi" w:hAnsiTheme="minorHAnsi" w:cstheme="minorHAnsi"/>
          <w:sz w:val="20"/>
        </w:rPr>
        <w:t>paid</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will</w:t>
      </w:r>
      <w:r>
        <w:rPr>
          <w:rFonts w:asciiTheme="minorHAnsi" w:hAnsiTheme="minorHAnsi" w:cstheme="minorHAnsi"/>
          <w:sz w:val="20"/>
        </w:rPr>
        <w:t xml:space="preserve"> </w:t>
      </w:r>
      <w:r w:rsidRPr="00386637">
        <w:rPr>
          <w:rFonts w:asciiTheme="minorHAnsi" w:hAnsiTheme="minorHAnsi" w:cstheme="minorHAnsi"/>
          <w:sz w:val="20"/>
        </w:rPr>
        <w:t>be</w:t>
      </w:r>
      <w:r>
        <w:rPr>
          <w:rFonts w:asciiTheme="minorHAnsi" w:hAnsiTheme="minorHAnsi" w:cstheme="minorHAnsi"/>
          <w:sz w:val="20"/>
        </w:rPr>
        <w:t xml:space="preserve"> </w:t>
      </w:r>
      <w:r w:rsidRPr="00386637">
        <w:rPr>
          <w:rFonts w:asciiTheme="minorHAnsi" w:hAnsiTheme="minorHAnsi" w:cstheme="minorHAnsi"/>
          <w:sz w:val="20"/>
        </w:rPr>
        <w:t>paid</w:t>
      </w:r>
      <w:r>
        <w:rPr>
          <w:rFonts w:asciiTheme="minorHAnsi" w:hAnsiTheme="minorHAnsi" w:cstheme="minorHAnsi"/>
          <w:sz w:val="20"/>
        </w:rPr>
        <w:t xml:space="preserve"> </w:t>
      </w:r>
      <w:r w:rsidRPr="00386637">
        <w:rPr>
          <w:rFonts w:asciiTheme="minorHAnsi" w:hAnsiTheme="minorHAnsi" w:cstheme="minorHAnsi"/>
          <w:sz w:val="20"/>
        </w:rPr>
        <w:t>to</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person</w:t>
      </w:r>
      <w:r>
        <w:rPr>
          <w:rFonts w:asciiTheme="minorHAnsi" w:hAnsiTheme="minorHAnsi" w:cstheme="minorHAnsi"/>
          <w:sz w:val="20"/>
        </w:rPr>
        <w:t xml:space="preserve"> </w:t>
      </w:r>
      <w:r w:rsidRPr="00386637">
        <w:rPr>
          <w:rFonts w:asciiTheme="minorHAnsi" w:hAnsiTheme="minorHAnsi" w:cstheme="minorHAnsi"/>
          <w:sz w:val="20"/>
        </w:rPr>
        <w:t>for</w:t>
      </w:r>
      <w:r>
        <w:rPr>
          <w:rFonts w:asciiTheme="minorHAnsi" w:hAnsiTheme="minorHAnsi" w:cstheme="minorHAnsi"/>
          <w:sz w:val="20"/>
        </w:rPr>
        <w:t xml:space="preserve"> </w:t>
      </w:r>
      <w:r w:rsidRPr="00386637">
        <w:rPr>
          <w:rFonts w:asciiTheme="minorHAnsi" w:hAnsiTheme="minorHAnsi" w:cstheme="minorHAnsi"/>
          <w:sz w:val="20"/>
        </w:rPr>
        <w:t>influencing</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attempting</w:t>
      </w:r>
      <w:r>
        <w:rPr>
          <w:rFonts w:asciiTheme="minorHAnsi" w:hAnsiTheme="minorHAnsi" w:cstheme="minorHAnsi"/>
          <w:sz w:val="20"/>
        </w:rPr>
        <w:t xml:space="preserve"> </w:t>
      </w:r>
      <w:r w:rsidRPr="00386637">
        <w:rPr>
          <w:rFonts w:asciiTheme="minorHAnsi" w:hAnsiTheme="minorHAnsi" w:cstheme="minorHAnsi"/>
          <w:sz w:val="20"/>
        </w:rPr>
        <w:t>to</w:t>
      </w:r>
      <w:r>
        <w:rPr>
          <w:rFonts w:asciiTheme="minorHAnsi" w:hAnsiTheme="minorHAnsi" w:cstheme="minorHAnsi"/>
          <w:sz w:val="20"/>
        </w:rPr>
        <w:t xml:space="preserve"> </w:t>
      </w:r>
      <w:r w:rsidRPr="00386637">
        <w:rPr>
          <w:rFonts w:asciiTheme="minorHAnsi" w:hAnsiTheme="minorHAnsi" w:cstheme="minorHAnsi"/>
          <w:sz w:val="20"/>
        </w:rPr>
        <w:t>influence</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officer</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employee</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any</w:t>
      </w:r>
      <w:r>
        <w:rPr>
          <w:rFonts w:asciiTheme="minorHAnsi" w:hAnsiTheme="minorHAnsi" w:cstheme="minorHAnsi"/>
          <w:sz w:val="20"/>
        </w:rPr>
        <w:t xml:space="preserve"> </w:t>
      </w:r>
      <w:r w:rsidRPr="00386637">
        <w:rPr>
          <w:rFonts w:asciiTheme="minorHAnsi" w:hAnsiTheme="minorHAnsi" w:cstheme="minorHAnsi"/>
          <w:sz w:val="20"/>
        </w:rPr>
        <w:t>agency,</w:t>
      </w:r>
      <w:r>
        <w:rPr>
          <w:rFonts w:asciiTheme="minorHAnsi" w:hAnsiTheme="minorHAnsi" w:cstheme="minorHAnsi"/>
          <w:sz w:val="20"/>
        </w:rPr>
        <w:t xml:space="preserve"> </w:t>
      </w:r>
      <w:r w:rsidRPr="00386637">
        <w:rPr>
          <w:rFonts w:asciiTheme="minorHAnsi" w:hAnsiTheme="minorHAnsi" w:cstheme="minorHAnsi"/>
          <w:sz w:val="20"/>
        </w:rPr>
        <w:t>a</w:t>
      </w:r>
      <w:r>
        <w:rPr>
          <w:rFonts w:asciiTheme="minorHAnsi" w:hAnsiTheme="minorHAnsi" w:cstheme="minorHAnsi"/>
          <w:sz w:val="20"/>
        </w:rPr>
        <w:t xml:space="preserve"> </w:t>
      </w:r>
      <w:r w:rsidRPr="00386637">
        <w:rPr>
          <w:rFonts w:asciiTheme="minorHAnsi" w:hAnsiTheme="minorHAnsi" w:cstheme="minorHAnsi"/>
          <w:sz w:val="20"/>
        </w:rPr>
        <w:t>Member</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Congress,</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386637">
        <w:rPr>
          <w:rFonts w:asciiTheme="minorHAnsi" w:hAnsiTheme="minorHAnsi" w:cstheme="minorHAnsi"/>
          <w:sz w:val="20"/>
        </w:rPr>
        <w:t>officer</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employee</w:t>
      </w:r>
      <w:r>
        <w:rPr>
          <w:rFonts w:asciiTheme="minorHAnsi" w:hAnsiTheme="minorHAnsi" w:cstheme="minorHAnsi"/>
          <w:sz w:val="20"/>
        </w:rPr>
        <w:t xml:space="preserve"> </w:t>
      </w:r>
      <w:r w:rsidRPr="00386637">
        <w:rPr>
          <w:rFonts w:asciiTheme="minorHAnsi" w:hAnsiTheme="minorHAnsi" w:cstheme="minorHAnsi"/>
          <w:sz w:val="20"/>
        </w:rPr>
        <w:t>of</w:t>
      </w:r>
      <w:r>
        <w:rPr>
          <w:rFonts w:asciiTheme="minorHAnsi" w:hAnsiTheme="minorHAnsi" w:cstheme="minorHAnsi"/>
          <w:sz w:val="20"/>
        </w:rPr>
        <w:t xml:space="preserve"> </w:t>
      </w:r>
      <w:r w:rsidRPr="00386637">
        <w:rPr>
          <w:rFonts w:asciiTheme="minorHAnsi" w:hAnsiTheme="minorHAnsi" w:cstheme="minorHAnsi"/>
          <w:sz w:val="20"/>
        </w:rPr>
        <w:t>Congress,</w:t>
      </w:r>
      <w:r>
        <w:rPr>
          <w:rFonts w:asciiTheme="minorHAnsi" w:hAnsiTheme="minorHAnsi" w:cstheme="minorHAnsi"/>
          <w:sz w:val="20"/>
        </w:rPr>
        <w:t xml:space="preserve"> </w:t>
      </w:r>
      <w:r w:rsidRPr="00386637">
        <w:rPr>
          <w:rFonts w:asciiTheme="minorHAnsi" w:hAnsiTheme="minorHAnsi" w:cstheme="minorHAnsi"/>
          <w:sz w:val="20"/>
        </w:rPr>
        <w:t>or</w:t>
      </w:r>
      <w:r>
        <w:rPr>
          <w:rFonts w:asciiTheme="minorHAnsi" w:hAnsiTheme="minorHAnsi" w:cstheme="minorHAnsi"/>
          <w:sz w:val="20"/>
        </w:rPr>
        <w:t xml:space="preserve"> </w:t>
      </w:r>
      <w:r w:rsidRPr="00386637">
        <w:rPr>
          <w:rFonts w:asciiTheme="minorHAnsi" w:hAnsiTheme="minorHAnsi" w:cstheme="minorHAnsi"/>
          <w:sz w:val="20"/>
        </w:rPr>
        <w:t>an</w:t>
      </w:r>
      <w:r>
        <w:rPr>
          <w:rFonts w:asciiTheme="minorHAnsi" w:hAnsiTheme="minorHAnsi" w:cstheme="minorHAnsi"/>
          <w:sz w:val="20"/>
        </w:rPr>
        <w:t xml:space="preserve"> </w:t>
      </w:r>
      <w:r w:rsidRPr="00DF182A">
        <w:rPr>
          <w:rFonts w:asciiTheme="minorHAnsi" w:hAnsiTheme="minorHAnsi" w:cstheme="minorHAnsi"/>
          <w:sz w:val="20"/>
        </w:rPr>
        <w:t>employee of a Member of</w:t>
      </w:r>
      <w:r w:rsidRPr="00956010">
        <w:rPr>
          <w:rFonts w:asciiTheme="minorHAnsi" w:hAnsiTheme="minorHAnsi" w:cstheme="minorHAnsi"/>
          <w:sz w:val="20"/>
        </w:rPr>
        <w:t xml:space="preserve"> Congress in connection with this Federal contract, grant, loan, or cooperative agreement, the undersigned shall complete and submit Standard Form-LLL, “Disclosure Form to Report Lobbying,” in accordance with its instructions.</w:t>
      </w:r>
    </w:p>
    <w:p w14:paraId="00C3F315" w14:textId="77777777" w:rsidR="00DF182A" w:rsidRPr="00956010" w:rsidRDefault="00DF182A" w:rsidP="00BF521D">
      <w:pPr>
        <w:pStyle w:val="ListParagraph"/>
        <w:tabs>
          <w:tab w:val="left" w:pos="3690"/>
        </w:tabs>
        <w:ind w:hanging="720"/>
        <w:rPr>
          <w:rFonts w:asciiTheme="minorHAnsi" w:hAnsiTheme="minorHAnsi" w:cstheme="minorHAnsi"/>
          <w:b/>
          <w:bCs/>
          <w:sz w:val="20"/>
        </w:rPr>
      </w:pPr>
    </w:p>
    <w:p w14:paraId="785121C0" w14:textId="77777777" w:rsidR="00DF182A" w:rsidRPr="00956010" w:rsidRDefault="00DF182A" w:rsidP="00FB37A1">
      <w:pPr>
        <w:pStyle w:val="Heading5"/>
        <w:numPr>
          <w:ilvl w:val="0"/>
          <w:numId w:val="18"/>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hanging="720"/>
        <w:jc w:val="left"/>
        <w:rPr>
          <w:rFonts w:asciiTheme="minorHAnsi" w:hAnsiTheme="minorHAnsi" w:cstheme="minorHAnsi"/>
          <w:b/>
          <w:bCs/>
          <w:sz w:val="20"/>
        </w:rPr>
      </w:pPr>
      <w:r w:rsidRPr="00956010">
        <w:rPr>
          <w:rFonts w:asciiTheme="minorHAnsi" w:hAnsiTheme="minorHAnsi" w:cstheme="minorHAnsi"/>
          <w:sz w:val="20"/>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5B88BAA3" w14:textId="77777777" w:rsidR="00DF182A" w:rsidRPr="00956010" w:rsidRDefault="00DF182A" w:rsidP="00BF521D">
      <w:pPr>
        <w:pStyle w:val="ListParagraph"/>
        <w:ind w:left="0"/>
        <w:rPr>
          <w:rFonts w:asciiTheme="minorHAnsi" w:hAnsiTheme="minorHAnsi" w:cstheme="minorHAnsi"/>
          <w:b/>
          <w:bCs/>
          <w:sz w:val="20"/>
        </w:rPr>
      </w:pPr>
    </w:p>
    <w:p w14:paraId="276CD635"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s>
        <w:jc w:val="left"/>
        <w:rPr>
          <w:rFonts w:asciiTheme="minorHAnsi" w:hAnsiTheme="minorHAnsi" w:cstheme="minorHAnsi"/>
          <w:sz w:val="20"/>
        </w:rPr>
      </w:pPr>
      <w:r w:rsidRPr="00956010">
        <w:rPr>
          <w:rFonts w:asciiTheme="minorHAnsi" w:hAnsiTheme="minorHAnsi" w:cstheme="minorHAnsi"/>
          <w:sz w:val="20"/>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14:paraId="156284AD"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p>
    <w:p w14:paraId="7F889704"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r w:rsidRPr="00956010">
        <w:rPr>
          <w:rFonts w:asciiTheme="minorHAnsi" w:hAnsiTheme="minorHAnsi" w:cstheme="minorHAnsi"/>
          <w:sz w:val="20"/>
        </w:rPr>
        <w:t>The Contractor certifies or affirms the truthfulness and accuracy of each statement of its certification and disclosure, if any. In addition, the Contractor understands and agrees that the provisions of 31 U.S.C. Chap. 38, Administrative Remedies for False Claims and Statements, as well as any California remedies, apply to this certification and disclosure, if any.</w:t>
      </w:r>
    </w:p>
    <w:p w14:paraId="3616812B"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p>
    <w:p w14:paraId="18662D42" w14:textId="77777777" w:rsidR="00DF182A" w:rsidRPr="00956010" w:rsidRDefault="00DF182A" w:rsidP="00BF521D">
      <w:pPr>
        <w:tabs>
          <w:tab w:val="left" w:pos="3690"/>
        </w:tabs>
        <w:rPr>
          <w:rFonts w:asciiTheme="minorHAnsi" w:hAnsiTheme="minorHAnsi" w:cstheme="minorHAnsi"/>
          <w:b/>
          <w:sz w:val="20"/>
        </w:rPr>
      </w:pPr>
      <w:r w:rsidRPr="00956010">
        <w:rPr>
          <w:rFonts w:asciiTheme="minorHAnsi" w:hAnsiTheme="minorHAnsi" w:cstheme="minorHAnsi"/>
          <w:b/>
          <w:sz w:val="20"/>
        </w:rPr>
        <w:t>I certify that I am duly authorized to legally bind the Contractor to this certification, that the contents of this certification are true, and that this certification is made under the laws of the State of California.</w:t>
      </w:r>
    </w:p>
    <w:p w14:paraId="22E30044" w14:textId="77777777" w:rsidR="00DF182A" w:rsidRPr="00DF182A" w:rsidRDefault="00DF182A" w:rsidP="00BF521D">
      <w:pPr>
        <w:pStyle w:val="PlainText"/>
        <w:widowControl w:val="0"/>
        <w:tabs>
          <w:tab w:val="left" w:pos="3690"/>
        </w:tabs>
        <w:spacing w:after="0"/>
        <w:rPr>
          <w:rFonts w:asciiTheme="minorHAnsi" w:hAnsiTheme="minorHAnsi" w:cstheme="minorHAnsi"/>
        </w:rPr>
      </w:pPr>
    </w:p>
    <w:p w14:paraId="0B892F68" w14:textId="77777777" w:rsidR="004C0DE0" w:rsidRDefault="004C0DE0" w:rsidP="004C0DE0">
      <w:pPr>
        <w:pStyle w:val="PlainText"/>
        <w:widowControl w:val="0"/>
        <w:spacing w:before="60" w:after="0" w:line="360" w:lineRule="auto"/>
        <w:rPr>
          <w:rFonts w:asciiTheme="minorHAnsi" w:hAnsiTheme="minorHAnsi" w:cstheme="minorHAnsi"/>
        </w:rPr>
      </w:pPr>
      <w:r>
        <w:rPr>
          <w:rFonts w:asciiTheme="minorHAnsi" w:hAnsiTheme="minorHAnsi" w:cstheme="minorHAnsi"/>
        </w:rPr>
        <w:t xml:space="preserve">Date: </w:t>
      </w:r>
      <w:r w:rsidRPr="00C94CEC">
        <w:rPr>
          <w:rFonts w:asciiTheme="minorHAnsi" w:hAnsiTheme="minorHAnsi" w:cstheme="minorHAnsi"/>
        </w:rPr>
        <w:t>________________________________________________________________________________________</w:t>
      </w:r>
      <w:r>
        <w:rPr>
          <w:rFonts w:asciiTheme="minorHAnsi" w:hAnsiTheme="minorHAnsi" w:cstheme="minorHAnsi"/>
        </w:rPr>
        <w:t>_</w:t>
      </w:r>
      <w:r w:rsidRPr="00C94CEC">
        <w:rPr>
          <w:rFonts w:asciiTheme="minorHAnsi" w:hAnsiTheme="minorHAnsi" w:cstheme="minorHAnsi"/>
        </w:rPr>
        <w:t>_______</w:t>
      </w:r>
    </w:p>
    <w:p w14:paraId="28EC700A" w14:textId="77777777" w:rsidR="004C0DE0" w:rsidRDefault="004C0DE0" w:rsidP="004C0DE0">
      <w:pPr>
        <w:pStyle w:val="PlainText"/>
        <w:widowControl w:val="0"/>
        <w:spacing w:before="60" w:after="0" w:line="360" w:lineRule="auto"/>
        <w:rPr>
          <w:rFonts w:asciiTheme="minorHAnsi" w:hAnsiTheme="minorHAnsi" w:cstheme="minorHAnsi"/>
        </w:rPr>
      </w:pPr>
      <w:r>
        <w:rPr>
          <w:rFonts w:asciiTheme="minorHAnsi" w:hAnsiTheme="minorHAnsi" w:cstheme="minorHAnsi"/>
        </w:rPr>
        <w:t xml:space="preserve">Proper Name of Contractor: </w:t>
      </w:r>
      <w:r w:rsidRPr="00C94CEC">
        <w:rPr>
          <w:rFonts w:asciiTheme="minorHAnsi" w:hAnsiTheme="minorHAnsi" w:cstheme="minorHAnsi"/>
        </w:rPr>
        <w:t>______________________________________________________________________________</w:t>
      </w:r>
    </w:p>
    <w:p w14:paraId="1192FF82" w14:textId="77777777" w:rsidR="004C0DE0" w:rsidRDefault="004C0DE0" w:rsidP="004C0DE0">
      <w:pPr>
        <w:pStyle w:val="PlainText"/>
        <w:widowControl w:val="0"/>
        <w:spacing w:before="60" w:after="0" w:line="360" w:lineRule="auto"/>
        <w:rPr>
          <w:rFonts w:asciiTheme="minorHAnsi" w:hAnsiTheme="minorHAnsi" w:cstheme="minorHAnsi"/>
        </w:rPr>
      </w:pPr>
      <w:r>
        <w:rPr>
          <w:rFonts w:asciiTheme="minorHAnsi" w:hAnsiTheme="minorHAnsi" w:cstheme="minorHAnsi"/>
        </w:rPr>
        <w:t xml:space="preserve">Signature: </w:t>
      </w:r>
      <w:r w:rsidRPr="00C94CEC">
        <w:rPr>
          <w:rFonts w:asciiTheme="minorHAnsi" w:hAnsiTheme="minorHAnsi" w:cstheme="minorHAnsi"/>
        </w:rPr>
        <w:t>____________________________________________________________________________________________</w:t>
      </w:r>
    </w:p>
    <w:p w14:paraId="4F60E9D4" w14:textId="77777777" w:rsidR="004C0DE0" w:rsidRDefault="004C0DE0" w:rsidP="004C0DE0">
      <w:pPr>
        <w:pStyle w:val="PlainText"/>
        <w:widowControl w:val="0"/>
        <w:spacing w:before="60" w:after="0" w:line="360" w:lineRule="auto"/>
        <w:rPr>
          <w:rFonts w:asciiTheme="minorHAnsi" w:hAnsiTheme="minorHAnsi" w:cstheme="minorHAnsi"/>
        </w:rPr>
      </w:pPr>
      <w:r>
        <w:rPr>
          <w:rFonts w:asciiTheme="minorHAnsi" w:hAnsiTheme="minorHAnsi" w:cstheme="minorHAnsi"/>
        </w:rPr>
        <w:t xml:space="preserve">Print Name: </w:t>
      </w:r>
      <w:r w:rsidRPr="00C94CEC">
        <w:rPr>
          <w:rFonts w:asciiTheme="minorHAnsi" w:hAnsiTheme="minorHAnsi" w:cstheme="minorHAnsi"/>
        </w:rPr>
        <w:t>___________________________________________________________________________________</w:t>
      </w:r>
      <w:r>
        <w:rPr>
          <w:rFonts w:asciiTheme="minorHAnsi" w:hAnsiTheme="minorHAnsi" w:cstheme="minorHAnsi"/>
        </w:rPr>
        <w:t>_</w:t>
      </w:r>
      <w:r w:rsidRPr="00C94CEC">
        <w:rPr>
          <w:rFonts w:asciiTheme="minorHAnsi" w:hAnsiTheme="minorHAnsi" w:cstheme="minorHAnsi"/>
        </w:rPr>
        <w:t>_______</w:t>
      </w:r>
    </w:p>
    <w:p w14:paraId="53F74E6B" w14:textId="77777777" w:rsidR="004C0DE0" w:rsidRDefault="004C0DE0" w:rsidP="004C0DE0">
      <w:pPr>
        <w:pStyle w:val="PlainText"/>
        <w:widowControl w:val="0"/>
        <w:spacing w:before="60" w:after="0" w:line="360" w:lineRule="auto"/>
        <w:rPr>
          <w:rFonts w:asciiTheme="minorHAnsi" w:hAnsiTheme="minorHAnsi" w:cstheme="minorHAnsi"/>
        </w:rPr>
      </w:pPr>
      <w:r>
        <w:rPr>
          <w:rFonts w:asciiTheme="minorHAnsi" w:hAnsiTheme="minorHAnsi" w:cstheme="minorHAnsi"/>
        </w:rPr>
        <w:t xml:space="preserve">Title: </w:t>
      </w:r>
      <w:r w:rsidRPr="00C94CEC">
        <w:rPr>
          <w:rFonts w:asciiTheme="minorHAnsi" w:hAnsiTheme="minorHAnsi" w:cstheme="minorHAnsi"/>
        </w:rPr>
        <w:t>________________________________________________________________________________________________</w:t>
      </w:r>
    </w:p>
    <w:p w14:paraId="612AE5A7" w14:textId="68C8EAAB" w:rsidR="00DF182A" w:rsidRPr="00956010" w:rsidRDefault="00DF182A" w:rsidP="00BF521D">
      <w:pPr>
        <w:pStyle w:val="PlainText"/>
        <w:widowControl w:val="0"/>
        <w:tabs>
          <w:tab w:val="left" w:pos="3690"/>
        </w:tabs>
        <w:spacing w:after="120"/>
        <w:rPr>
          <w:rFonts w:asciiTheme="minorHAnsi" w:hAnsiTheme="minorHAnsi" w:cstheme="minorHAnsi"/>
          <w:b/>
          <w:bCs/>
        </w:rPr>
      </w:pPr>
      <w:r w:rsidRPr="00956010">
        <w:rPr>
          <w:rFonts w:asciiTheme="minorHAnsi" w:hAnsiTheme="minorHAnsi" w:cstheme="minorHAnsi"/>
          <w:b/>
          <w:bCs/>
        </w:rPr>
        <w:br w:type="page"/>
      </w:r>
    </w:p>
    <w:p w14:paraId="45B9242A" w14:textId="77777777" w:rsidR="00DF182A" w:rsidRPr="007B4C49" w:rsidRDefault="00DF182A" w:rsidP="00FB37A1">
      <w:pPr>
        <w:pStyle w:val="Heading5"/>
        <w:numPr>
          <w:ilvl w:val="0"/>
          <w:numId w:val="15"/>
        </w:numPr>
        <w:tabs>
          <w:tab w:val="clear" w:pos="-720"/>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s>
        <w:jc w:val="left"/>
        <w:rPr>
          <w:rFonts w:asciiTheme="minorHAnsi" w:hAnsiTheme="minorHAnsi" w:cstheme="minorHAnsi"/>
          <w:b/>
          <w:bCs/>
          <w:sz w:val="20"/>
        </w:rPr>
      </w:pPr>
      <w:r>
        <w:rPr>
          <w:rFonts w:asciiTheme="minorHAnsi" w:hAnsiTheme="minorHAnsi" w:cstheme="minorHAnsi"/>
          <w:b/>
          <w:bCs/>
          <w:sz w:val="20"/>
        </w:rPr>
        <w:lastRenderedPageBreak/>
        <w:t xml:space="preserve">Federal Equal Opportunity Employment. </w:t>
      </w:r>
      <w:r>
        <w:rPr>
          <w:rFonts w:asciiTheme="minorHAnsi" w:hAnsiTheme="minorHAnsi" w:cstheme="minorHAnsi"/>
          <w:sz w:val="20"/>
        </w:rPr>
        <w:t>Because this is a “federally assisted construction contract” as defined in 41 C.F.R .Part 60-1.3, the following contract clause is inserted into this Contract and must be complied with by Contractor:</w:t>
      </w:r>
    </w:p>
    <w:p w14:paraId="6AAD39B2" w14:textId="77777777" w:rsidR="00DF182A"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jc w:val="left"/>
        <w:rPr>
          <w:rFonts w:asciiTheme="minorHAnsi" w:hAnsiTheme="minorHAnsi" w:cstheme="minorHAnsi"/>
          <w:sz w:val="20"/>
        </w:rPr>
      </w:pPr>
    </w:p>
    <w:p w14:paraId="128B44B9" w14:textId="77777777" w:rsidR="00DF182A" w:rsidRPr="007B4C49" w:rsidRDefault="00DF182A" w:rsidP="00BF521D">
      <w:pPr>
        <w:pStyle w:val="NormalWeb"/>
        <w:tabs>
          <w:tab w:val="left" w:pos="3690"/>
        </w:tabs>
        <w:spacing w:before="0" w:beforeAutospacing="0" w:after="0" w:afterAutospacing="0"/>
        <w:ind w:left="720"/>
        <w:rPr>
          <w:rFonts w:asciiTheme="minorHAnsi" w:hAnsiTheme="minorHAnsi" w:cstheme="minorHAnsi"/>
          <w:i/>
          <w:iCs/>
          <w:color w:val="333333"/>
          <w:sz w:val="20"/>
          <w:szCs w:val="20"/>
        </w:rPr>
      </w:pPr>
      <w:r w:rsidRPr="007B4C49">
        <w:rPr>
          <w:rFonts w:asciiTheme="minorHAnsi" w:hAnsiTheme="minorHAnsi" w:cstheme="minorHAnsi"/>
          <w:i/>
          <w:iCs/>
          <w:color w:val="333333"/>
          <w:sz w:val="20"/>
          <w:szCs w:val="20"/>
        </w:rPr>
        <w:t>During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performance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follows:</w:t>
      </w:r>
    </w:p>
    <w:p w14:paraId="03D825A2" w14:textId="77777777" w:rsidR="00DF182A" w:rsidRPr="007B4C49" w:rsidRDefault="00DF182A" w:rsidP="00BF521D">
      <w:pPr>
        <w:pStyle w:val="NormalWeb"/>
        <w:tabs>
          <w:tab w:val="left" w:pos="3690"/>
        </w:tabs>
        <w:spacing w:before="0" w:beforeAutospacing="0" w:after="0" w:afterAutospacing="0"/>
        <w:ind w:left="720"/>
        <w:rPr>
          <w:rFonts w:asciiTheme="minorHAnsi" w:hAnsiTheme="minorHAnsi" w:cstheme="minorHAnsi"/>
          <w:i/>
          <w:iCs/>
          <w:color w:val="333333"/>
          <w:sz w:val="20"/>
          <w:szCs w:val="20"/>
        </w:rPr>
      </w:pPr>
    </w:p>
    <w:p w14:paraId="162862B7"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(1)</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discriminate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against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because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race,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color,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religion,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sexual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orientation,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gender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identity,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national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origin.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take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affirmative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ensure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treated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during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without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regard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their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race,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color,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religion,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sexual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orientation,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gender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identity,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national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origin.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shall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include,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but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limited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following:</w:t>
      </w:r>
    </w:p>
    <w:p w14:paraId="265FB610" w14:textId="77777777" w:rsidR="00DF182A" w:rsidRPr="007B4C49" w:rsidRDefault="00DF182A" w:rsidP="00BF521D">
      <w:pPr>
        <w:pStyle w:val="psection-2"/>
        <w:tabs>
          <w:tab w:val="left" w:pos="3690"/>
        </w:tabs>
        <w:spacing w:before="0" w:beforeAutospacing="0" w:after="0" w:afterAutospacing="0"/>
        <w:ind w:left="720" w:right="720"/>
        <w:rPr>
          <w:rFonts w:asciiTheme="minorHAnsi" w:hAnsiTheme="minorHAnsi" w:cstheme="minorHAnsi"/>
          <w:i/>
          <w:iCs/>
          <w:color w:val="333333"/>
          <w:sz w:val="20"/>
          <w:szCs w:val="20"/>
        </w:rPr>
      </w:pPr>
    </w:p>
    <w:p w14:paraId="40D84467" w14:textId="77777777" w:rsidR="00DF182A" w:rsidRDefault="00DF182A" w:rsidP="00BF521D">
      <w:pPr>
        <w:pStyle w:val="NormalWeb"/>
        <w:tabs>
          <w:tab w:val="left" w:pos="3690"/>
        </w:tabs>
        <w:spacing w:before="0" w:beforeAutospacing="0" w:after="0" w:afterAutospacing="0"/>
        <w:ind w:left="2160" w:right="1440"/>
        <w:rPr>
          <w:rFonts w:asciiTheme="minorHAnsi" w:hAnsiTheme="minorHAnsi" w:cstheme="minorHAnsi"/>
          <w:i/>
          <w:iCs/>
          <w:color w:val="333333"/>
          <w:sz w:val="20"/>
          <w:szCs w:val="20"/>
        </w:rPr>
      </w:pP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upgrading,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demotion,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transfer;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recruitment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recruitment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advertising;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layoff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termination;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rates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forms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compensation;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selection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training,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including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apprenticeship.</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post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conspicuous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places,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available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notices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setting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nondiscrimination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clause.</w:t>
      </w:r>
    </w:p>
    <w:p w14:paraId="43C4ECEC" w14:textId="77777777" w:rsidR="00DF182A" w:rsidRPr="007B4C49" w:rsidRDefault="00DF182A" w:rsidP="00BF521D">
      <w:pPr>
        <w:pStyle w:val="NormalWeb"/>
        <w:tabs>
          <w:tab w:val="left" w:pos="3690"/>
        </w:tabs>
        <w:spacing w:before="0" w:beforeAutospacing="0" w:after="0" w:afterAutospacing="0"/>
        <w:ind w:left="720" w:right="720"/>
        <w:rPr>
          <w:rFonts w:asciiTheme="minorHAnsi" w:hAnsiTheme="minorHAnsi" w:cstheme="minorHAnsi"/>
          <w:i/>
          <w:iCs/>
          <w:color w:val="333333"/>
          <w:sz w:val="20"/>
          <w:szCs w:val="20"/>
        </w:rPr>
      </w:pPr>
    </w:p>
    <w:p w14:paraId="74C1FAD7"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(2)</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solicitations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advertisements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placed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behalf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state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qualified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receive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consideration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without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regard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race,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color,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religion,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sexual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orientation,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gender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identity,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national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origin.</w:t>
      </w:r>
    </w:p>
    <w:p w14:paraId="50C0F387"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154B71C4"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(3)</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discharge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manner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discriminate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against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because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inquired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about,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discussed,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disclosed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compensation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shall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instances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which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access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compensation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information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essential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job</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functions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discloses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compensation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individuals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otherwise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access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information,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unless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disclosure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response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formal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complaint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charge,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furtherance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investigation,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proceeding,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hearing,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including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investigation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conducted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consistent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legal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duty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furnish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information.</w:t>
      </w:r>
    </w:p>
    <w:p w14:paraId="0A581904"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70C45364"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each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representative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workers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which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collective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bargaining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understanding,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notice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advising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said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workers'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representatives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commitments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shall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post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copies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notice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conspicuous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places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available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p>
    <w:p w14:paraId="36C01239"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0187E7F5"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relevant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p>
    <w:p w14:paraId="55DA4DE9"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32EBCE6B"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furnish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information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reports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required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pursuant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thereto,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permit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access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books,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records,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accounts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purposes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investigation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ascertain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compliance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p>
    <w:p w14:paraId="1B5ABDF5"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033626BE"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(7)</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event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noncompliance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nondiscrimination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clauses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said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canceled,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terminated,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suspended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whole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declared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ineligible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Government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federally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construction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accordance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procedures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authorized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sanctions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imposed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remedies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invoked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otherwise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law.</w:t>
      </w:r>
    </w:p>
    <w:p w14:paraId="4F78E61E" w14:textId="77777777" w:rsidR="00DF182A" w:rsidRPr="007B4C49"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p>
    <w:p w14:paraId="6C20F559" w14:textId="77777777" w:rsidR="00DF182A" w:rsidRDefault="00DF182A" w:rsidP="00BF521D">
      <w:pPr>
        <w:pStyle w:val="psection-2"/>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Style w:val="enumxml"/>
          <w:rFonts w:asciiTheme="minorHAnsi" w:hAnsiTheme="minorHAnsi" w:cstheme="minorHAnsi"/>
          <w:b/>
          <w:bCs/>
          <w:i/>
          <w:iCs/>
          <w:color w:val="333333"/>
          <w:sz w:val="20"/>
          <w:szCs w:val="20"/>
        </w:rPr>
        <w:t>(8)</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include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portion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sentence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immediately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preceding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paragraph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paragraphs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through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(8)</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every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purchase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unless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exempted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issued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pursuant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204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binding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upon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each</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subcontractor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vendor.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take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respect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subcontract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purchase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direct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means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enforcing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provisions,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including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sanctions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noncompliance:</w:t>
      </w:r>
    </w:p>
    <w:p w14:paraId="4771501E" w14:textId="77777777" w:rsidR="00DF182A" w:rsidRPr="007B4C49" w:rsidRDefault="00DF182A" w:rsidP="00BF521D">
      <w:pPr>
        <w:pStyle w:val="psection-2"/>
        <w:tabs>
          <w:tab w:val="left" w:pos="3690"/>
        </w:tabs>
        <w:spacing w:before="0" w:beforeAutospacing="0" w:after="0" w:afterAutospacing="0"/>
        <w:ind w:left="720" w:right="720"/>
        <w:rPr>
          <w:rFonts w:asciiTheme="minorHAnsi" w:hAnsiTheme="minorHAnsi" w:cstheme="minorHAnsi"/>
          <w:i/>
          <w:iCs/>
          <w:color w:val="333333"/>
          <w:sz w:val="20"/>
          <w:szCs w:val="20"/>
        </w:rPr>
      </w:pPr>
    </w:p>
    <w:p w14:paraId="611B613E" w14:textId="77777777" w:rsidR="00DF182A" w:rsidRDefault="00DF182A" w:rsidP="00BF521D">
      <w:pPr>
        <w:pStyle w:val="NormalWeb"/>
        <w:tabs>
          <w:tab w:val="left" w:pos="3690"/>
        </w:tabs>
        <w:spacing w:before="0" w:beforeAutospacing="0" w:after="0" w:afterAutospacing="0"/>
        <w:ind w:left="2160" w:right="1440"/>
        <w:rPr>
          <w:rFonts w:asciiTheme="minorHAnsi" w:hAnsiTheme="minorHAnsi" w:cstheme="minorHAnsi"/>
          <w:i/>
          <w:iCs/>
          <w:color w:val="333333"/>
          <w:sz w:val="20"/>
          <w:szCs w:val="20"/>
        </w:rPr>
      </w:pPr>
      <w:r w:rsidRPr="007B4C49">
        <w:rPr>
          <w:rStyle w:val="et03"/>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however,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event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becomes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involved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threatened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litigation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subcontractor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vendor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result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direction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sidRPr="007B4C49">
        <w:rPr>
          <w:rFonts w:asciiTheme="minorHAnsi" w:hAnsiTheme="minorHAnsi" w:cstheme="minorHAnsi"/>
          <w:i/>
          <w:iCs/>
          <w:color w:val="333333"/>
          <w:sz w:val="20"/>
          <w:szCs w:val="20"/>
        </w:rPr>
        <w: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request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United</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States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enter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litigation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protect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interests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United</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States</w:t>
      </w:r>
      <w:r w:rsidRPr="007B4C49">
        <w:rPr>
          <w:rFonts w:asciiTheme="minorHAnsi" w:hAnsiTheme="minorHAnsi" w:cstheme="minorHAnsi"/>
          <w:i/>
          <w:iCs/>
          <w:color w:val="333333"/>
          <w:sz w:val="20"/>
          <w:szCs w:val="20"/>
        </w:rPr>
        <w:t>.</w:t>
      </w:r>
    </w:p>
    <w:p w14:paraId="726E7943" w14:textId="77777777" w:rsidR="00DF182A" w:rsidRPr="007B4C49" w:rsidRDefault="00DF182A" w:rsidP="00BF521D">
      <w:pPr>
        <w:pStyle w:val="NormalWeb"/>
        <w:tabs>
          <w:tab w:val="left" w:pos="3690"/>
        </w:tabs>
        <w:spacing w:before="0" w:beforeAutospacing="0" w:after="0" w:afterAutospacing="0"/>
        <w:ind w:left="720" w:right="720"/>
        <w:rPr>
          <w:rFonts w:asciiTheme="minorHAnsi" w:hAnsiTheme="minorHAnsi" w:cstheme="minorHAnsi"/>
          <w:i/>
          <w:iCs/>
          <w:color w:val="333333"/>
          <w:sz w:val="20"/>
          <w:szCs w:val="20"/>
        </w:rPr>
      </w:pPr>
    </w:p>
    <w:p w14:paraId="132EF535" w14:textId="77777777" w:rsidR="00DF182A" w:rsidRDefault="00DF182A" w:rsidP="00BF521D">
      <w:pPr>
        <w:pStyle w:val="NormalWeb"/>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bound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above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equal</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opportunity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clause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respect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own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employment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practices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when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participates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federally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construction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work:</w:t>
      </w:r>
      <w:r>
        <w:rPr>
          <w:rFonts w:asciiTheme="minorHAnsi" w:hAnsiTheme="minorHAnsi" w:cstheme="minorHAnsi"/>
          <w:i/>
          <w:iCs/>
          <w:color w:val="333333"/>
          <w:sz w:val="20"/>
          <w:szCs w:val="20"/>
        </w:rPr>
        <w:t xml:space="preserve"> </w:t>
      </w:r>
      <w:r w:rsidRPr="007B4C49">
        <w:rPr>
          <w:rStyle w:val="et03"/>
          <w:rFonts w:asciiTheme="minorHAnsi" w:hAnsiTheme="minorHAnsi" w:cstheme="minorHAnsi"/>
          <w:i/>
          <w:iCs/>
          <w:color w:val="333333"/>
          <w:sz w:val="20"/>
          <w:szCs w:val="20"/>
        </w:rPr>
        <w:t>Provided,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participating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State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local</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government</w:t>
      </w:r>
      <w:r w:rsidRPr="007B4C49">
        <w:rPr>
          <w:rFonts w:asciiTheme="minorHAnsi" w:hAnsiTheme="minorHAnsi" w:cstheme="minorHAnsi"/>
          <w:i/>
          <w:iCs/>
          <w:color w:val="333333"/>
          <w:sz w:val="20"/>
          <w:szCs w:val="20"/>
        </w:rPr>
        <w: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above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equal</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opportunity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clause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applicable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sidRPr="007B4C49">
        <w:rPr>
          <w:rFonts w:asciiTheme="minorHAnsi" w:hAnsiTheme="minorHAnsi" w:cstheme="minorHAnsi"/>
          <w:i/>
          <w:iCs/>
          <w:color w:val="333333"/>
          <w:sz w:val="20"/>
          <w:szCs w:val="20"/>
        </w:rPr>
        <w: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instrumentality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subdivision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government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which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does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participate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work</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w:t>
      </w:r>
      <w:r w:rsidRPr="007B4C49">
        <w:rPr>
          <w:rFonts w:asciiTheme="minorHAnsi" w:hAnsiTheme="minorHAnsi" w:cstheme="minorHAnsi"/>
          <w:i/>
          <w:iCs/>
          <w:color w:val="333333"/>
          <w:sz w:val="20"/>
          <w:szCs w:val="20"/>
        </w:rPr>
        <w:t>.</w:t>
      </w:r>
    </w:p>
    <w:p w14:paraId="0B819B18" w14:textId="77777777" w:rsidR="00DF182A" w:rsidRPr="007B4C49" w:rsidRDefault="00DF182A" w:rsidP="00BF521D">
      <w:pPr>
        <w:pStyle w:val="NormalWeb"/>
        <w:tabs>
          <w:tab w:val="left" w:pos="3690"/>
        </w:tabs>
        <w:spacing w:before="0" w:beforeAutospacing="0" w:after="0" w:afterAutospacing="0"/>
        <w:ind w:left="1440" w:right="720"/>
        <w:rPr>
          <w:rFonts w:asciiTheme="minorHAnsi" w:hAnsiTheme="minorHAnsi" w:cstheme="minorHAnsi"/>
          <w:i/>
          <w:iCs/>
          <w:color w:val="333333"/>
          <w:sz w:val="20"/>
          <w:szCs w:val="20"/>
        </w:rPr>
      </w:pPr>
    </w:p>
    <w:p w14:paraId="06279AF9" w14:textId="77777777" w:rsidR="00DF182A" w:rsidRDefault="00DF182A" w:rsidP="00BF521D">
      <w:pPr>
        <w:pStyle w:val="NormalWeb"/>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cooperate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actively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obtaining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compliance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w:t>
      </w:r>
      <w:r w:rsidRPr="00131994">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equal</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opportunity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clause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rules,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regulations,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relevant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furnish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information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require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supervision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compliance,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otherwise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discharge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agency</w:t>
      </w:r>
      <w:r w:rsidRPr="007B4C49">
        <w:rPr>
          <w:rFonts w:asciiTheme="minorHAnsi" w:hAnsiTheme="minorHAnsi" w:cstheme="minorHAnsi"/>
          <w:i/>
          <w:iCs/>
          <w:color w:val="333333"/>
          <w:sz w:val="20"/>
          <w:szCs w:val="20"/>
        </w:rPr>
        <w: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primary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responsibility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securing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compliance.</w:t>
      </w:r>
    </w:p>
    <w:p w14:paraId="3870FF3A" w14:textId="77777777" w:rsidR="00DF182A" w:rsidRPr="007B4C49" w:rsidRDefault="00DF182A" w:rsidP="00BF521D">
      <w:pPr>
        <w:pStyle w:val="NormalWeb"/>
        <w:tabs>
          <w:tab w:val="left" w:pos="3690"/>
        </w:tabs>
        <w:spacing w:before="0" w:beforeAutospacing="0" w:after="0" w:afterAutospacing="0"/>
        <w:ind w:left="1440" w:right="720"/>
        <w:rPr>
          <w:rFonts w:asciiTheme="minorHAnsi" w:hAnsiTheme="minorHAnsi" w:cstheme="minorHAnsi"/>
          <w:i/>
          <w:iCs/>
          <w:color w:val="333333"/>
          <w:sz w:val="20"/>
          <w:szCs w:val="20"/>
        </w:rPr>
      </w:pPr>
    </w:p>
    <w:p w14:paraId="61FC1375" w14:textId="77777777" w:rsidR="00DF182A" w:rsidRDefault="00DF182A" w:rsidP="00BF521D">
      <w:pPr>
        <w:pStyle w:val="NormalWeb"/>
        <w:tabs>
          <w:tab w:val="left" w:pos="3690"/>
        </w:tabs>
        <w:spacing w:before="0" w:beforeAutospacing="0" w:after="0" w:afterAutospacing="0"/>
        <w:ind w:left="1440" w:right="720"/>
        <w:rPr>
          <w:rFonts w:asciiTheme="minorHAnsi" w:hAnsiTheme="minorHAnsi" w:cstheme="minorHAnsi"/>
          <w:i/>
          <w:iCs/>
          <w:color w:val="333333"/>
          <w:sz w:val="20"/>
          <w:szCs w:val="20"/>
        </w:rPr>
      </w:pP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refrain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from</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entering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131994">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modification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subject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11246</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September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24,</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1965,</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debarred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from,</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not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demonstrated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eligibility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Government</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federally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construction</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pursuant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carry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out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sanctions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penalties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violation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equal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opportunity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clause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imposed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upon</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contractors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Secretary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Labor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pursuant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II,</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Subpart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Executive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addition,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agrees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that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fails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refuses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undertakings,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administering</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agency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may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take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all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following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actions: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Cancel,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terminate,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suspend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whole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part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this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grant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(contract,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loan,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insurance,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guarantee);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refrain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from</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extending</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further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assistance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applicant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under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program</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with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respect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which</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failure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refund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occurred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until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satisfactory</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assurance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future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compliance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has</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been</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received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from</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such</w:t>
      </w:r>
      <w:r>
        <w:rPr>
          <w:rFonts w:asciiTheme="minorHAnsi" w:hAnsiTheme="minorHAnsi" w:cstheme="minorHAnsi"/>
          <w:i/>
          <w:iCs/>
          <w:color w:val="333333"/>
          <w:sz w:val="20"/>
          <w:szCs w:val="20"/>
        </w:rPr>
        <w:t xml:space="preserve"> </w:t>
      </w:r>
      <w:r w:rsidRPr="003F4AE0">
        <w:rPr>
          <w:rFonts w:asciiTheme="minorHAnsi" w:hAnsiTheme="minorHAnsi" w:cstheme="minorHAnsi"/>
          <w:i/>
          <w:iCs/>
          <w:color w:val="333333"/>
          <w:sz w:val="20"/>
          <w:szCs w:val="20"/>
        </w:rPr>
        <w:t>applicant</w:t>
      </w:r>
      <w:r w:rsidRPr="007B4C49">
        <w:rPr>
          <w:rFonts w:asciiTheme="minorHAnsi" w:hAnsiTheme="minorHAnsi" w:cstheme="minorHAnsi"/>
          <w:i/>
          <w:iCs/>
          <w:color w:val="333333"/>
          <w:sz w:val="20"/>
          <w:szCs w:val="20"/>
        </w:rPr>
        <w: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and</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refer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case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to</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the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Department</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of</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Justice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for</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appropriate</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legal</w:t>
      </w:r>
      <w:r>
        <w:rPr>
          <w:rFonts w:asciiTheme="minorHAnsi" w:hAnsiTheme="minorHAnsi" w:cstheme="minorHAnsi"/>
          <w:i/>
          <w:iCs/>
          <w:color w:val="333333"/>
          <w:sz w:val="20"/>
          <w:szCs w:val="20"/>
        </w:rPr>
        <w:t xml:space="preserve"> </w:t>
      </w:r>
      <w:r w:rsidRPr="007B4C49">
        <w:rPr>
          <w:rFonts w:asciiTheme="minorHAnsi" w:hAnsiTheme="minorHAnsi" w:cstheme="minorHAnsi"/>
          <w:i/>
          <w:iCs/>
          <w:color w:val="333333"/>
          <w:sz w:val="20"/>
          <w:szCs w:val="20"/>
        </w:rPr>
        <w:t>proceedings.</w:t>
      </w:r>
    </w:p>
    <w:p w14:paraId="1E8362F9" w14:textId="77777777" w:rsidR="00DF182A" w:rsidRPr="00055CEA" w:rsidRDefault="00DF182A" w:rsidP="00BF521D">
      <w:pPr>
        <w:pStyle w:val="NormalWeb"/>
        <w:tabs>
          <w:tab w:val="left" w:pos="3690"/>
        </w:tabs>
        <w:spacing w:before="0" w:beforeAutospacing="0" w:after="0" w:afterAutospacing="0"/>
        <w:ind w:left="360"/>
        <w:rPr>
          <w:rFonts w:asciiTheme="minorHAnsi" w:hAnsiTheme="minorHAnsi" w:cstheme="minorHAnsi"/>
          <w:color w:val="333333"/>
          <w:sz w:val="20"/>
          <w:szCs w:val="20"/>
        </w:rPr>
      </w:pPr>
    </w:p>
    <w:p w14:paraId="31789A6A" w14:textId="77777777" w:rsidR="00DF182A" w:rsidRPr="003F4AE0" w:rsidRDefault="00DF182A" w:rsidP="00FB37A1">
      <w:pPr>
        <w:pStyle w:val="NormalWeb"/>
        <w:numPr>
          <w:ilvl w:val="0"/>
          <w:numId w:val="15"/>
        </w:numPr>
        <w:spacing w:before="0" w:beforeAutospacing="0" w:after="0" w:afterAutospacing="0"/>
        <w:rPr>
          <w:rFonts w:asciiTheme="minorHAnsi" w:hAnsiTheme="minorHAnsi" w:cstheme="minorHAnsi"/>
          <w:color w:val="333333"/>
          <w:sz w:val="20"/>
          <w:szCs w:val="20"/>
        </w:rPr>
      </w:pPr>
      <w:r w:rsidRPr="003F4AE0">
        <w:rPr>
          <w:rFonts w:asciiTheme="minorHAnsi" w:hAnsiTheme="minorHAnsi" w:cstheme="minorHAnsi"/>
          <w:b/>
          <w:bCs/>
          <w:color w:val="333333"/>
          <w:sz w:val="20"/>
          <w:szCs w:val="20"/>
        </w:rPr>
        <w:t>Compliance</w:t>
      </w:r>
      <w:r>
        <w:rPr>
          <w:rFonts w:asciiTheme="minorHAnsi" w:hAnsiTheme="minorHAnsi" w:cstheme="minorHAnsi"/>
          <w:b/>
          <w:bCs/>
          <w:color w:val="333333"/>
          <w:sz w:val="20"/>
          <w:szCs w:val="20"/>
        </w:rPr>
        <w:t xml:space="preserve"> </w:t>
      </w:r>
      <w:r w:rsidRPr="003F4AE0">
        <w:rPr>
          <w:rFonts w:asciiTheme="minorHAnsi" w:hAnsiTheme="minorHAnsi" w:cstheme="minorHAnsi"/>
          <w:b/>
          <w:bCs/>
          <w:color w:val="333333"/>
          <w:sz w:val="20"/>
          <w:szCs w:val="20"/>
        </w:rPr>
        <w:t>with</w:t>
      </w:r>
      <w:r>
        <w:rPr>
          <w:rFonts w:asciiTheme="minorHAnsi" w:hAnsiTheme="minorHAnsi" w:cstheme="minorHAnsi"/>
          <w:b/>
          <w:bCs/>
          <w:color w:val="333333"/>
          <w:sz w:val="20"/>
          <w:szCs w:val="20"/>
        </w:rPr>
        <w:t xml:space="preserve"> </w:t>
      </w:r>
      <w:r w:rsidRPr="003F4AE0">
        <w:rPr>
          <w:rFonts w:asciiTheme="minorHAnsi" w:hAnsiTheme="minorHAnsi" w:cstheme="minorHAnsi"/>
          <w:b/>
          <w:bCs/>
          <w:color w:val="333333"/>
          <w:sz w:val="20"/>
          <w:szCs w:val="20"/>
        </w:rPr>
        <w:t>Davis-Bacon</w:t>
      </w:r>
      <w:r>
        <w:rPr>
          <w:rFonts w:asciiTheme="minorHAnsi" w:hAnsiTheme="minorHAnsi" w:cstheme="minorHAnsi"/>
          <w:b/>
          <w:bCs/>
          <w:color w:val="333333"/>
          <w:sz w:val="20"/>
          <w:szCs w:val="20"/>
        </w:rPr>
        <w:t xml:space="preserve"> </w:t>
      </w:r>
      <w:r w:rsidRPr="003F4AE0">
        <w:rPr>
          <w:rFonts w:asciiTheme="minorHAnsi" w:hAnsiTheme="minorHAnsi" w:cstheme="minorHAnsi"/>
          <w:b/>
          <w:bCs/>
          <w:color w:val="333333"/>
          <w:sz w:val="20"/>
          <w:szCs w:val="20"/>
        </w:rPr>
        <w:t>Act.</w:t>
      </w:r>
    </w:p>
    <w:p w14:paraId="7AC89192" w14:textId="77777777" w:rsidR="00DF182A" w:rsidRPr="003F4AE0" w:rsidRDefault="00DF182A" w:rsidP="00BF521D">
      <w:pPr>
        <w:pStyle w:val="NormalWeb"/>
        <w:tabs>
          <w:tab w:val="left" w:pos="3690"/>
        </w:tabs>
        <w:spacing w:before="0" w:beforeAutospacing="0" w:after="0" w:afterAutospacing="0"/>
        <w:ind w:left="360"/>
        <w:rPr>
          <w:rFonts w:asciiTheme="minorHAnsi" w:hAnsiTheme="minorHAnsi" w:cstheme="minorHAnsi"/>
          <w:color w:val="333333"/>
          <w:sz w:val="20"/>
          <w:szCs w:val="20"/>
        </w:rPr>
      </w:pPr>
      <w:r>
        <w:rPr>
          <w:rFonts w:asciiTheme="minorHAnsi" w:hAnsiTheme="minorHAnsi" w:cstheme="minorHAnsi"/>
          <w:b/>
          <w:bCs/>
          <w:color w:val="333333"/>
          <w:sz w:val="20"/>
          <w:szCs w:val="20"/>
        </w:rPr>
        <w:t xml:space="preserve"> </w:t>
      </w:r>
    </w:p>
    <w:p w14:paraId="7B858FA9" w14:textId="77777777" w:rsidR="00DF182A" w:rsidRPr="003F4AE0"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sidRPr="003F4AE0">
        <w:rPr>
          <w:rFonts w:asciiTheme="minorHAnsi" w:hAnsiTheme="minorHAnsi" w:cstheme="minorHAnsi"/>
          <w:sz w:val="20"/>
          <w:szCs w:val="20"/>
        </w:rPr>
        <w:t>All</w:t>
      </w:r>
      <w:r>
        <w:rPr>
          <w:rFonts w:asciiTheme="minorHAnsi" w:hAnsiTheme="minorHAnsi" w:cstheme="minorHAnsi"/>
          <w:sz w:val="20"/>
          <w:szCs w:val="20"/>
        </w:rPr>
        <w:t xml:space="preserve"> </w:t>
      </w:r>
      <w:r w:rsidRPr="003F4AE0">
        <w:rPr>
          <w:rFonts w:asciiTheme="minorHAnsi" w:hAnsiTheme="minorHAnsi" w:cstheme="minorHAnsi"/>
          <w:sz w:val="20"/>
          <w:szCs w:val="20"/>
        </w:rPr>
        <w:t>transactions</w:t>
      </w:r>
      <w:r>
        <w:rPr>
          <w:rFonts w:asciiTheme="minorHAnsi" w:hAnsiTheme="minorHAnsi" w:cstheme="minorHAnsi"/>
          <w:sz w:val="20"/>
          <w:szCs w:val="20"/>
        </w:rPr>
        <w:t xml:space="preserve"> </w:t>
      </w:r>
      <w:r w:rsidRPr="003F4AE0">
        <w:rPr>
          <w:rFonts w:asciiTheme="minorHAnsi" w:hAnsiTheme="minorHAnsi" w:cstheme="minorHAnsi"/>
          <w:sz w:val="20"/>
          <w:szCs w:val="20"/>
        </w:rPr>
        <w:t>related</w:t>
      </w:r>
      <w:r>
        <w:rPr>
          <w:rFonts w:asciiTheme="minorHAnsi" w:hAnsiTheme="minorHAnsi" w:cstheme="minorHAnsi"/>
          <w:sz w:val="20"/>
          <w:szCs w:val="20"/>
        </w:rPr>
        <w:t xml:space="preserve"> </w:t>
      </w:r>
      <w:r w:rsidRPr="003F4AE0">
        <w:rPr>
          <w:rFonts w:asciiTheme="minorHAnsi" w:hAnsiTheme="minorHAnsi" w:cstheme="minorHAnsi"/>
          <w:sz w:val="20"/>
          <w:szCs w:val="20"/>
        </w:rPr>
        <w:t>to</w:t>
      </w:r>
      <w:r>
        <w:rPr>
          <w:rFonts w:asciiTheme="minorHAnsi" w:hAnsiTheme="minorHAnsi" w:cstheme="minorHAnsi"/>
          <w:sz w:val="20"/>
          <w:szCs w:val="20"/>
        </w:rPr>
        <w:t xml:space="preserve"> </w:t>
      </w:r>
      <w:r w:rsidRPr="003F4AE0">
        <w:rPr>
          <w:rFonts w:asciiTheme="minorHAnsi" w:hAnsiTheme="minorHAnsi" w:cstheme="minorHAnsi"/>
          <w:sz w:val="20"/>
          <w:szCs w:val="20"/>
        </w:rPr>
        <w:t>this</w:t>
      </w:r>
      <w:r>
        <w:rPr>
          <w:rFonts w:asciiTheme="minorHAnsi" w:hAnsiTheme="minorHAnsi" w:cstheme="minorHAnsi"/>
          <w:sz w:val="20"/>
          <w:szCs w:val="20"/>
        </w:rPr>
        <w:t xml:space="preserve"> </w:t>
      </w:r>
      <w:r w:rsidRPr="003F4AE0">
        <w:rPr>
          <w:rFonts w:asciiTheme="minorHAnsi" w:hAnsiTheme="minorHAnsi" w:cstheme="minorHAnsi"/>
          <w:sz w:val="20"/>
          <w:szCs w:val="20"/>
        </w:rPr>
        <w:t>Contract</w:t>
      </w:r>
      <w:r>
        <w:rPr>
          <w:rFonts w:asciiTheme="minorHAnsi" w:hAnsiTheme="minorHAnsi" w:cstheme="minorHAnsi"/>
          <w:sz w:val="20"/>
          <w:szCs w:val="20"/>
        </w:rPr>
        <w:t xml:space="preserve"> </w:t>
      </w:r>
      <w:r w:rsidRPr="003F4AE0">
        <w:rPr>
          <w:rFonts w:asciiTheme="minorHAnsi" w:hAnsiTheme="minorHAnsi" w:cstheme="minorHAnsi"/>
          <w:sz w:val="20"/>
          <w:szCs w:val="20"/>
        </w:rPr>
        <w:t>shall</w:t>
      </w:r>
      <w:r>
        <w:rPr>
          <w:rFonts w:asciiTheme="minorHAnsi" w:hAnsiTheme="minorHAnsi" w:cstheme="minorHAnsi"/>
          <w:sz w:val="20"/>
          <w:szCs w:val="20"/>
        </w:rPr>
        <w:t xml:space="preserve"> </w:t>
      </w:r>
      <w:r w:rsidRPr="003F4AE0">
        <w:rPr>
          <w:rFonts w:asciiTheme="minorHAnsi" w:hAnsiTheme="minorHAnsi" w:cstheme="minorHAnsi"/>
          <w:sz w:val="20"/>
          <w:szCs w:val="20"/>
        </w:rPr>
        <w:t>be</w:t>
      </w:r>
      <w:r>
        <w:rPr>
          <w:rFonts w:asciiTheme="minorHAnsi" w:hAnsiTheme="minorHAnsi" w:cstheme="minorHAnsi"/>
          <w:sz w:val="20"/>
          <w:szCs w:val="20"/>
        </w:rPr>
        <w:t xml:space="preserve"> </w:t>
      </w:r>
      <w:r w:rsidRPr="003F4AE0">
        <w:rPr>
          <w:rFonts w:asciiTheme="minorHAnsi" w:hAnsiTheme="minorHAnsi" w:cstheme="minorHAnsi"/>
          <w:sz w:val="20"/>
          <w:szCs w:val="20"/>
        </w:rPr>
        <w:t>done</w:t>
      </w:r>
      <w:r>
        <w:rPr>
          <w:rFonts w:asciiTheme="minorHAnsi" w:hAnsiTheme="minorHAnsi" w:cstheme="minorHAnsi"/>
          <w:sz w:val="20"/>
          <w:szCs w:val="20"/>
        </w:rPr>
        <w:t xml:space="preserve"> </w:t>
      </w:r>
      <w:r w:rsidRPr="003F4AE0">
        <w:rPr>
          <w:rFonts w:asciiTheme="minorHAnsi" w:hAnsiTheme="minorHAnsi" w:cstheme="minorHAnsi"/>
          <w:sz w:val="20"/>
          <w:szCs w:val="20"/>
        </w:rPr>
        <w:t>comply</w:t>
      </w:r>
      <w:r>
        <w:rPr>
          <w:rFonts w:asciiTheme="minorHAnsi" w:hAnsiTheme="minorHAnsi" w:cstheme="minorHAnsi"/>
          <w:sz w:val="20"/>
          <w:szCs w:val="20"/>
        </w:rPr>
        <w:t xml:space="preserve"> </w:t>
      </w:r>
      <w:r w:rsidRPr="003F4AE0">
        <w:rPr>
          <w:rFonts w:asciiTheme="minorHAnsi" w:hAnsiTheme="minorHAnsi" w:cstheme="minorHAnsi"/>
          <w:sz w:val="20"/>
          <w:szCs w:val="20"/>
        </w:rPr>
        <w:t>with</w:t>
      </w:r>
      <w:r>
        <w:rPr>
          <w:rFonts w:asciiTheme="minorHAnsi" w:hAnsiTheme="minorHAnsi" w:cstheme="minorHAnsi"/>
          <w:sz w:val="20"/>
          <w:szCs w:val="20"/>
        </w:rPr>
        <w:t xml:space="preserve"> </w:t>
      </w:r>
      <w:r w:rsidRPr="003F4AE0">
        <w:rPr>
          <w:rFonts w:asciiTheme="minorHAnsi" w:hAnsiTheme="minorHAnsi" w:cstheme="minorHAnsi"/>
          <w:sz w:val="20"/>
          <w:szCs w:val="20"/>
        </w:rPr>
        <w:t>the</w:t>
      </w:r>
      <w:r>
        <w:rPr>
          <w:rFonts w:asciiTheme="minorHAnsi" w:hAnsiTheme="minorHAnsi" w:cstheme="minorHAnsi"/>
          <w:sz w:val="20"/>
          <w:szCs w:val="20"/>
        </w:rPr>
        <w:t xml:space="preserve"> </w:t>
      </w:r>
      <w:r w:rsidRPr="003F4AE0">
        <w:rPr>
          <w:rFonts w:asciiTheme="minorHAnsi" w:hAnsiTheme="minorHAnsi" w:cstheme="minorHAnsi"/>
          <w:sz w:val="20"/>
          <w:szCs w:val="20"/>
        </w:rPr>
        <w:t>Davis-Bacon</w:t>
      </w:r>
      <w:r>
        <w:rPr>
          <w:rFonts w:asciiTheme="minorHAnsi" w:hAnsiTheme="minorHAnsi" w:cstheme="minorHAnsi"/>
          <w:sz w:val="20"/>
          <w:szCs w:val="20"/>
        </w:rPr>
        <w:t xml:space="preserve"> </w:t>
      </w:r>
      <w:r w:rsidRPr="003F4AE0">
        <w:rPr>
          <w:rFonts w:asciiTheme="minorHAnsi" w:hAnsiTheme="minorHAnsi" w:cstheme="minorHAnsi"/>
          <w:sz w:val="20"/>
          <w:szCs w:val="20"/>
        </w:rPr>
        <w:t>Act</w:t>
      </w:r>
      <w:r>
        <w:rPr>
          <w:rFonts w:asciiTheme="minorHAnsi" w:hAnsiTheme="minorHAnsi" w:cstheme="minorHAnsi"/>
          <w:sz w:val="20"/>
          <w:szCs w:val="20"/>
        </w:rPr>
        <w:t xml:space="preserve"> </w:t>
      </w:r>
      <w:r w:rsidRPr="003F4AE0">
        <w:rPr>
          <w:rFonts w:asciiTheme="minorHAnsi" w:hAnsiTheme="minorHAnsi" w:cstheme="minorHAnsi"/>
          <w:sz w:val="20"/>
          <w:szCs w:val="20"/>
        </w:rPr>
        <w:t>(40</w:t>
      </w:r>
      <w:r>
        <w:rPr>
          <w:rFonts w:asciiTheme="minorHAnsi" w:hAnsiTheme="minorHAnsi" w:cstheme="minorHAnsi"/>
          <w:sz w:val="20"/>
          <w:szCs w:val="20"/>
        </w:rPr>
        <w:t xml:space="preserve"> </w:t>
      </w:r>
      <w:r w:rsidRPr="003F4AE0">
        <w:rPr>
          <w:rFonts w:asciiTheme="minorHAnsi" w:hAnsiTheme="minorHAnsi" w:cstheme="minorHAnsi"/>
          <w:sz w:val="20"/>
          <w:szCs w:val="20"/>
        </w:rPr>
        <w:t>U.S.C.</w:t>
      </w:r>
      <w:r>
        <w:rPr>
          <w:rFonts w:asciiTheme="minorHAnsi" w:hAnsiTheme="minorHAnsi" w:cstheme="minorHAnsi"/>
          <w:sz w:val="20"/>
          <w:szCs w:val="20"/>
        </w:rPr>
        <w:t xml:space="preserve"> </w:t>
      </w:r>
      <w:r w:rsidRPr="003F4AE0">
        <w:rPr>
          <w:rFonts w:asciiTheme="minorHAnsi" w:hAnsiTheme="minorHAnsi" w:cstheme="minorHAnsi"/>
          <w:sz w:val="20"/>
          <w:szCs w:val="20"/>
        </w:rPr>
        <w:t>3141-</w:t>
      </w:r>
      <w:r>
        <w:rPr>
          <w:rFonts w:asciiTheme="minorHAnsi" w:hAnsiTheme="minorHAnsi" w:cstheme="minorHAnsi"/>
          <w:sz w:val="20"/>
          <w:szCs w:val="20"/>
        </w:rPr>
        <w:t xml:space="preserve"> </w:t>
      </w:r>
      <w:r w:rsidRPr="003F4AE0">
        <w:rPr>
          <w:rFonts w:asciiTheme="minorHAnsi" w:hAnsiTheme="minorHAnsi" w:cstheme="minorHAnsi"/>
          <w:sz w:val="20"/>
          <w:szCs w:val="20"/>
        </w:rPr>
        <w:t>3144,</w:t>
      </w:r>
      <w:r>
        <w:rPr>
          <w:rFonts w:asciiTheme="minorHAnsi" w:hAnsiTheme="minorHAnsi" w:cstheme="minorHAnsi"/>
          <w:sz w:val="20"/>
          <w:szCs w:val="20"/>
        </w:rPr>
        <w:t xml:space="preserve"> </w:t>
      </w:r>
      <w:r w:rsidRPr="003F4AE0">
        <w:rPr>
          <w:rFonts w:asciiTheme="minorHAnsi" w:hAnsiTheme="minorHAnsi" w:cstheme="minorHAnsi"/>
          <w:sz w:val="20"/>
          <w:szCs w:val="20"/>
        </w:rPr>
        <w:t>and</w:t>
      </w:r>
      <w:r>
        <w:rPr>
          <w:rFonts w:asciiTheme="minorHAnsi" w:hAnsiTheme="minorHAnsi" w:cstheme="minorHAnsi"/>
          <w:sz w:val="20"/>
          <w:szCs w:val="20"/>
        </w:rPr>
        <w:t xml:space="preserve"> </w:t>
      </w:r>
      <w:r w:rsidRPr="003F4AE0">
        <w:rPr>
          <w:rFonts w:asciiTheme="minorHAnsi" w:hAnsiTheme="minorHAnsi" w:cstheme="minorHAnsi"/>
          <w:sz w:val="20"/>
          <w:szCs w:val="20"/>
        </w:rPr>
        <w:t>3146-3148)</w:t>
      </w:r>
      <w:r>
        <w:rPr>
          <w:rFonts w:asciiTheme="minorHAnsi" w:hAnsiTheme="minorHAnsi" w:cstheme="minorHAnsi"/>
          <w:sz w:val="20"/>
          <w:szCs w:val="20"/>
        </w:rPr>
        <w:t xml:space="preserve"> </w:t>
      </w:r>
      <w:r w:rsidRPr="003F4AE0">
        <w:rPr>
          <w:rFonts w:asciiTheme="minorHAnsi" w:hAnsiTheme="minorHAnsi" w:cstheme="minorHAnsi"/>
          <w:sz w:val="20"/>
          <w:szCs w:val="20"/>
        </w:rPr>
        <w:t>and</w:t>
      </w:r>
      <w:r>
        <w:rPr>
          <w:rFonts w:asciiTheme="minorHAnsi" w:hAnsiTheme="minorHAnsi" w:cstheme="minorHAnsi"/>
          <w:sz w:val="20"/>
          <w:szCs w:val="20"/>
        </w:rPr>
        <w:t xml:space="preserve"> </w:t>
      </w:r>
      <w:r w:rsidRPr="003F4AE0">
        <w:rPr>
          <w:rFonts w:asciiTheme="minorHAnsi" w:hAnsiTheme="minorHAnsi" w:cstheme="minorHAnsi"/>
          <w:sz w:val="20"/>
          <w:szCs w:val="20"/>
        </w:rPr>
        <w:t>the</w:t>
      </w:r>
      <w:r>
        <w:rPr>
          <w:rFonts w:asciiTheme="minorHAnsi" w:hAnsiTheme="minorHAnsi" w:cstheme="minorHAnsi"/>
          <w:sz w:val="20"/>
          <w:szCs w:val="20"/>
        </w:rPr>
        <w:t xml:space="preserve"> </w:t>
      </w:r>
      <w:r w:rsidRPr="003F4AE0">
        <w:rPr>
          <w:rFonts w:asciiTheme="minorHAnsi" w:hAnsiTheme="minorHAnsi" w:cstheme="minorHAnsi"/>
          <w:sz w:val="20"/>
          <w:szCs w:val="20"/>
        </w:rPr>
        <w:t>requirements</w:t>
      </w:r>
      <w:r>
        <w:rPr>
          <w:rFonts w:asciiTheme="minorHAnsi" w:hAnsiTheme="minorHAnsi" w:cstheme="minorHAnsi"/>
          <w:sz w:val="20"/>
          <w:szCs w:val="20"/>
        </w:rPr>
        <w:t xml:space="preserve"> </w:t>
      </w:r>
      <w:r w:rsidRPr="003F4AE0">
        <w:rPr>
          <w:rFonts w:asciiTheme="minorHAnsi" w:hAnsiTheme="minorHAnsi" w:cstheme="minorHAnsi"/>
          <w:sz w:val="20"/>
          <w:szCs w:val="20"/>
        </w:rPr>
        <w:t>of</w:t>
      </w:r>
      <w:r>
        <w:rPr>
          <w:rFonts w:asciiTheme="minorHAnsi" w:hAnsiTheme="minorHAnsi" w:cstheme="minorHAnsi"/>
          <w:sz w:val="20"/>
          <w:szCs w:val="20"/>
        </w:rPr>
        <w:t xml:space="preserve"> </w:t>
      </w:r>
      <w:r w:rsidRPr="003F4AE0">
        <w:rPr>
          <w:rFonts w:asciiTheme="minorHAnsi" w:hAnsiTheme="minorHAnsi" w:cstheme="minorHAnsi"/>
          <w:sz w:val="20"/>
          <w:szCs w:val="20"/>
        </w:rPr>
        <w:t>29</w:t>
      </w:r>
      <w:r>
        <w:rPr>
          <w:rFonts w:asciiTheme="minorHAnsi" w:hAnsiTheme="minorHAnsi" w:cstheme="minorHAnsi"/>
          <w:sz w:val="20"/>
          <w:szCs w:val="20"/>
        </w:rPr>
        <w:t xml:space="preserve"> </w:t>
      </w:r>
      <w:r w:rsidRPr="003F4AE0">
        <w:rPr>
          <w:rFonts w:asciiTheme="minorHAnsi" w:hAnsiTheme="minorHAnsi" w:cstheme="minorHAnsi"/>
          <w:sz w:val="20"/>
          <w:szCs w:val="20"/>
        </w:rPr>
        <w:t>C.F.R.</w:t>
      </w:r>
      <w:r>
        <w:rPr>
          <w:rFonts w:asciiTheme="minorHAnsi" w:hAnsiTheme="minorHAnsi" w:cstheme="minorHAnsi"/>
          <w:sz w:val="20"/>
          <w:szCs w:val="20"/>
        </w:rPr>
        <w:t xml:space="preserve"> </w:t>
      </w:r>
      <w:r w:rsidRPr="003F4AE0">
        <w:rPr>
          <w:rFonts w:asciiTheme="minorHAnsi" w:hAnsiTheme="minorHAnsi" w:cstheme="minorHAnsi"/>
          <w:sz w:val="20"/>
          <w:szCs w:val="20"/>
        </w:rPr>
        <w:t>pt.</w:t>
      </w:r>
      <w:r>
        <w:rPr>
          <w:rFonts w:asciiTheme="minorHAnsi" w:hAnsiTheme="minorHAnsi" w:cstheme="minorHAnsi"/>
          <w:sz w:val="20"/>
          <w:szCs w:val="20"/>
        </w:rPr>
        <w:t xml:space="preserve"> </w:t>
      </w:r>
      <w:r w:rsidRPr="003F4AE0">
        <w:rPr>
          <w:rFonts w:asciiTheme="minorHAnsi" w:hAnsiTheme="minorHAnsi" w:cstheme="minorHAnsi"/>
          <w:sz w:val="20"/>
          <w:szCs w:val="20"/>
        </w:rPr>
        <w:t>5</w:t>
      </w:r>
      <w:r>
        <w:rPr>
          <w:rFonts w:asciiTheme="minorHAnsi" w:hAnsiTheme="minorHAnsi" w:cstheme="minorHAnsi"/>
          <w:sz w:val="20"/>
          <w:szCs w:val="20"/>
        </w:rPr>
        <w:t xml:space="preserve"> </w:t>
      </w:r>
      <w:r w:rsidRPr="003F4AE0">
        <w:rPr>
          <w:rFonts w:asciiTheme="minorHAnsi" w:hAnsiTheme="minorHAnsi" w:cstheme="minorHAnsi"/>
          <w:sz w:val="20"/>
          <w:szCs w:val="20"/>
        </w:rPr>
        <w:t>as</w:t>
      </w:r>
      <w:r>
        <w:rPr>
          <w:rFonts w:asciiTheme="minorHAnsi" w:hAnsiTheme="minorHAnsi" w:cstheme="minorHAnsi"/>
          <w:sz w:val="20"/>
          <w:szCs w:val="20"/>
        </w:rPr>
        <w:t xml:space="preserve"> </w:t>
      </w:r>
      <w:r w:rsidRPr="003F4AE0">
        <w:rPr>
          <w:rFonts w:asciiTheme="minorHAnsi" w:hAnsiTheme="minorHAnsi" w:cstheme="minorHAnsi"/>
          <w:sz w:val="20"/>
          <w:szCs w:val="20"/>
        </w:rPr>
        <w:t>may</w:t>
      </w:r>
      <w:r>
        <w:rPr>
          <w:rFonts w:asciiTheme="minorHAnsi" w:hAnsiTheme="minorHAnsi" w:cstheme="minorHAnsi"/>
          <w:sz w:val="20"/>
          <w:szCs w:val="20"/>
        </w:rPr>
        <w:t xml:space="preserve"> </w:t>
      </w:r>
      <w:r w:rsidRPr="003F4AE0">
        <w:rPr>
          <w:rFonts w:asciiTheme="minorHAnsi" w:hAnsiTheme="minorHAnsi" w:cstheme="minorHAnsi"/>
          <w:sz w:val="20"/>
          <w:szCs w:val="20"/>
        </w:rPr>
        <w:t>be</w:t>
      </w:r>
      <w:r>
        <w:rPr>
          <w:rFonts w:asciiTheme="minorHAnsi" w:hAnsiTheme="minorHAnsi" w:cstheme="minorHAnsi"/>
          <w:sz w:val="20"/>
          <w:szCs w:val="20"/>
        </w:rPr>
        <w:t xml:space="preserve"> </w:t>
      </w:r>
      <w:r w:rsidRPr="003F4AE0">
        <w:rPr>
          <w:rFonts w:asciiTheme="minorHAnsi" w:hAnsiTheme="minorHAnsi" w:cstheme="minorHAnsi"/>
          <w:sz w:val="20"/>
          <w:szCs w:val="20"/>
        </w:rPr>
        <w:t>applicable.</w:t>
      </w:r>
      <w:r>
        <w:rPr>
          <w:rFonts w:asciiTheme="minorHAnsi" w:hAnsiTheme="minorHAnsi" w:cstheme="minorHAnsi"/>
          <w:sz w:val="20"/>
          <w:szCs w:val="20"/>
        </w:rPr>
        <w:t xml:space="preserve"> </w:t>
      </w:r>
      <w:r w:rsidRPr="003F4AE0">
        <w:rPr>
          <w:rFonts w:asciiTheme="minorHAnsi" w:hAnsiTheme="minorHAnsi" w:cstheme="minorHAnsi"/>
          <w:sz w:val="20"/>
          <w:szCs w:val="20"/>
        </w:rPr>
        <w:t>Contractor</w:t>
      </w:r>
      <w:r>
        <w:rPr>
          <w:rFonts w:asciiTheme="minorHAnsi" w:hAnsiTheme="minorHAnsi" w:cstheme="minorHAnsi"/>
          <w:sz w:val="20"/>
          <w:szCs w:val="20"/>
        </w:rPr>
        <w:t xml:space="preserve"> </w:t>
      </w:r>
      <w:r w:rsidRPr="003F4AE0">
        <w:rPr>
          <w:rFonts w:asciiTheme="minorHAnsi" w:hAnsiTheme="minorHAnsi" w:cstheme="minorHAnsi"/>
          <w:sz w:val="20"/>
          <w:szCs w:val="20"/>
        </w:rPr>
        <w:t>shall</w:t>
      </w:r>
      <w:r>
        <w:rPr>
          <w:rFonts w:asciiTheme="minorHAnsi" w:hAnsiTheme="minorHAnsi" w:cstheme="minorHAnsi"/>
          <w:sz w:val="20"/>
          <w:szCs w:val="20"/>
        </w:rPr>
        <w:t xml:space="preserve"> </w:t>
      </w:r>
      <w:r w:rsidRPr="003F4AE0">
        <w:rPr>
          <w:rFonts w:asciiTheme="minorHAnsi" w:hAnsiTheme="minorHAnsi" w:cstheme="minorHAnsi"/>
          <w:sz w:val="20"/>
          <w:szCs w:val="20"/>
        </w:rPr>
        <w:t>comply</w:t>
      </w:r>
      <w:r>
        <w:rPr>
          <w:rFonts w:asciiTheme="minorHAnsi" w:hAnsiTheme="minorHAnsi" w:cstheme="minorHAnsi"/>
          <w:sz w:val="20"/>
          <w:szCs w:val="20"/>
        </w:rPr>
        <w:t xml:space="preserve"> </w:t>
      </w:r>
      <w:r w:rsidRPr="003F4AE0">
        <w:rPr>
          <w:rFonts w:asciiTheme="minorHAnsi" w:hAnsiTheme="minorHAnsi" w:cstheme="minorHAnsi"/>
          <w:sz w:val="20"/>
          <w:szCs w:val="20"/>
        </w:rPr>
        <w:t>with</w:t>
      </w:r>
      <w:r>
        <w:rPr>
          <w:rFonts w:asciiTheme="minorHAnsi" w:hAnsiTheme="minorHAnsi" w:cstheme="minorHAnsi"/>
          <w:sz w:val="20"/>
          <w:szCs w:val="20"/>
        </w:rPr>
        <w:t xml:space="preserve"> </w:t>
      </w:r>
      <w:r w:rsidRPr="003F4AE0">
        <w:rPr>
          <w:rFonts w:asciiTheme="minorHAnsi" w:hAnsiTheme="minorHAnsi" w:cstheme="minorHAnsi"/>
          <w:sz w:val="20"/>
          <w:szCs w:val="20"/>
        </w:rPr>
        <w:t>40</w:t>
      </w:r>
      <w:r>
        <w:rPr>
          <w:rFonts w:asciiTheme="minorHAnsi" w:hAnsiTheme="minorHAnsi" w:cstheme="minorHAnsi"/>
          <w:sz w:val="20"/>
          <w:szCs w:val="20"/>
        </w:rPr>
        <w:t xml:space="preserve"> </w:t>
      </w:r>
      <w:r w:rsidRPr="003F4AE0">
        <w:rPr>
          <w:rFonts w:asciiTheme="minorHAnsi" w:hAnsiTheme="minorHAnsi" w:cstheme="minorHAnsi"/>
          <w:sz w:val="20"/>
          <w:szCs w:val="20"/>
        </w:rPr>
        <w:t>U.S.C.</w:t>
      </w:r>
      <w:r>
        <w:rPr>
          <w:rFonts w:asciiTheme="minorHAnsi" w:hAnsiTheme="minorHAnsi" w:cstheme="minorHAnsi"/>
          <w:sz w:val="20"/>
          <w:szCs w:val="20"/>
        </w:rPr>
        <w:t xml:space="preserve"> </w:t>
      </w:r>
      <w:r w:rsidRPr="003F4AE0">
        <w:rPr>
          <w:rFonts w:asciiTheme="minorHAnsi" w:hAnsiTheme="minorHAnsi" w:cstheme="minorHAnsi"/>
          <w:sz w:val="20"/>
          <w:szCs w:val="20"/>
        </w:rPr>
        <w:t>3141-3144,</w:t>
      </w:r>
      <w:r>
        <w:rPr>
          <w:rFonts w:asciiTheme="minorHAnsi" w:hAnsiTheme="minorHAnsi" w:cstheme="minorHAnsi"/>
          <w:sz w:val="20"/>
          <w:szCs w:val="20"/>
        </w:rPr>
        <w:t xml:space="preserve"> </w:t>
      </w:r>
      <w:r w:rsidRPr="003F4AE0">
        <w:rPr>
          <w:rFonts w:asciiTheme="minorHAnsi" w:hAnsiTheme="minorHAnsi" w:cstheme="minorHAnsi"/>
          <w:sz w:val="20"/>
          <w:szCs w:val="20"/>
        </w:rPr>
        <w:t>and</w:t>
      </w:r>
      <w:r>
        <w:rPr>
          <w:rFonts w:asciiTheme="minorHAnsi" w:hAnsiTheme="minorHAnsi" w:cstheme="minorHAnsi"/>
          <w:sz w:val="20"/>
          <w:szCs w:val="20"/>
        </w:rPr>
        <w:t xml:space="preserve"> </w:t>
      </w:r>
      <w:r w:rsidRPr="003F4AE0">
        <w:rPr>
          <w:rFonts w:asciiTheme="minorHAnsi" w:hAnsiTheme="minorHAnsi" w:cstheme="minorHAnsi"/>
          <w:sz w:val="20"/>
          <w:szCs w:val="20"/>
        </w:rPr>
        <w:t>3146-3148</w:t>
      </w:r>
      <w:r>
        <w:rPr>
          <w:rFonts w:asciiTheme="minorHAnsi" w:hAnsiTheme="minorHAnsi" w:cstheme="minorHAnsi"/>
          <w:sz w:val="20"/>
          <w:szCs w:val="20"/>
        </w:rPr>
        <w:t xml:space="preserve"> </w:t>
      </w:r>
      <w:r w:rsidRPr="003F4AE0">
        <w:rPr>
          <w:rFonts w:asciiTheme="minorHAnsi" w:hAnsiTheme="minorHAnsi" w:cstheme="minorHAnsi"/>
          <w:sz w:val="20"/>
          <w:szCs w:val="20"/>
        </w:rPr>
        <w:t>and</w:t>
      </w:r>
      <w:r>
        <w:rPr>
          <w:rFonts w:asciiTheme="minorHAnsi" w:hAnsiTheme="minorHAnsi" w:cstheme="minorHAnsi"/>
          <w:sz w:val="20"/>
          <w:szCs w:val="20"/>
        </w:rPr>
        <w:t xml:space="preserve"> </w:t>
      </w:r>
      <w:r w:rsidRPr="003F4AE0">
        <w:rPr>
          <w:rFonts w:asciiTheme="minorHAnsi" w:hAnsiTheme="minorHAnsi" w:cstheme="minorHAnsi"/>
          <w:sz w:val="20"/>
          <w:szCs w:val="20"/>
        </w:rPr>
        <w:t>the</w:t>
      </w:r>
      <w:r>
        <w:rPr>
          <w:rFonts w:asciiTheme="minorHAnsi" w:hAnsiTheme="minorHAnsi" w:cstheme="minorHAnsi"/>
          <w:sz w:val="20"/>
          <w:szCs w:val="20"/>
        </w:rPr>
        <w:t xml:space="preserve"> </w:t>
      </w:r>
      <w:r w:rsidRPr="003F4AE0">
        <w:rPr>
          <w:rFonts w:asciiTheme="minorHAnsi" w:hAnsiTheme="minorHAnsi" w:cstheme="minorHAnsi"/>
          <w:sz w:val="20"/>
          <w:szCs w:val="20"/>
        </w:rPr>
        <w:t>requirements</w:t>
      </w:r>
      <w:r>
        <w:rPr>
          <w:rFonts w:asciiTheme="minorHAnsi" w:hAnsiTheme="minorHAnsi" w:cstheme="minorHAnsi"/>
          <w:sz w:val="20"/>
          <w:szCs w:val="20"/>
        </w:rPr>
        <w:t xml:space="preserve"> </w:t>
      </w:r>
      <w:r w:rsidRPr="003F4AE0">
        <w:rPr>
          <w:rFonts w:asciiTheme="minorHAnsi" w:hAnsiTheme="minorHAnsi" w:cstheme="minorHAnsi"/>
          <w:sz w:val="20"/>
          <w:szCs w:val="20"/>
        </w:rPr>
        <w:t>of</w:t>
      </w:r>
      <w:r>
        <w:rPr>
          <w:rFonts w:asciiTheme="minorHAnsi" w:hAnsiTheme="minorHAnsi" w:cstheme="minorHAnsi"/>
          <w:sz w:val="20"/>
          <w:szCs w:val="20"/>
        </w:rPr>
        <w:t xml:space="preserve"> </w:t>
      </w:r>
      <w:r w:rsidRPr="003F4AE0">
        <w:rPr>
          <w:rFonts w:asciiTheme="minorHAnsi" w:hAnsiTheme="minorHAnsi" w:cstheme="minorHAnsi"/>
          <w:sz w:val="20"/>
          <w:szCs w:val="20"/>
        </w:rPr>
        <w:t>29</w:t>
      </w:r>
      <w:r>
        <w:rPr>
          <w:rFonts w:asciiTheme="minorHAnsi" w:hAnsiTheme="minorHAnsi" w:cstheme="minorHAnsi"/>
          <w:sz w:val="20"/>
          <w:szCs w:val="20"/>
        </w:rPr>
        <w:t xml:space="preserve"> </w:t>
      </w:r>
      <w:r w:rsidRPr="003F4AE0">
        <w:rPr>
          <w:rFonts w:asciiTheme="minorHAnsi" w:hAnsiTheme="minorHAnsi" w:cstheme="minorHAnsi"/>
          <w:sz w:val="20"/>
          <w:szCs w:val="20"/>
        </w:rPr>
        <w:t>C.F.R.</w:t>
      </w:r>
      <w:r>
        <w:rPr>
          <w:rFonts w:asciiTheme="minorHAnsi" w:hAnsiTheme="minorHAnsi" w:cstheme="minorHAnsi"/>
          <w:sz w:val="20"/>
          <w:szCs w:val="20"/>
        </w:rPr>
        <w:t xml:space="preserve"> </w:t>
      </w:r>
      <w:r w:rsidRPr="003F4AE0">
        <w:rPr>
          <w:rFonts w:asciiTheme="minorHAnsi" w:hAnsiTheme="minorHAnsi" w:cstheme="minorHAnsi"/>
          <w:sz w:val="20"/>
          <w:szCs w:val="20"/>
        </w:rPr>
        <w:t>pt.</w:t>
      </w:r>
      <w:r>
        <w:rPr>
          <w:rFonts w:asciiTheme="minorHAnsi" w:hAnsiTheme="minorHAnsi" w:cstheme="minorHAnsi"/>
          <w:sz w:val="20"/>
          <w:szCs w:val="20"/>
        </w:rPr>
        <w:t xml:space="preserve"> </w:t>
      </w:r>
      <w:r w:rsidRPr="003F4AE0">
        <w:rPr>
          <w:rFonts w:asciiTheme="minorHAnsi" w:hAnsiTheme="minorHAnsi" w:cstheme="minorHAnsi"/>
          <w:sz w:val="20"/>
          <w:szCs w:val="20"/>
        </w:rPr>
        <w:t>5</w:t>
      </w:r>
      <w:r>
        <w:rPr>
          <w:rFonts w:asciiTheme="minorHAnsi" w:hAnsiTheme="minorHAnsi" w:cstheme="minorHAnsi"/>
          <w:sz w:val="20"/>
          <w:szCs w:val="20"/>
        </w:rPr>
        <w:t xml:space="preserve"> </w:t>
      </w:r>
      <w:r w:rsidRPr="003F4AE0">
        <w:rPr>
          <w:rFonts w:asciiTheme="minorHAnsi" w:hAnsiTheme="minorHAnsi" w:cstheme="minorHAnsi"/>
          <w:sz w:val="20"/>
          <w:szCs w:val="20"/>
        </w:rPr>
        <w:t>as</w:t>
      </w:r>
      <w:r>
        <w:rPr>
          <w:rFonts w:asciiTheme="minorHAnsi" w:hAnsiTheme="minorHAnsi" w:cstheme="minorHAnsi"/>
          <w:sz w:val="20"/>
          <w:szCs w:val="20"/>
        </w:rPr>
        <w:t xml:space="preserve"> </w:t>
      </w:r>
      <w:r w:rsidRPr="003F4AE0">
        <w:rPr>
          <w:rFonts w:asciiTheme="minorHAnsi" w:hAnsiTheme="minorHAnsi" w:cstheme="minorHAnsi"/>
          <w:sz w:val="20"/>
          <w:szCs w:val="20"/>
        </w:rPr>
        <w:t>applicable.</w:t>
      </w:r>
    </w:p>
    <w:p w14:paraId="4DE54FE3" w14:textId="77777777" w:rsidR="00DF182A" w:rsidRPr="003F4AE0" w:rsidRDefault="00DF182A" w:rsidP="00BF521D">
      <w:pPr>
        <w:pStyle w:val="NormalWeb"/>
        <w:tabs>
          <w:tab w:val="left" w:pos="3690"/>
        </w:tabs>
        <w:spacing w:before="0" w:beforeAutospacing="0" w:after="0" w:afterAutospacing="0"/>
        <w:ind w:left="792"/>
        <w:rPr>
          <w:rFonts w:asciiTheme="minorHAnsi" w:hAnsiTheme="minorHAnsi" w:cstheme="minorHAnsi"/>
          <w:color w:val="333333"/>
          <w:sz w:val="20"/>
          <w:szCs w:val="20"/>
        </w:rPr>
      </w:pPr>
      <w:r>
        <w:rPr>
          <w:rFonts w:asciiTheme="minorHAnsi" w:hAnsiTheme="minorHAnsi" w:cstheme="minorHAnsi"/>
          <w:sz w:val="20"/>
          <w:szCs w:val="20"/>
        </w:rPr>
        <w:t xml:space="preserve"> </w:t>
      </w:r>
    </w:p>
    <w:p w14:paraId="71369D4A" w14:textId="77777777" w:rsidR="00DF182A" w:rsidRPr="003F4AE0"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sidRPr="003F4AE0">
        <w:rPr>
          <w:rFonts w:asciiTheme="minorHAnsi" w:hAnsiTheme="minorHAnsi" w:cstheme="minorHAnsi"/>
          <w:sz w:val="20"/>
          <w:szCs w:val="20"/>
        </w:rPr>
        <w:t>Contractor</w:t>
      </w:r>
      <w:r>
        <w:rPr>
          <w:rFonts w:asciiTheme="minorHAnsi" w:hAnsiTheme="minorHAnsi" w:cstheme="minorHAnsi"/>
          <w:sz w:val="20"/>
          <w:szCs w:val="20"/>
        </w:rPr>
        <w:t xml:space="preserve"> and Subcontractor </w:t>
      </w:r>
      <w:r w:rsidRPr="003F4AE0">
        <w:rPr>
          <w:rFonts w:asciiTheme="minorHAnsi" w:hAnsiTheme="minorHAnsi" w:cstheme="minorHAnsi"/>
          <w:sz w:val="20"/>
          <w:szCs w:val="20"/>
        </w:rPr>
        <w:t>are</w:t>
      </w:r>
      <w:r>
        <w:rPr>
          <w:rFonts w:asciiTheme="minorHAnsi" w:hAnsiTheme="minorHAnsi" w:cstheme="minorHAnsi"/>
          <w:sz w:val="20"/>
          <w:szCs w:val="20"/>
        </w:rPr>
        <w:t xml:space="preserve"> </w:t>
      </w:r>
      <w:r w:rsidRPr="003F4AE0">
        <w:rPr>
          <w:rFonts w:asciiTheme="minorHAnsi" w:hAnsiTheme="minorHAnsi" w:cstheme="minorHAnsi"/>
          <w:sz w:val="20"/>
          <w:szCs w:val="20"/>
        </w:rPr>
        <w:t>required</w:t>
      </w:r>
      <w:r>
        <w:rPr>
          <w:rFonts w:asciiTheme="minorHAnsi" w:hAnsiTheme="minorHAnsi" w:cstheme="minorHAnsi"/>
          <w:sz w:val="20"/>
          <w:szCs w:val="20"/>
        </w:rPr>
        <w:t xml:space="preserve"> </w:t>
      </w:r>
      <w:r w:rsidRPr="003F4AE0">
        <w:rPr>
          <w:rFonts w:asciiTheme="minorHAnsi" w:hAnsiTheme="minorHAnsi" w:cstheme="minorHAnsi"/>
          <w:sz w:val="20"/>
          <w:szCs w:val="20"/>
        </w:rPr>
        <w:t>to</w:t>
      </w:r>
      <w:r>
        <w:rPr>
          <w:rFonts w:asciiTheme="minorHAnsi" w:hAnsiTheme="minorHAnsi" w:cstheme="minorHAnsi"/>
          <w:sz w:val="20"/>
          <w:szCs w:val="20"/>
        </w:rPr>
        <w:t xml:space="preserve"> </w:t>
      </w:r>
      <w:r w:rsidRPr="003F4AE0">
        <w:rPr>
          <w:rFonts w:asciiTheme="minorHAnsi" w:hAnsiTheme="minorHAnsi" w:cstheme="minorHAnsi"/>
          <w:sz w:val="20"/>
          <w:szCs w:val="20"/>
        </w:rPr>
        <w:t>pay</w:t>
      </w:r>
      <w:r>
        <w:rPr>
          <w:rFonts w:asciiTheme="minorHAnsi" w:hAnsiTheme="minorHAnsi" w:cstheme="minorHAnsi"/>
          <w:sz w:val="20"/>
          <w:szCs w:val="20"/>
        </w:rPr>
        <w:t xml:space="preserve"> </w:t>
      </w:r>
      <w:r w:rsidRPr="003F4AE0">
        <w:rPr>
          <w:rFonts w:asciiTheme="minorHAnsi" w:hAnsiTheme="minorHAnsi" w:cstheme="minorHAnsi"/>
          <w:sz w:val="20"/>
          <w:szCs w:val="20"/>
        </w:rPr>
        <w:t>wages</w:t>
      </w:r>
      <w:r>
        <w:rPr>
          <w:rFonts w:asciiTheme="minorHAnsi" w:hAnsiTheme="minorHAnsi" w:cstheme="minorHAnsi"/>
          <w:sz w:val="20"/>
          <w:szCs w:val="20"/>
        </w:rPr>
        <w:t xml:space="preserve"> </w:t>
      </w:r>
      <w:r w:rsidRPr="003F4AE0">
        <w:rPr>
          <w:rFonts w:asciiTheme="minorHAnsi" w:hAnsiTheme="minorHAnsi" w:cstheme="minorHAnsi"/>
          <w:sz w:val="20"/>
          <w:szCs w:val="20"/>
        </w:rPr>
        <w:t>to</w:t>
      </w:r>
      <w:r>
        <w:rPr>
          <w:rFonts w:asciiTheme="minorHAnsi" w:hAnsiTheme="minorHAnsi" w:cstheme="minorHAnsi"/>
          <w:sz w:val="20"/>
          <w:szCs w:val="20"/>
        </w:rPr>
        <w:t xml:space="preserve"> </w:t>
      </w:r>
      <w:r w:rsidRPr="003F4AE0">
        <w:rPr>
          <w:rFonts w:asciiTheme="minorHAnsi" w:hAnsiTheme="minorHAnsi" w:cstheme="minorHAnsi"/>
          <w:sz w:val="20"/>
          <w:szCs w:val="20"/>
        </w:rPr>
        <w:t>laborers</w:t>
      </w:r>
      <w:r>
        <w:rPr>
          <w:rFonts w:asciiTheme="minorHAnsi" w:hAnsiTheme="minorHAnsi" w:cstheme="minorHAnsi"/>
          <w:sz w:val="20"/>
          <w:szCs w:val="20"/>
        </w:rPr>
        <w:t xml:space="preserve"> </w:t>
      </w:r>
      <w:r w:rsidRPr="003F4AE0">
        <w:rPr>
          <w:rFonts w:asciiTheme="minorHAnsi" w:hAnsiTheme="minorHAnsi" w:cstheme="minorHAnsi"/>
          <w:sz w:val="20"/>
          <w:szCs w:val="20"/>
        </w:rPr>
        <w:t>and</w:t>
      </w:r>
      <w:r>
        <w:rPr>
          <w:rFonts w:asciiTheme="minorHAnsi" w:hAnsiTheme="minorHAnsi" w:cstheme="minorHAnsi"/>
          <w:sz w:val="20"/>
          <w:szCs w:val="20"/>
        </w:rPr>
        <w:t xml:space="preserve"> </w:t>
      </w:r>
      <w:r w:rsidRPr="003F4AE0">
        <w:rPr>
          <w:rFonts w:asciiTheme="minorHAnsi" w:hAnsiTheme="minorHAnsi" w:cstheme="minorHAnsi"/>
          <w:sz w:val="20"/>
          <w:szCs w:val="20"/>
        </w:rPr>
        <w:t>mechanics</w:t>
      </w:r>
      <w:r>
        <w:rPr>
          <w:rFonts w:asciiTheme="minorHAnsi" w:hAnsiTheme="minorHAnsi" w:cstheme="minorHAnsi"/>
          <w:sz w:val="20"/>
          <w:szCs w:val="20"/>
        </w:rPr>
        <w:t xml:space="preserve"> </w:t>
      </w:r>
      <w:r w:rsidRPr="003F4AE0">
        <w:rPr>
          <w:rFonts w:asciiTheme="minorHAnsi" w:hAnsiTheme="minorHAnsi" w:cstheme="minorHAnsi"/>
          <w:sz w:val="20"/>
          <w:szCs w:val="20"/>
        </w:rPr>
        <w:t>at</w:t>
      </w:r>
      <w:r>
        <w:rPr>
          <w:rFonts w:asciiTheme="minorHAnsi" w:hAnsiTheme="minorHAnsi" w:cstheme="minorHAnsi"/>
          <w:sz w:val="20"/>
          <w:szCs w:val="20"/>
        </w:rPr>
        <w:t xml:space="preserve"> </w:t>
      </w:r>
      <w:r w:rsidRPr="003F4AE0">
        <w:rPr>
          <w:rFonts w:asciiTheme="minorHAnsi" w:hAnsiTheme="minorHAnsi" w:cstheme="minorHAnsi"/>
          <w:sz w:val="20"/>
          <w:szCs w:val="20"/>
        </w:rPr>
        <w:t>a</w:t>
      </w:r>
      <w:r>
        <w:rPr>
          <w:rFonts w:asciiTheme="minorHAnsi" w:hAnsiTheme="minorHAnsi" w:cstheme="minorHAnsi"/>
          <w:sz w:val="20"/>
          <w:szCs w:val="20"/>
        </w:rPr>
        <w:t xml:space="preserve"> </w:t>
      </w:r>
      <w:r w:rsidRPr="003F4AE0">
        <w:rPr>
          <w:rFonts w:asciiTheme="minorHAnsi" w:hAnsiTheme="minorHAnsi" w:cstheme="minorHAnsi"/>
          <w:sz w:val="20"/>
          <w:szCs w:val="20"/>
        </w:rPr>
        <w:t>rate</w:t>
      </w:r>
      <w:r>
        <w:rPr>
          <w:rFonts w:asciiTheme="minorHAnsi" w:hAnsiTheme="minorHAnsi" w:cstheme="minorHAnsi"/>
          <w:sz w:val="20"/>
          <w:szCs w:val="20"/>
        </w:rPr>
        <w:t xml:space="preserve"> </w:t>
      </w:r>
      <w:r w:rsidRPr="003F4AE0">
        <w:rPr>
          <w:rFonts w:asciiTheme="minorHAnsi" w:hAnsiTheme="minorHAnsi" w:cstheme="minorHAnsi"/>
          <w:sz w:val="20"/>
          <w:szCs w:val="20"/>
        </w:rPr>
        <w:t>not</w:t>
      </w:r>
      <w:r>
        <w:rPr>
          <w:rFonts w:asciiTheme="minorHAnsi" w:hAnsiTheme="minorHAnsi" w:cstheme="minorHAnsi"/>
          <w:sz w:val="20"/>
          <w:szCs w:val="20"/>
        </w:rPr>
        <w:t xml:space="preserve"> </w:t>
      </w:r>
      <w:r w:rsidRPr="003F4AE0">
        <w:rPr>
          <w:rFonts w:asciiTheme="minorHAnsi" w:hAnsiTheme="minorHAnsi" w:cstheme="minorHAnsi"/>
          <w:sz w:val="20"/>
          <w:szCs w:val="20"/>
        </w:rPr>
        <w:t>less</w:t>
      </w:r>
      <w:r>
        <w:rPr>
          <w:rFonts w:asciiTheme="minorHAnsi" w:hAnsiTheme="minorHAnsi" w:cstheme="minorHAnsi"/>
          <w:sz w:val="20"/>
          <w:szCs w:val="20"/>
        </w:rPr>
        <w:t xml:space="preserve"> </w:t>
      </w:r>
      <w:r w:rsidRPr="003F4AE0">
        <w:rPr>
          <w:rFonts w:asciiTheme="minorHAnsi" w:hAnsiTheme="minorHAnsi" w:cstheme="minorHAnsi"/>
          <w:sz w:val="20"/>
          <w:szCs w:val="20"/>
        </w:rPr>
        <w:t>than</w:t>
      </w:r>
      <w:r>
        <w:rPr>
          <w:rFonts w:asciiTheme="minorHAnsi" w:hAnsiTheme="minorHAnsi" w:cstheme="minorHAnsi"/>
          <w:sz w:val="20"/>
          <w:szCs w:val="20"/>
        </w:rPr>
        <w:t xml:space="preserve"> </w:t>
      </w:r>
      <w:r w:rsidRPr="003F4AE0">
        <w:rPr>
          <w:rFonts w:asciiTheme="minorHAnsi" w:hAnsiTheme="minorHAnsi" w:cstheme="minorHAnsi"/>
          <w:sz w:val="20"/>
          <w:szCs w:val="20"/>
        </w:rPr>
        <w:t>the</w:t>
      </w:r>
      <w:r>
        <w:rPr>
          <w:rFonts w:asciiTheme="minorHAnsi" w:hAnsiTheme="minorHAnsi" w:cstheme="minorHAnsi"/>
          <w:sz w:val="20"/>
          <w:szCs w:val="20"/>
        </w:rPr>
        <w:t xml:space="preserve"> </w:t>
      </w:r>
      <w:r w:rsidRPr="003F4AE0">
        <w:rPr>
          <w:rFonts w:asciiTheme="minorHAnsi" w:hAnsiTheme="minorHAnsi" w:cstheme="minorHAnsi"/>
          <w:sz w:val="20"/>
          <w:szCs w:val="20"/>
        </w:rPr>
        <w:t>prevailing</w:t>
      </w:r>
      <w:r>
        <w:rPr>
          <w:rFonts w:asciiTheme="minorHAnsi" w:hAnsiTheme="minorHAnsi" w:cstheme="minorHAnsi"/>
          <w:sz w:val="20"/>
          <w:szCs w:val="20"/>
        </w:rPr>
        <w:t xml:space="preserve"> </w:t>
      </w:r>
      <w:r w:rsidRPr="003F4AE0">
        <w:rPr>
          <w:rFonts w:asciiTheme="minorHAnsi" w:hAnsiTheme="minorHAnsi" w:cstheme="minorHAnsi"/>
          <w:sz w:val="20"/>
          <w:szCs w:val="20"/>
        </w:rPr>
        <w:t>wages</w:t>
      </w:r>
      <w:r>
        <w:rPr>
          <w:rFonts w:asciiTheme="minorHAnsi" w:hAnsiTheme="minorHAnsi" w:cstheme="minorHAnsi"/>
          <w:sz w:val="20"/>
          <w:szCs w:val="20"/>
        </w:rPr>
        <w:t xml:space="preserve"> </w:t>
      </w:r>
      <w:r w:rsidRPr="003F4AE0">
        <w:rPr>
          <w:rFonts w:asciiTheme="minorHAnsi" w:hAnsiTheme="minorHAnsi" w:cstheme="minorHAnsi"/>
          <w:sz w:val="20"/>
          <w:szCs w:val="20"/>
        </w:rPr>
        <w:t>specified</w:t>
      </w:r>
      <w:r>
        <w:rPr>
          <w:rFonts w:asciiTheme="minorHAnsi" w:hAnsiTheme="minorHAnsi" w:cstheme="minorHAnsi"/>
          <w:sz w:val="20"/>
          <w:szCs w:val="20"/>
        </w:rPr>
        <w:t xml:space="preserve"> </w:t>
      </w:r>
      <w:r w:rsidRPr="003F4AE0">
        <w:rPr>
          <w:rFonts w:asciiTheme="minorHAnsi" w:hAnsiTheme="minorHAnsi" w:cstheme="minorHAnsi"/>
          <w:sz w:val="20"/>
          <w:szCs w:val="20"/>
        </w:rPr>
        <w:t>in</w:t>
      </w:r>
      <w:r>
        <w:rPr>
          <w:rFonts w:asciiTheme="minorHAnsi" w:hAnsiTheme="minorHAnsi" w:cstheme="minorHAnsi"/>
          <w:sz w:val="20"/>
          <w:szCs w:val="20"/>
        </w:rPr>
        <w:t xml:space="preserve"> </w:t>
      </w:r>
      <w:r w:rsidRPr="003F4AE0">
        <w:rPr>
          <w:rFonts w:asciiTheme="minorHAnsi" w:hAnsiTheme="minorHAnsi" w:cstheme="minorHAnsi"/>
          <w:sz w:val="20"/>
          <w:szCs w:val="20"/>
        </w:rPr>
        <w:t>a</w:t>
      </w:r>
      <w:r>
        <w:rPr>
          <w:rFonts w:asciiTheme="minorHAnsi" w:hAnsiTheme="minorHAnsi" w:cstheme="minorHAnsi"/>
          <w:sz w:val="20"/>
          <w:szCs w:val="20"/>
        </w:rPr>
        <w:t xml:space="preserve"> </w:t>
      </w:r>
      <w:r w:rsidRPr="003F4AE0">
        <w:rPr>
          <w:rFonts w:asciiTheme="minorHAnsi" w:hAnsiTheme="minorHAnsi" w:cstheme="minorHAnsi"/>
          <w:sz w:val="20"/>
          <w:szCs w:val="20"/>
        </w:rPr>
        <w:t>wage</w:t>
      </w:r>
      <w:r>
        <w:rPr>
          <w:rFonts w:asciiTheme="minorHAnsi" w:hAnsiTheme="minorHAnsi" w:cstheme="minorHAnsi"/>
          <w:sz w:val="20"/>
          <w:szCs w:val="20"/>
        </w:rPr>
        <w:t xml:space="preserve"> </w:t>
      </w:r>
      <w:r w:rsidRPr="003F4AE0">
        <w:rPr>
          <w:rFonts w:asciiTheme="minorHAnsi" w:hAnsiTheme="minorHAnsi" w:cstheme="minorHAnsi"/>
          <w:sz w:val="20"/>
          <w:szCs w:val="20"/>
        </w:rPr>
        <w:t>determination</w:t>
      </w:r>
      <w:r>
        <w:rPr>
          <w:rFonts w:asciiTheme="minorHAnsi" w:hAnsiTheme="minorHAnsi" w:cstheme="minorHAnsi"/>
          <w:sz w:val="20"/>
          <w:szCs w:val="20"/>
        </w:rPr>
        <w:t xml:space="preserve"> </w:t>
      </w:r>
      <w:r w:rsidRPr="003F4AE0">
        <w:rPr>
          <w:rFonts w:asciiTheme="minorHAnsi" w:hAnsiTheme="minorHAnsi" w:cstheme="minorHAnsi"/>
          <w:sz w:val="20"/>
          <w:szCs w:val="20"/>
        </w:rPr>
        <w:t>made</w:t>
      </w:r>
      <w:r>
        <w:rPr>
          <w:rFonts w:asciiTheme="minorHAnsi" w:hAnsiTheme="minorHAnsi" w:cstheme="minorHAnsi"/>
          <w:sz w:val="20"/>
          <w:szCs w:val="20"/>
        </w:rPr>
        <w:t xml:space="preserve"> </w:t>
      </w:r>
      <w:r w:rsidRPr="003F4AE0">
        <w:rPr>
          <w:rFonts w:asciiTheme="minorHAnsi" w:hAnsiTheme="minorHAnsi" w:cstheme="minorHAnsi"/>
          <w:sz w:val="20"/>
          <w:szCs w:val="20"/>
        </w:rPr>
        <w:t>by</w:t>
      </w:r>
      <w:r>
        <w:rPr>
          <w:rFonts w:asciiTheme="minorHAnsi" w:hAnsiTheme="minorHAnsi" w:cstheme="minorHAnsi"/>
          <w:sz w:val="20"/>
          <w:szCs w:val="20"/>
        </w:rPr>
        <w:t xml:space="preserve"> </w:t>
      </w:r>
      <w:r w:rsidRPr="003F4AE0">
        <w:rPr>
          <w:rFonts w:asciiTheme="minorHAnsi" w:hAnsiTheme="minorHAnsi" w:cstheme="minorHAnsi"/>
          <w:sz w:val="20"/>
          <w:szCs w:val="20"/>
        </w:rPr>
        <w:t>the</w:t>
      </w:r>
      <w:r>
        <w:rPr>
          <w:rFonts w:asciiTheme="minorHAnsi" w:hAnsiTheme="minorHAnsi" w:cstheme="minorHAnsi"/>
          <w:sz w:val="20"/>
          <w:szCs w:val="20"/>
        </w:rPr>
        <w:t xml:space="preserve"> </w:t>
      </w:r>
      <w:r w:rsidRPr="003F4AE0">
        <w:rPr>
          <w:rFonts w:asciiTheme="minorHAnsi" w:hAnsiTheme="minorHAnsi" w:cstheme="minorHAnsi"/>
          <w:sz w:val="20"/>
          <w:szCs w:val="20"/>
        </w:rPr>
        <w:t>Secretary</w:t>
      </w:r>
      <w:r>
        <w:rPr>
          <w:rFonts w:asciiTheme="minorHAnsi" w:hAnsiTheme="minorHAnsi" w:cstheme="minorHAnsi"/>
          <w:sz w:val="20"/>
          <w:szCs w:val="20"/>
        </w:rPr>
        <w:t xml:space="preserve"> </w:t>
      </w:r>
      <w:r w:rsidRPr="003F4AE0">
        <w:rPr>
          <w:rFonts w:asciiTheme="minorHAnsi" w:hAnsiTheme="minorHAnsi" w:cstheme="minorHAnsi"/>
          <w:sz w:val="20"/>
          <w:szCs w:val="20"/>
        </w:rPr>
        <w:t>of</w:t>
      </w:r>
      <w:r>
        <w:rPr>
          <w:rFonts w:asciiTheme="minorHAnsi" w:hAnsiTheme="minorHAnsi" w:cstheme="minorHAnsi"/>
          <w:sz w:val="20"/>
          <w:szCs w:val="20"/>
        </w:rPr>
        <w:t xml:space="preserve"> </w:t>
      </w:r>
      <w:r w:rsidRPr="003F4AE0">
        <w:rPr>
          <w:rFonts w:asciiTheme="minorHAnsi" w:hAnsiTheme="minorHAnsi" w:cstheme="minorHAnsi"/>
          <w:sz w:val="20"/>
          <w:szCs w:val="20"/>
        </w:rPr>
        <w:t>Labor.</w:t>
      </w:r>
    </w:p>
    <w:p w14:paraId="573D1A51" w14:textId="77777777" w:rsidR="00DF182A" w:rsidRPr="003F4AE0" w:rsidRDefault="00DF182A" w:rsidP="00BF521D">
      <w:pPr>
        <w:pStyle w:val="ListParagraph"/>
        <w:tabs>
          <w:tab w:val="left" w:pos="3690"/>
        </w:tabs>
        <w:rPr>
          <w:rFonts w:asciiTheme="minorHAnsi" w:hAnsiTheme="minorHAnsi" w:cstheme="minorHAnsi"/>
          <w:color w:val="333333"/>
          <w:sz w:val="20"/>
        </w:rPr>
      </w:pPr>
    </w:p>
    <w:p w14:paraId="5E2767C5" w14:textId="77777777" w:rsidR="00DF182A" w:rsidRPr="003F4AE0"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sidRPr="003F4AE0">
        <w:rPr>
          <w:rFonts w:asciiTheme="minorHAnsi" w:hAnsiTheme="minorHAnsi" w:cstheme="minorHAnsi"/>
          <w:sz w:val="20"/>
          <w:szCs w:val="20"/>
        </w:rPr>
        <w:t>Additionally,</w:t>
      </w:r>
      <w:r>
        <w:rPr>
          <w:rFonts w:asciiTheme="minorHAnsi" w:hAnsiTheme="minorHAnsi" w:cstheme="minorHAnsi"/>
          <w:sz w:val="20"/>
          <w:szCs w:val="20"/>
        </w:rPr>
        <w:t xml:space="preserve"> Contractor and Subcontractor </w:t>
      </w:r>
      <w:r w:rsidRPr="003F4AE0">
        <w:rPr>
          <w:rFonts w:asciiTheme="minorHAnsi" w:hAnsiTheme="minorHAnsi" w:cstheme="minorHAnsi"/>
          <w:sz w:val="20"/>
          <w:szCs w:val="20"/>
        </w:rPr>
        <w:t>are</w:t>
      </w:r>
      <w:r>
        <w:rPr>
          <w:rFonts w:asciiTheme="minorHAnsi" w:hAnsiTheme="minorHAnsi" w:cstheme="minorHAnsi"/>
          <w:sz w:val="20"/>
          <w:szCs w:val="20"/>
        </w:rPr>
        <w:t xml:space="preserve"> </w:t>
      </w:r>
      <w:r w:rsidRPr="003F4AE0">
        <w:rPr>
          <w:rFonts w:asciiTheme="minorHAnsi" w:hAnsiTheme="minorHAnsi" w:cstheme="minorHAnsi"/>
          <w:sz w:val="20"/>
          <w:szCs w:val="20"/>
        </w:rPr>
        <w:t>required</w:t>
      </w:r>
      <w:r>
        <w:rPr>
          <w:rFonts w:asciiTheme="minorHAnsi" w:hAnsiTheme="minorHAnsi" w:cstheme="minorHAnsi"/>
          <w:sz w:val="20"/>
          <w:szCs w:val="20"/>
        </w:rPr>
        <w:t xml:space="preserve"> </w:t>
      </w:r>
      <w:r w:rsidRPr="003F4AE0">
        <w:rPr>
          <w:rFonts w:asciiTheme="minorHAnsi" w:hAnsiTheme="minorHAnsi" w:cstheme="minorHAnsi"/>
          <w:sz w:val="20"/>
          <w:szCs w:val="20"/>
        </w:rPr>
        <w:t>to</w:t>
      </w:r>
      <w:r>
        <w:rPr>
          <w:rFonts w:asciiTheme="minorHAnsi" w:hAnsiTheme="minorHAnsi" w:cstheme="minorHAnsi"/>
          <w:sz w:val="20"/>
          <w:szCs w:val="20"/>
        </w:rPr>
        <w:t xml:space="preserve"> </w:t>
      </w:r>
      <w:r w:rsidRPr="003F4AE0">
        <w:rPr>
          <w:rFonts w:asciiTheme="minorHAnsi" w:hAnsiTheme="minorHAnsi" w:cstheme="minorHAnsi"/>
          <w:sz w:val="20"/>
          <w:szCs w:val="20"/>
        </w:rPr>
        <w:t>pay</w:t>
      </w:r>
      <w:r>
        <w:rPr>
          <w:rFonts w:asciiTheme="minorHAnsi" w:hAnsiTheme="minorHAnsi" w:cstheme="minorHAnsi"/>
          <w:sz w:val="20"/>
          <w:szCs w:val="20"/>
        </w:rPr>
        <w:t xml:space="preserve"> </w:t>
      </w:r>
      <w:r w:rsidRPr="003F4AE0">
        <w:rPr>
          <w:rFonts w:asciiTheme="minorHAnsi" w:hAnsiTheme="minorHAnsi" w:cstheme="minorHAnsi"/>
          <w:sz w:val="20"/>
          <w:szCs w:val="20"/>
        </w:rPr>
        <w:t>wages</w:t>
      </w:r>
      <w:r>
        <w:rPr>
          <w:rFonts w:asciiTheme="minorHAnsi" w:hAnsiTheme="minorHAnsi" w:cstheme="minorHAnsi"/>
          <w:sz w:val="20"/>
          <w:szCs w:val="20"/>
        </w:rPr>
        <w:t xml:space="preserve"> </w:t>
      </w:r>
      <w:r w:rsidRPr="003F4AE0">
        <w:rPr>
          <w:rFonts w:asciiTheme="minorHAnsi" w:hAnsiTheme="minorHAnsi" w:cstheme="minorHAnsi"/>
          <w:sz w:val="20"/>
          <w:szCs w:val="20"/>
        </w:rPr>
        <w:t>not</w:t>
      </w:r>
      <w:r>
        <w:rPr>
          <w:rFonts w:asciiTheme="minorHAnsi" w:hAnsiTheme="minorHAnsi" w:cstheme="minorHAnsi"/>
          <w:sz w:val="20"/>
          <w:szCs w:val="20"/>
        </w:rPr>
        <w:t xml:space="preserve"> </w:t>
      </w:r>
      <w:r w:rsidRPr="003F4AE0">
        <w:rPr>
          <w:rFonts w:asciiTheme="minorHAnsi" w:hAnsiTheme="minorHAnsi" w:cstheme="minorHAnsi"/>
          <w:sz w:val="20"/>
          <w:szCs w:val="20"/>
        </w:rPr>
        <w:t>less</w:t>
      </w:r>
      <w:r>
        <w:rPr>
          <w:rFonts w:asciiTheme="minorHAnsi" w:hAnsiTheme="minorHAnsi" w:cstheme="minorHAnsi"/>
          <w:sz w:val="20"/>
          <w:szCs w:val="20"/>
        </w:rPr>
        <w:t xml:space="preserve"> </w:t>
      </w:r>
      <w:r w:rsidRPr="003F4AE0">
        <w:rPr>
          <w:rFonts w:asciiTheme="minorHAnsi" w:hAnsiTheme="minorHAnsi" w:cstheme="minorHAnsi"/>
          <w:sz w:val="20"/>
          <w:szCs w:val="20"/>
        </w:rPr>
        <w:t>than</w:t>
      </w:r>
      <w:r>
        <w:rPr>
          <w:rFonts w:asciiTheme="minorHAnsi" w:hAnsiTheme="minorHAnsi" w:cstheme="minorHAnsi"/>
          <w:sz w:val="20"/>
          <w:szCs w:val="20"/>
        </w:rPr>
        <w:t xml:space="preserve"> </w:t>
      </w:r>
      <w:r w:rsidRPr="003F4AE0">
        <w:rPr>
          <w:rFonts w:asciiTheme="minorHAnsi" w:hAnsiTheme="minorHAnsi" w:cstheme="minorHAnsi"/>
          <w:sz w:val="20"/>
          <w:szCs w:val="20"/>
        </w:rPr>
        <w:t>once</w:t>
      </w:r>
      <w:r>
        <w:rPr>
          <w:rFonts w:asciiTheme="minorHAnsi" w:hAnsiTheme="minorHAnsi" w:cstheme="minorHAnsi"/>
          <w:sz w:val="20"/>
          <w:szCs w:val="20"/>
        </w:rPr>
        <w:t xml:space="preserve"> </w:t>
      </w:r>
      <w:r w:rsidRPr="003F4AE0">
        <w:rPr>
          <w:rFonts w:asciiTheme="minorHAnsi" w:hAnsiTheme="minorHAnsi" w:cstheme="minorHAnsi"/>
          <w:sz w:val="20"/>
          <w:szCs w:val="20"/>
        </w:rPr>
        <w:t>a</w:t>
      </w:r>
      <w:r>
        <w:rPr>
          <w:rFonts w:asciiTheme="minorHAnsi" w:hAnsiTheme="minorHAnsi" w:cstheme="minorHAnsi"/>
          <w:sz w:val="20"/>
          <w:szCs w:val="20"/>
        </w:rPr>
        <w:t xml:space="preserve"> </w:t>
      </w:r>
      <w:r w:rsidRPr="003F4AE0">
        <w:rPr>
          <w:rFonts w:asciiTheme="minorHAnsi" w:hAnsiTheme="minorHAnsi" w:cstheme="minorHAnsi"/>
          <w:sz w:val="20"/>
          <w:szCs w:val="20"/>
        </w:rPr>
        <w:t>week.</w:t>
      </w:r>
    </w:p>
    <w:p w14:paraId="28C4E24F" w14:textId="77777777" w:rsidR="00DF182A" w:rsidRDefault="00DF182A" w:rsidP="00BF521D">
      <w:pPr>
        <w:pStyle w:val="ListParagraph"/>
        <w:tabs>
          <w:tab w:val="left" w:pos="3690"/>
        </w:tabs>
        <w:rPr>
          <w:rFonts w:asciiTheme="minorHAnsi" w:hAnsiTheme="minorHAnsi" w:cstheme="minorHAnsi"/>
          <w:color w:val="333333"/>
          <w:sz w:val="20"/>
        </w:rPr>
      </w:pPr>
    </w:p>
    <w:p w14:paraId="242AC033" w14:textId="77777777" w:rsidR="00DF182A"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Pr>
          <w:rFonts w:asciiTheme="minorHAnsi" w:hAnsiTheme="minorHAnsi" w:cstheme="minorHAnsi"/>
          <w:color w:val="333333"/>
          <w:sz w:val="20"/>
          <w:szCs w:val="20"/>
        </w:rPr>
        <w:t>By entering into the Contract, Contractor has accepted the wage determination(s) applicable to the Work, and agrees to comply with the wage determination(s).</w:t>
      </w:r>
    </w:p>
    <w:p w14:paraId="171C33A8" w14:textId="77777777" w:rsidR="00DF182A" w:rsidRDefault="00DF182A" w:rsidP="00BF521D">
      <w:pPr>
        <w:pStyle w:val="ListParagraph"/>
        <w:tabs>
          <w:tab w:val="left" w:pos="3690"/>
        </w:tabs>
        <w:rPr>
          <w:rFonts w:asciiTheme="minorHAnsi" w:hAnsiTheme="minorHAnsi" w:cstheme="minorHAnsi"/>
          <w:color w:val="333333"/>
          <w:sz w:val="20"/>
        </w:rPr>
      </w:pPr>
    </w:p>
    <w:p w14:paraId="2FF66051" w14:textId="77777777" w:rsidR="00DF182A" w:rsidRPr="004E0C09" w:rsidRDefault="00DF182A" w:rsidP="00FB37A1">
      <w:pPr>
        <w:pStyle w:val="NormalWeb"/>
        <w:numPr>
          <w:ilvl w:val="0"/>
          <w:numId w:val="15"/>
        </w:numPr>
        <w:spacing w:before="0" w:beforeAutospacing="0" w:after="0" w:afterAutospacing="0"/>
        <w:rPr>
          <w:rFonts w:asciiTheme="minorHAnsi" w:hAnsiTheme="minorHAnsi" w:cstheme="minorHAnsi"/>
          <w:color w:val="333333"/>
          <w:sz w:val="20"/>
          <w:szCs w:val="20"/>
        </w:rPr>
      </w:pPr>
      <w:r w:rsidRPr="00AE64E4">
        <w:rPr>
          <w:rFonts w:asciiTheme="minorHAnsi" w:hAnsiTheme="minorHAnsi" w:cstheme="minorHAnsi"/>
          <w:b/>
          <w:sz w:val="20"/>
        </w:rPr>
        <w:t>Copeland</w:t>
      </w:r>
      <w:r>
        <w:rPr>
          <w:rFonts w:asciiTheme="minorHAnsi" w:hAnsiTheme="minorHAnsi" w:cstheme="minorHAnsi"/>
          <w:b/>
          <w:sz w:val="20"/>
        </w:rPr>
        <w:t xml:space="preserve"> </w:t>
      </w:r>
      <w:r w:rsidRPr="00AE64E4">
        <w:rPr>
          <w:rFonts w:asciiTheme="minorHAnsi" w:hAnsiTheme="minorHAnsi" w:cstheme="minorHAnsi"/>
          <w:b/>
          <w:sz w:val="20"/>
        </w:rPr>
        <w:t>“Anti-Kickback”</w:t>
      </w:r>
      <w:r>
        <w:rPr>
          <w:rFonts w:asciiTheme="minorHAnsi" w:hAnsiTheme="minorHAnsi" w:cstheme="minorHAnsi"/>
          <w:b/>
          <w:sz w:val="20"/>
        </w:rPr>
        <w:t xml:space="preserve"> </w:t>
      </w:r>
      <w:r w:rsidRPr="00AE64E4">
        <w:rPr>
          <w:rFonts w:asciiTheme="minorHAnsi" w:hAnsiTheme="minorHAnsi" w:cstheme="minorHAnsi"/>
          <w:b/>
          <w:sz w:val="20"/>
        </w:rPr>
        <w:t>Act.</w:t>
      </w:r>
      <w:r>
        <w:rPr>
          <w:rFonts w:asciiTheme="minorHAnsi" w:hAnsiTheme="minorHAnsi" w:cstheme="minorHAnsi"/>
          <w:sz w:val="20"/>
        </w:rPr>
        <w:t xml:space="preserve">  </w:t>
      </w:r>
    </w:p>
    <w:p w14:paraId="19D9C451" w14:textId="77777777" w:rsidR="00DF182A" w:rsidRPr="004E0C09" w:rsidRDefault="00DF182A" w:rsidP="00BF521D">
      <w:pPr>
        <w:pStyle w:val="NormalWeb"/>
        <w:tabs>
          <w:tab w:val="left" w:pos="3690"/>
        </w:tabs>
        <w:spacing w:before="0" w:beforeAutospacing="0" w:after="0" w:afterAutospacing="0"/>
        <w:ind w:left="360"/>
        <w:rPr>
          <w:rFonts w:asciiTheme="minorHAnsi" w:hAnsiTheme="minorHAnsi" w:cstheme="minorHAnsi"/>
          <w:color w:val="333333"/>
          <w:sz w:val="20"/>
          <w:szCs w:val="20"/>
        </w:rPr>
      </w:pPr>
      <w:r>
        <w:rPr>
          <w:rFonts w:asciiTheme="minorHAnsi" w:hAnsiTheme="minorHAnsi" w:cstheme="minorHAnsi"/>
          <w:sz w:val="20"/>
        </w:rPr>
        <w:t xml:space="preserve"> </w:t>
      </w:r>
    </w:p>
    <w:p w14:paraId="524D1671" w14:textId="77777777" w:rsidR="00DF182A" w:rsidRPr="004E0C09"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sidRPr="009D3279">
        <w:rPr>
          <w:rFonts w:asciiTheme="minorHAnsi" w:hAnsiTheme="minorHAnsi" w:cstheme="minorHAnsi"/>
          <w:sz w:val="20"/>
        </w:rPr>
        <w:t>Contractor</w:t>
      </w:r>
      <w:r>
        <w:rPr>
          <w:rFonts w:asciiTheme="minorHAnsi" w:hAnsiTheme="minorHAnsi" w:cstheme="minorHAnsi"/>
          <w:sz w:val="20"/>
        </w:rPr>
        <w:t xml:space="preserve"> </w:t>
      </w:r>
      <w:r w:rsidRPr="009D3279">
        <w:rPr>
          <w:rFonts w:asciiTheme="minorHAnsi" w:hAnsiTheme="minorHAnsi" w:cstheme="minorHAnsi"/>
          <w:sz w:val="20"/>
        </w:rPr>
        <w:t>must</w:t>
      </w:r>
      <w:r>
        <w:rPr>
          <w:rFonts w:asciiTheme="minorHAnsi" w:hAnsiTheme="minorHAnsi" w:cstheme="minorHAnsi"/>
          <w:sz w:val="20"/>
        </w:rPr>
        <w:t xml:space="preserve"> </w:t>
      </w:r>
      <w:r w:rsidRPr="009D3279">
        <w:rPr>
          <w:rFonts w:asciiTheme="minorHAnsi" w:hAnsiTheme="minorHAnsi" w:cstheme="minorHAnsi"/>
          <w:sz w:val="20"/>
        </w:rPr>
        <w:t>comply</w:t>
      </w:r>
      <w:r>
        <w:rPr>
          <w:rFonts w:asciiTheme="minorHAnsi" w:hAnsiTheme="minorHAnsi" w:cstheme="minorHAnsi"/>
          <w:sz w:val="20"/>
        </w:rPr>
        <w:t xml:space="preserve"> </w:t>
      </w:r>
      <w:r w:rsidRPr="009D3279">
        <w:rPr>
          <w:rFonts w:asciiTheme="minorHAnsi" w:hAnsiTheme="minorHAnsi" w:cstheme="minorHAnsi"/>
          <w:sz w:val="20"/>
        </w:rPr>
        <w:t>with</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requirements</w:t>
      </w:r>
      <w:r>
        <w:rPr>
          <w:rFonts w:asciiTheme="minorHAnsi" w:hAnsiTheme="minorHAnsi" w:cstheme="minorHAnsi"/>
          <w:sz w:val="20"/>
        </w:rPr>
        <w:t xml:space="preserve"> </w:t>
      </w:r>
      <w:r w:rsidRPr="009D3279">
        <w:rPr>
          <w:rFonts w:asciiTheme="minorHAnsi" w:hAnsiTheme="minorHAnsi" w:cstheme="minorHAnsi"/>
          <w:sz w:val="20"/>
        </w:rPr>
        <w:t>of</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Copeland</w:t>
      </w:r>
      <w:r>
        <w:rPr>
          <w:rFonts w:asciiTheme="minorHAnsi" w:hAnsiTheme="minorHAnsi" w:cstheme="minorHAnsi"/>
          <w:sz w:val="20"/>
        </w:rPr>
        <w:t xml:space="preserve"> </w:t>
      </w:r>
      <w:r w:rsidRPr="009D3279">
        <w:rPr>
          <w:rFonts w:asciiTheme="minorHAnsi" w:hAnsiTheme="minorHAnsi" w:cstheme="minorHAnsi"/>
          <w:sz w:val="20"/>
        </w:rPr>
        <w:t>“Anti-Kickback”</w:t>
      </w:r>
      <w:r>
        <w:rPr>
          <w:rFonts w:asciiTheme="minorHAnsi" w:hAnsiTheme="minorHAnsi" w:cstheme="minorHAnsi"/>
          <w:sz w:val="20"/>
        </w:rPr>
        <w:t xml:space="preserve"> </w:t>
      </w:r>
      <w:r w:rsidRPr="009D3279">
        <w:rPr>
          <w:rFonts w:asciiTheme="minorHAnsi" w:hAnsiTheme="minorHAnsi" w:cstheme="minorHAnsi"/>
          <w:sz w:val="20"/>
        </w:rPr>
        <w:t>Act</w:t>
      </w:r>
      <w:r>
        <w:rPr>
          <w:rFonts w:asciiTheme="minorHAnsi" w:hAnsiTheme="minorHAnsi" w:cstheme="minorHAnsi"/>
          <w:sz w:val="20"/>
        </w:rPr>
        <w:t xml:space="preserve"> </w:t>
      </w:r>
      <w:r w:rsidRPr="009D3279">
        <w:rPr>
          <w:rFonts w:asciiTheme="minorHAnsi" w:hAnsiTheme="minorHAnsi" w:cstheme="minorHAnsi"/>
          <w:sz w:val="20"/>
        </w:rPr>
        <w:t>(18</w:t>
      </w:r>
      <w:r>
        <w:rPr>
          <w:rFonts w:asciiTheme="minorHAnsi" w:hAnsiTheme="minorHAnsi" w:cstheme="minorHAnsi"/>
          <w:sz w:val="20"/>
        </w:rPr>
        <w:t xml:space="preserve"> </w:t>
      </w:r>
      <w:r w:rsidRPr="009D3279">
        <w:rPr>
          <w:rFonts w:asciiTheme="minorHAnsi" w:hAnsiTheme="minorHAnsi" w:cstheme="minorHAnsi"/>
          <w:sz w:val="20"/>
        </w:rPr>
        <w:t>USC</w:t>
      </w:r>
      <w:r>
        <w:rPr>
          <w:rFonts w:asciiTheme="minorHAnsi" w:hAnsiTheme="minorHAnsi" w:cstheme="minorHAnsi"/>
          <w:sz w:val="20"/>
        </w:rPr>
        <w:t xml:space="preserve"> </w:t>
      </w:r>
      <w:r w:rsidRPr="009D3279">
        <w:rPr>
          <w:rFonts w:asciiTheme="minorHAnsi" w:hAnsiTheme="minorHAnsi" w:cstheme="minorHAnsi"/>
          <w:sz w:val="20"/>
        </w:rPr>
        <w:t>874</w:t>
      </w:r>
      <w:r>
        <w:rPr>
          <w:rFonts w:asciiTheme="minorHAnsi" w:hAnsiTheme="minorHAnsi" w:cstheme="minorHAnsi"/>
          <w:sz w:val="20"/>
        </w:rPr>
        <w:t xml:space="preserve"> </w:t>
      </w:r>
      <w:r w:rsidRPr="009D3279">
        <w:rPr>
          <w:rFonts w:asciiTheme="minorHAnsi" w:hAnsiTheme="minorHAnsi" w:cstheme="minorHAnsi"/>
          <w:sz w:val="20"/>
        </w:rPr>
        <w:t>and</w:t>
      </w:r>
      <w:r>
        <w:rPr>
          <w:rFonts w:asciiTheme="minorHAnsi" w:hAnsiTheme="minorHAnsi" w:cstheme="minorHAnsi"/>
          <w:sz w:val="20"/>
        </w:rPr>
        <w:t xml:space="preserve"> </w:t>
      </w:r>
      <w:r w:rsidRPr="009D3279">
        <w:rPr>
          <w:rFonts w:asciiTheme="minorHAnsi" w:hAnsiTheme="minorHAnsi" w:cstheme="minorHAnsi"/>
          <w:sz w:val="20"/>
        </w:rPr>
        <w:t>40</w:t>
      </w:r>
      <w:r>
        <w:rPr>
          <w:rFonts w:asciiTheme="minorHAnsi" w:hAnsiTheme="minorHAnsi" w:cstheme="minorHAnsi"/>
          <w:sz w:val="20"/>
        </w:rPr>
        <w:t xml:space="preserve"> </w:t>
      </w:r>
      <w:r w:rsidRPr="009D3279">
        <w:rPr>
          <w:rFonts w:asciiTheme="minorHAnsi" w:hAnsiTheme="minorHAnsi" w:cstheme="minorHAnsi"/>
          <w:sz w:val="20"/>
        </w:rPr>
        <w:t>USC</w:t>
      </w:r>
      <w:r>
        <w:rPr>
          <w:rFonts w:asciiTheme="minorHAnsi" w:hAnsiTheme="minorHAnsi" w:cstheme="minorHAnsi"/>
          <w:sz w:val="20"/>
        </w:rPr>
        <w:t xml:space="preserve"> </w:t>
      </w:r>
      <w:r w:rsidRPr="009D3279">
        <w:rPr>
          <w:rFonts w:asciiTheme="minorHAnsi" w:hAnsiTheme="minorHAnsi" w:cstheme="minorHAnsi"/>
          <w:sz w:val="20"/>
        </w:rPr>
        <w:t>3145),</w:t>
      </w:r>
      <w:r>
        <w:rPr>
          <w:rFonts w:asciiTheme="minorHAnsi" w:hAnsiTheme="minorHAnsi" w:cstheme="minorHAnsi"/>
          <w:sz w:val="20"/>
        </w:rPr>
        <w:t xml:space="preserve"> </w:t>
      </w:r>
      <w:r w:rsidRPr="009D3279">
        <w:rPr>
          <w:rFonts w:asciiTheme="minorHAnsi" w:hAnsiTheme="minorHAnsi" w:cstheme="minorHAnsi"/>
          <w:sz w:val="20"/>
        </w:rPr>
        <w:t>as</w:t>
      </w:r>
      <w:r>
        <w:rPr>
          <w:rFonts w:asciiTheme="minorHAnsi" w:hAnsiTheme="minorHAnsi" w:cstheme="minorHAnsi"/>
          <w:sz w:val="20"/>
        </w:rPr>
        <w:t xml:space="preserve"> </w:t>
      </w:r>
      <w:r w:rsidRPr="009D3279">
        <w:rPr>
          <w:rFonts w:asciiTheme="minorHAnsi" w:hAnsiTheme="minorHAnsi" w:cstheme="minorHAnsi"/>
          <w:sz w:val="20"/>
        </w:rPr>
        <w:t>supplemented</w:t>
      </w:r>
      <w:r>
        <w:rPr>
          <w:rFonts w:asciiTheme="minorHAnsi" w:hAnsiTheme="minorHAnsi" w:cstheme="minorHAnsi"/>
          <w:sz w:val="20"/>
        </w:rPr>
        <w:t xml:space="preserve"> </w:t>
      </w:r>
      <w:r w:rsidRPr="009D3279">
        <w:rPr>
          <w:rFonts w:asciiTheme="minorHAnsi" w:hAnsiTheme="minorHAnsi" w:cstheme="minorHAnsi"/>
          <w:sz w:val="20"/>
        </w:rPr>
        <w:t>by</w:t>
      </w:r>
      <w:r>
        <w:rPr>
          <w:rFonts w:asciiTheme="minorHAnsi" w:hAnsiTheme="minorHAnsi" w:cstheme="minorHAnsi"/>
          <w:sz w:val="20"/>
        </w:rPr>
        <w:t xml:space="preserve"> </w:t>
      </w:r>
      <w:r w:rsidRPr="009D3279">
        <w:rPr>
          <w:rFonts w:asciiTheme="minorHAnsi" w:hAnsiTheme="minorHAnsi" w:cstheme="minorHAnsi"/>
          <w:sz w:val="20"/>
        </w:rPr>
        <w:t>Department</w:t>
      </w:r>
      <w:r>
        <w:rPr>
          <w:rFonts w:asciiTheme="minorHAnsi" w:hAnsiTheme="minorHAnsi" w:cstheme="minorHAnsi"/>
          <w:sz w:val="20"/>
        </w:rPr>
        <w:t xml:space="preserve"> </w:t>
      </w:r>
      <w:r w:rsidRPr="009D3279">
        <w:rPr>
          <w:rFonts w:asciiTheme="minorHAnsi" w:hAnsiTheme="minorHAnsi" w:cstheme="minorHAnsi"/>
          <w:sz w:val="20"/>
        </w:rPr>
        <w:t>of</w:t>
      </w:r>
      <w:r>
        <w:rPr>
          <w:rFonts w:asciiTheme="minorHAnsi" w:hAnsiTheme="minorHAnsi" w:cstheme="minorHAnsi"/>
          <w:sz w:val="20"/>
        </w:rPr>
        <w:t xml:space="preserve"> </w:t>
      </w:r>
      <w:r w:rsidRPr="009D3279">
        <w:rPr>
          <w:rFonts w:asciiTheme="minorHAnsi" w:hAnsiTheme="minorHAnsi" w:cstheme="minorHAnsi"/>
          <w:sz w:val="20"/>
        </w:rPr>
        <w:t>Labor</w:t>
      </w:r>
      <w:r>
        <w:rPr>
          <w:rFonts w:asciiTheme="minorHAnsi" w:hAnsiTheme="minorHAnsi" w:cstheme="minorHAnsi"/>
          <w:sz w:val="20"/>
        </w:rPr>
        <w:t xml:space="preserve"> </w:t>
      </w:r>
      <w:r w:rsidRPr="009D3279">
        <w:rPr>
          <w:rFonts w:asciiTheme="minorHAnsi" w:hAnsiTheme="minorHAnsi" w:cstheme="minorHAnsi"/>
          <w:sz w:val="20"/>
        </w:rPr>
        <w:t>regulation</w:t>
      </w:r>
      <w:r>
        <w:rPr>
          <w:rFonts w:asciiTheme="minorHAnsi" w:hAnsiTheme="minorHAnsi" w:cstheme="minorHAnsi"/>
          <w:sz w:val="20"/>
        </w:rPr>
        <w:t xml:space="preserve"> </w:t>
      </w:r>
      <w:r w:rsidRPr="009D3279">
        <w:rPr>
          <w:rFonts w:asciiTheme="minorHAnsi" w:hAnsiTheme="minorHAnsi" w:cstheme="minorHAnsi"/>
          <w:sz w:val="20"/>
        </w:rPr>
        <w:t>29</w:t>
      </w:r>
      <w:r>
        <w:rPr>
          <w:rFonts w:asciiTheme="minorHAnsi" w:hAnsiTheme="minorHAnsi" w:cstheme="minorHAnsi"/>
          <w:sz w:val="20"/>
        </w:rPr>
        <w:t xml:space="preserve"> </w:t>
      </w:r>
      <w:r w:rsidRPr="009D3279">
        <w:rPr>
          <w:rFonts w:asciiTheme="minorHAnsi" w:hAnsiTheme="minorHAnsi" w:cstheme="minorHAnsi"/>
          <w:sz w:val="20"/>
        </w:rPr>
        <w:t>CFR</w:t>
      </w:r>
      <w:r>
        <w:rPr>
          <w:rFonts w:asciiTheme="minorHAnsi" w:hAnsiTheme="minorHAnsi" w:cstheme="minorHAnsi"/>
          <w:sz w:val="20"/>
        </w:rPr>
        <w:t xml:space="preserve"> </w:t>
      </w:r>
      <w:r w:rsidRPr="009D3279">
        <w:rPr>
          <w:rFonts w:asciiTheme="minorHAnsi" w:hAnsiTheme="minorHAnsi" w:cstheme="minorHAnsi"/>
          <w:sz w:val="20"/>
        </w:rPr>
        <w:t>part</w:t>
      </w:r>
      <w:r>
        <w:rPr>
          <w:rFonts w:asciiTheme="minorHAnsi" w:hAnsiTheme="minorHAnsi" w:cstheme="minorHAnsi"/>
          <w:sz w:val="20"/>
        </w:rPr>
        <w:t xml:space="preserve"> </w:t>
      </w:r>
      <w:r w:rsidRPr="009D3279">
        <w:rPr>
          <w:rFonts w:asciiTheme="minorHAnsi" w:hAnsiTheme="minorHAnsi" w:cstheme="minorHAnsi"/>
          <w:sz w:val="20"/>
        </w:rPr>
        <w:t>3.</w:t>
      </w:r>
      <w:r>
        <w:rPr>
          <w:rFonts w:asciiTheme="minorHAnsi" w:hAnsiTheme="minorHAnsi" w:cstheme="minorHAnsi"/>
          <w:sz w:val="20"/>
        </w:rPr>
        <w:t xml:space="preserve">  </w:t>
      </w:r>
      <w:r w:rsidRPr="009D3279">
        <w:rPr>
          <w:rFonts w:asciiTheme="minorHAnsi" w:hAnsiTheme="minorHAnsi" w:cstheme="minorHAnsi"/>
          <w:sz w:val="20"/>
        </w:rPr>
        <w:t>Contractor</w:t>
      </w:r>
      <w:r>
        <w:rPr>
          <w:rFonts w:asciiTheme="minorHAnsi" w:hAnsiTheme="minorHAnsi" w:cstheme="minorHAnsi"/>
          <w:sz w:val="20"/>
        </w:rPr>
        <w:t xml:space="preserve"> </w:t>
      </w:r>
      <w:r w:rsidRPr="009D3279">
        <w:rPr>
          <w:rFonts w:asciiTheme="minorHAnsi" w:hAnsiTheme="minorHAnsi" w:cstheme="minorHAnsi"/>
          <w:sz w:val="20"/>
        </w:rPr>
        <w:t>and</w:t>
      </w:r>
      <w:r>
        <w:rPr>
          <w:rFonts w:asciiTheme="minorHAnsi" w:hAnsiTheme="minorHAnsi" w:cstheme="minorHAnsi"/>
          <w:sz w:val="20"/>
        </w:rPr>
        <w:t xml:space="preserve"> S</w:t>
      </w:r>
      <w:r w:rsidRPr="009D3279">
        <w:rPr>
          <w:rFonts w:asciiTheme="minorHAnsi" w:hAnsiTheme="minorHAnsi" w:cstheme="minorHAnsi"/>
          <w:sz w:val="20"/>
        </w:rPr>
        <w:t>ubcontractors</w:t>
      </w:r>
      <w:r>
        <w:rPr>
          <w:rFonts w:asciiTheme="minorHAnsi" w:hAnsiTheme="minorHAnsi" w:cstheme="minorHAnsi"/>
          <w:sz w:val="20"/>
        </w:rPr>
        <w:t xml:space="preserve"> </w:t>
      </w:r>
      <w:r w:rsidRPr="009D3279">
        <w:rPr>
          <w:rFonts w:asciiTheme="minorHAnsi" w:hAnsiTheme="minorHAnsi" w:cstheme="minorHAnsi"/>
          <w:sz w:val="20"/>
        </w:rPr>
        <w:t>are</w:t>
      </w:r>
      <w:r>
        <w:rPr>
          <w:rFonts w:asciiTheme="minorHAnsi" w:hAnsiTheme="minorHAnsi" w:cstheme="minorHAnsi"/>
          <w:sz w:val="20"/>
        </w:rPr>
        <w:t xml:space="preserve"> </w:t>
      </w:r>
      <w:r w:rsidRPr="009D3279">
        <w:rPr>
          <w:rFonts w:asciiTheme="minorHAnsi" w:hAnsiTheme="minorHAnsi" w:cstheme="minorHAnsi"/>
          <w:sz w:val="20"/>
        </w:rPr>
        <w:t>prohibited</w:t>
      </w:r>
      <w:r>
        <w:rPr>
          <w:rFonts w:asciiTheme="minorHAnsi" w:hAnsiTheme="minorHAnsi" w:cstheme="minorHAnsi"/>
          <w:sz w:val="20"/>
        </w:rPr>
        <w:t xml:space="preserve"> </w:t>
      </w:r>
      <w:r w:rsidRPr="009D3279">
        <w:rPr>
          <w:rFonts w:asciiTheme="minorHAnsi" w:hAnsiTheme="minorHAnsi" w:cstheme="minorHAnsi"/>
          <w:sz w:val="20"/>
        </w:rPr>
        <w:t>from</w:t>
      </w:r>
      <w:r>
        <w:rPr>
          <w:rFonts w:asciiTheme="minorHAnsi" w:hAnsiTheme="minorHAnsi" w:cstheme="minorHAnsi"/>
          <w:sz w:val="20"/>
        </w:rPr>
        <w:t xml:space="preserve"> </w:t>
      </w:r>
      <w:r w:rsidRPr="009D3279">
        <w:rPr>
          <w:rFonts w:asciiTheme="minorHAnsi" w:hAnsiTheme="minorHAnsi" w:cstheme="minorHAnsi"/>
          <w:sz w:val="20"/>
        </w:rPr>
        <w:t>inducing,</w:t>
      </w:r>
      <w:r>
        <w:rPr>
          <w:rFonts w:asciiTheme="minorHAnsi" w:hAnsiTheme="minorHAnsi" w:cstheme="minorHAnsi"/>
          <w:sz w:val="20"/>
        </w:rPr>
        <w:t xml:space="preserve"> </w:t>
      </w:r>
      <w:r w:rsidRPr="009D3279">
        <w:rPr>
          <w:rFonts w:asciiTheme="minorHAnsi" w:hAnsiTheme="minorHAnsi" w:cstheme="minorHAnsi"/>
          <w:sz w:val="20"/>
        </w:rPr>
        <w:t>by</w:t>
      </w:r>
      <w:r>
        <w:rPr>
          <w:rFonts w:asciiTheme="minorHAnsi" w:hAnsiTheme="minorHAnsi" w:cstheme="minorHAnsi"/>
          <w:sz w:val="20"/>
        </w:rPr>
        <w:t xml:space="preserve"> </w:t>
      </w:r>
      <w:r w:rsidRPr="009D3279">
        <w:rPr>
          <w:rFonts w:asciiTheme="minorHAnsi" w:hAnsiTheme="minorHAnsi" w:cstheme="minorHAnsi"/>
          <w:sz w:val="20"/>
        </w:rPr>
        <w:t>any</w:t>
      </w:r>
      <w:r>
        <w:rPr>
          <w:rFonts w:asciiTheme="minorHAnsi" w:hAnsiTheme="minorHAnsi" w:cstheme="minorHAnsi"/>
          <w:sz w:val="20"/>
        </w:rPr>
        <w:t xml:space="preserve"> </w:t>
      </w:r>
      <w:r w:rsidRPr="009D3279">
        <w:rPr>
          <w:rFonts w:asciiTheme="minorHAnsi" w:hAnsiTheme="minorHAnsi" w:cstheme="minorHAnsi"/>
          <w:sz w:val="20"/>
        </w:rPr>
        <w:t>means,</w:t>
      </w:r>
      <w:r>
        <w:rPr>
          <w:rFonts w:asciiTheme="minorHAnsi" w:hAnsiTheme="minorHAnsi" w:cstheme="minorHAnsi"/>
          <w:sz w:val="20"/>
        </w:rPr>
        <w:t xml:space="preserve"> </w:t>
      </w:r>
      <w:r w:rsidRPr="009D3279">
        <w:rPr>
          <w:rFonts w:asciiTheme="minorHAnsi" w:hAnsiTheme="minorHAnsi" w:cstheme="minorHAnsi"/>
          <w:sz w:val="20"/>
        </w:rPr>
        <w:t>any</w:t>
      </w:r>
      <w:r>
        <w:rPr>
          <w:rFonts w:asciiTheme="minorHAnsi" w:hAnsiTheme="minorHAnsi" w:cstheme="minorHAnsi"/>
          <w:sz w:val="20"/>
        </w:rPr>
        <w:t xml:space="preserve"> </w:t>
      </w:r>
      <w:r w:rsidRPr="009D3279">
        <w:rPr>
          <w:rFonts w:asciiTheme="minorHAnsi" w:hAnsiTheme="minorHAnsi" w:cstheme="minorHAnsi"/>
          <w:sz w:val="20"/>
        </w:rPr>
        <w:t>person</w:t>
      </w:r>
      <w:r>
        <w:rPr>
          <w:rFonts w:asciiTheme="minorHAnsi" w:hAnsiTheme="minorHAnsi" w:cstheme="minorHAnsi"/>
          <w:sz w:val="20"/>
        </w:rPr>
        <w:t xml:space="preserve"> </w:t>
      </w:r>
      <w:r w:rsidRPr="009D3279">
        <w:rPr>
          <w:rFonts w:asciiTheme="minorHAnsi" w:hAnsiTheme="minorHAnsi" w:cstheme="minorHAnsi"/>
          <w:sz w:val="20"/>
        </w:rPr>
        <w:t>employed</w:t>
      </w:r>
      <w:r>
        <w:rPr>
          <w:rFonts w:asciiTheme="minorHAnsi" w:hAnsiTheme="minorHAnsi" w:cstheme="minorHAnsi"/>
          <w:sz w:val="20"/>
        </w:rPr>
        <w:t xml:space="preserve"> </w:t>
      </w:r>
      <w:r w:rsidRPr="009D3279">
        <w:rPr>
          <w:rFonts w:asciiTheme="minorHAnsi" w:hAnsiTheme="minorHAnsi" w:cstheme="minorHAnsi"/>
          <w:sz w:val="20"/>
        </w:rPr>
        <w:t>on</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project</w:t>
      </w:r>
      <w:r>
        <w:rPr>
          <w:rFonts w:asciiTheme="minorHAnsi" w:hAnsiTheme="minorHAnsi" w:cstheme="minorHAnsi"/>
          <w:sz w:val="20"/>
        </w:rPr>
        <w:t xml:space="preserve"> </w:t>
      </w:r>
      <w:r w:rsidRPr="009D3279">
        <w:rPr>
          <w:rFonts w:asciiTheme="minorHAnsi" w:hAnsiTheme="minorHAnsi" w:cstheme="minorHAnsi"/>
          <w:sz w:val="20"/>
        </w:rPr>
        <w:t>to</w:t>
      </w:r>
      <w:r>
        <w:rPr>
          <w:rFonts w:asciiTheme="minorHAnsi" w:hAnsiTheme="minorHAnsi" w:cstheme="minorHAnsi"/>
          <w:sz w:val="20"/>
        </w:rPr>
        <w:t xml:space="preserve"> </w:t>
      </w:r>
      <w:r w:rsidRPr="009D3279">
        <w:rPr>
          <w:rFonts w:asciiTheme="minorHAnsi" w:hAnsiTheme="minorHAnsi" w:cstheme="minorHAnsi"/>
          <w:sz w:val="20"/>
        </w:rPr>
        <w:t>give</w:t>
      </w:r>
      <w:r>
        <w:rPr>
          <w:rFonts w:asciiTheme="minorHAnsi" w:hAnsiTheme="minorHAnsi" w:cstheme="minorHAnsi"/>
          <w:sz w:val="20"/>
        </w:rPr>
        <w:t xml:space="preserve"> </w:t>
      </w:r>
      <w:r w:rsidRPr="009D3279">
        <w:rPr>
          <w:rFonts w:asciiTheme="minorHAnsi" w:hAnsiTheme="minorHAnsi" w:cstheme="minorHAnsi"/>
          <w:sz w:val="20"/>
        </w:rPr>
        <w:t>up</w:t>
      </w:r>
      <w:r>
        <w:rPr>
          <w:rFonts w:asciiTheme="minorHAnsi" w:hAnsiTheme="minorHAnsi" w:cstheme="minorHAnsi"/>
          <w:sz w:val="20"/>
        </w:rPr>
        <w:t xml:space="preserve"> </w:t>
      </w:r>
      <w:r w:rsidRPr="009D3279">
        <w:rPr>
          <w:rFonts w:asciiTheme="minorHAnsi" w:hAnsiTheme="minorHAnsi" w:cstheme="minorHAnsi"/>
          <w:sz w:val="20"/>
        </w:rPr>
        <w:t>any</w:t>
      </w:r>
      <w:r>
        <w:rPr>
          <w:rFonts w:asciiTheme="minorHAnsi" w:hAnsiTheme="minorHAnsi" w:cstheme="minorHAnsi"/>
          <w:sz w:val="20"/>
        </w:rPr>
        <w:t xml:space="preserve"> </w:t>
      </w:r>
      <w:r w:rsidRPr="009D3279">
        <w:rPr>
          <w:rFonts w:asciiTheme="minorHAnsi" w:hAnsiTheme="minorHAnsi" w:cstheme="minorHAnsi"/>
          <w:sz w:val="20"/>
        </w:rPr>
        <w:t>part</w:t>
      </w:r>
      <w:r>
        <w:rPr>
          <w:rFonts w:asciiTheme="minorHAnsi" w:hAnsiTheme="minorHAnsi" w:cstheme="minorHAnsi"/>
          <w:sz w:val="20"/>
        </w:rPr>
        <w:t xml:space="preserve"> </w:t>
      </w:r>
      <w:r w:rsidRPr="009D3279">
        <w:rPr>
          <w:rFonts w:asciiTheme="minorHAnsi" w:hAnsiTheme="minorHAnsi" w:cstheme="minorHAnsi"/>
          <w:sz w:val="20"/>
        </w:rPr>
        <w:t>of</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compensation</w:t>
      </w:r>
      <w:r>
        <w:rPr>
          <w:rFonts w:asciiTheme="minorHAnsi" w:hAnsiTheme="minorHAnsi" w:cstheme="minorHAnsi"/>
          <w:sz w:val="20"/>
        </w:rPr>
        <w:t xml:space="preserve"> </w:t>
      </w:r>
      <w:r w:rsidRPr="009D3279">
        <w:rPr>
          <w:rFonts w:asciiTheme="minorHAnsi" w:hAnsiTheme="minorHAnsi" w:cstheme="minorHAnsi"/>
          <w:sz w:val="20"/>
        </w:rPr>
        <w:t>to</w:t>
      </w:r>
      <w:r>
        <w:rPr>
          <w:rFonts w:asciiTheme="minorHAnsi" w:hAnsiTheme="minorHAnsi" w:cstheme="minorHAnsi"/>
          <w:sz w:val="20"/>
        </w:rPr>
        <w:t xml:space="preserve"> </w:t>
      </w:r>
      <w:r w:rsidRPr="009D3279">
        <w:rPr>
          <w:rFonts w:asciiTheme="minorHAnsi" w:hAnsiTheme="minorHAnsi" w:cstheme="minorHAnsi"/>
          <w:sz w:val="20"/>
        </w:rPr>
        <w:t>which</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employee</w:t>
      </w:r>
      <w:r>
        <w:rPr>
          <w:rFonts w:asciiTheme="minorHAnsi" w:hAnsiTheme="minorHAnsi" w:cstheme="minorHAnsi"/>
          <w:sz w:val="20"/>
        </w:rPr>
        <w:t xml:space="preserve"> </w:t>
      </w:r>
      <w:r w:rsidRPr="009D3279">
        <w:rPr>
          <w:rFonts w:asciiTheme="minorHAnsi" w:hAnsiTheme="minorHAnsi" w:cstheme="minorHAnsi"/>
          <w:sz w:val="20"/>
        </w:rPr>
        <w:t>is</w:t>
      </w:r>
      <w:r>
        <w:rPr>
          <w:rFonts w:asciiTheme="minorHAnsi" w:hAnsiTheme="minorHAnsi" w:cstheme="minorHAnsi"/>
          <w:sz w:val="20"/>
        </w:rPr>
        <w:t xml:space="preserve"> </w:t>
      </w:r>
      <w:r w:rsidRPr="009D3279">
        <w:rPr>
          <w:rFonts w:asciiTheme="minorHAnsi" w:hAnsiTheme="minorHAnsi" w:cstheme="minorHAnsi"/>
          <w:sz w:val="20"/>
        </w:rPr>
        <w:t>entitled.</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Contractor</w:t>
      </w:r>
      <w:r>
        <w:rPr>
          <w:rFonts w:asciiTheme="minorHAnsi" w:hAnsiTheme="minorHAnsi" w:cstheme="minorHAnsi"/>
          <w:sz w:val="20"/>
        </w:rPr>
        <w:t xml:space="preserve"> </w:t>
      </w:r>
      <w:r w:rsidRPr="009D3279">
        <w:rPr>
          <w:rFonts w:asciiTheme="minorHAnsi" w:hAnsiTheme="minorHAnsi" w:cstheme="minorHAnsi"/>
          <w:sz w:val="20"/>
        </w:rPr>
        <w:t>and</w:t>
      </w:r>
      <w:r>
        <w:rPr>
          <w:rFonts w:asciiTheme="minorHAnsi" w:hAnsiTheme="minorHAnsi" w:cstheme="minorHAnsi"/>
          <w:sz w:val="20"/>
        </w:rPr>
        <w:t xml:space="preserve"> </w:t>
      </w:r>
      <w:r w:rsidRPr="009D3279">
        <w:rPr>
          <w:rFonts w:asciiTheme="minorHAnsi" w:hAnsiTheme="minorHAnsi" w:cstheme="minorHAnsi"/>
          <w:sz w:val="20"/>
        </w:rPr>
        <w:t>each</w:t>
      </w:r>
      <w:r>
        <w:rPr>
          <w:rFonts w:asciiTheme="minorHAnsi" w:hAnsiTheme="minorHAnsi" w:cstheme="minorHAnsi"/>
          <w:sz w:val="20"/>
        </w:rPr>
        <w:t xml:space="preserve"> </w:t>
      </w:r>
      <w:r w:rsidRPr="009D3279">
        <w:rPr>
          <w:rFonts w:asciiTheme="minorHAnsi" w:hAnsiTheme="minorHAnsi" w:cstheme="minorHAnsi"/>
          <w:sz w:val="20"/>
        </w:rPr>
        <w:t>Subcontractor</w:t>
      </w:r>
      <w:r>
        <w:rPr>
          <w:rFonts w:asciiTheme="minorHAnsi" w:hAnsiTheme="minorHAnsi" w:cstheme="minorHAnsi"/>
          <w:sz w:val="20"/>
        </w:rPr>
        <w:t xml:space="preserve"> </w:t>
      </w:r>
      <w:r w:rsidRPr="009D3279">
        <w:rPr>
          <w:rFonts w:asciiTheme="minorHAnsi" w:hAnsiTheme="minorHAnsi" w:cstheme="minorHAnsi"/>
          <w:sz w:val="20"/>
        </w:rPr>
        <w:t>must</w:t>
      </w:r>
      <w:r>
        <w:rPr>
          <w:rFonts w:asciiTheme="minorHAnsi" w:hAnsiTheme="minorHAnsi" w:cstheme="minorHAnsi"/>
          <w:sz w:val="20"/>
        </w:rPr>
        <w:t xml:space="preserve"> </w:t>
      </w:r>
      <w:r w:rsidRPr="009D3279">
        <w:rPr>
          <w:rFonts w:asciiTheme="minorHAnsi" w:hAnsiTheme="minorHAnsi" w:cstheme="minorHAnsi"/>
          <w:sz w:val="20"/>
        </w:rPr>
        <w:t>submit</w:t>
      </w:r>
      <w:r>
        <w:rPr>
          <w:rFonts w:asciiTheme="minorHAnsi" w:hAnsiTheme="minorHAnsi" w:cstheme="minorHAnsi"/>
          <w:sz w:val="20"/>
        </w:rPr>
        <w:t xml:space="preserve"> </w:t>
      </w:r>
      <w:r w:rsidRPr="009D3279">
        <w:rPr>
          <w:rFonts w:asciiTheme="minorHAnsi" w:hAnsiTheme="minorHAnsi" w:cstheme="minorHAnsi"/>
          <w:sz w:val="20"/>
        </w:rPr>
        <w:t>to</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District</w:t>
      </w:r>
      <w:r w:rsidRPr="009D3279">
        <w:rPr>
          <w:rFonts w:asciiTheme="minorHAnsi" w:hAnsiTheme="minorHAnsi" w:cstheme="minorHAnsi"/>
          <w:sz w:val="20"/>
        </w:rPr>
        <w:t>,</w:t>
      </w:r>
      <w:r>
        <w:rPr>
          <w:rFonts w:asciiTheme="minorHAnsi" w:hAnsiTheme="minorHAnsi" w:cstheme="minorHAnsi"/>
          <w:sz w:val="20"/>
        </w:rPr>
        <w:t xml:space="preserve"> </w:t>
      </w:r>
      <w:r w:rsidRPr="009D3279">
        <w:rPr>
          <w:rFonts w:asciiTheme="minorHAnsi" w:hAnsiTheme="minorHAnsi" w:cstheme="minorHAnsi"/>
          <w:sz w:val="20"/>
        </w:rPr>
        <w:t>a</w:t>
      </w:r>
      <w:r>
        <w:rPr>
          <w:rFonts w:asciiTheme="minorHAnsi" w:hAnsiTheme="minorHAnsi" w:cstheme="minorHAnsi"/>
          <w:sz w:val="20"/>
        </w:rPr>
        <w:t xml:space="preserve"> </w:t>
      </w:r>
      <w:r w:rsidRPr="009D3279">
        <w:rPr>
          <w:rFonts w:asciiTheme="minorHAnsi" w:hAnsiTheme="minorHAnsi" w:cstheme="minorHAnsi"/>
          <w:sz w:val="20"/>
        </w:rPr>
        <w:t>weekly</w:t>
      </w:r>
      <w:r>
        <w:rPr>
          <w:rFonts w:asciiTheme="minorHAnsi" w:hAnsiTheme="minorHAnsi" w:cstheme="minorHAnsi"/>
          <w:sz w:val="20"/>
        </w:rPr>
        <w:t xml:space="preserve"> </w:t>
      </w:r>
      <w:r w:rsidRPr="009D3279">
        <w:rPr>
          <w:rFonts w:asciiTheme="minorHAnsi" w:hAnsiTheme="minorHAnsi" w:cstheme="minorHAnsi"/>
          <w:sz w:val="20"/>
        </w:rPr>
        <w:t>statement</w:t>
      </w:r>
      <w:r>
        <w:rPr>
          <w:rFonts w:asciiTheme="minorHAnsi" w:hAnsiTheme="minorHAnsi" w:cstheme="minorHAnsi"/>
          <w:sz w:val="20"/>
        </w:rPr>
        <w:t xml:space="preserve"> </w:t>
      </w:r>
      <w:r w:rsidRPr="009D3279">
        <w:rPr>
          <w:rFonts w:asciiTheme="minorHAnsi" w:hAnsiTheme="minorHAnsi" w:cstheme="minorHAnsi"/>
          <w:sz w:val="20"/>
        </w:rPr>
        <w:t>on</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wages</w:t>
      </w:r>
      <w:r>
        <w:rPr>
          <w:rFonts w:asciiTheme="minorHAnsi" w:hAnsiTheme="minorHAnsi" w:cstheme="minorHAnsi"/>
          <w:sz w:val="20"/>
        </w:rPr>
        <w:t xml:space="preserve"> </w:t>
      </w:r>
      <w:r w:rsidRPr="009D3279">
        <w:rPr>
          <w:rFonts w:asciiTheme="minorHAnsi" w:hAnsiTheme="minorHAnsi" w:cstheme="minorHAnsi"/>
          <w:sz w:val="20"/>
        </w:rPr>
        <w:t>paid</w:t>
      </w:r>
      <w:r>
        <w:rPr>
          <w:rFonts w:asciiTheme="minorHAnsi" w:hAnsiTheme="minorHAnsi" w:cstheme="minorHAnsi"/>
          <w:sz w:val="20"/>
        </w:rPr>
        <w:t xml:space="preserve"> </w:t>
      </w:r>
      <w:r w:rsidRPr="009D3279">
        <w:rPr>
          <w:rFonts w:asciiTheme="minorHAnsi" w:hAnsiTheme="minorHAnsi" w:cstheme="minorHAnsi"/>
          <w:sz w:val="20"/>
        </w:rPr>
        <w:t>to</w:t>
      </w:r>
      <w:r>
        <w:rPr>
          <w:rFonts w:asciiTheme="minorHAnsi" w:hAnsiTheme="minorHAnsi" w:cstheme="minorHAnsi"/>
          <w:sz w:val="20"/>
        </w:rPr>
        <w:t xml:space="preserve"> </w:t>
      </w:r>
      <w:r w:rsidRPr="009D3279">
        <w:rPr>
          <w:rFonts w:asciiTheme="minorHAnsi" w:hAnsiTheme="minorHAnsi" w:cstheme="minorHAnsi"/>
          <w:sz w:val="20"/>
        </w:rPr>
        <w:t>each</w:t>
      </w:r>
      <w:r>
        <w:rPr>
          <w:rFonts w:asciiTheme="minorHAnsi" w:hAnsiTheme="minorHAnsi" w:cstheme="minorHAnsi"/>
          <w:sz w:val="20"/>
        </w:rPr>
        <w:t xml:space="preserve"> </w:t>
      </w:r>
      <w:r w:rsidRPr="009D3279">
        <w:rPr>
          <w:rFonts w:asciiTheme="minorHAnsi" w:hAnsiTheme="minorHAnsi" w:cstheme="minorHAnsi"/>
          <w:sz w:val="20"/>
        </w:rPr>
        <w:t>employee</w:t>
      </w:r>
      <w:r>
        <w:rPr>
          <w:rFonts w:asciiTheme="minorHAnsi" w:hAnsiTheme="minorHAnsi" w:cstheme="minorHAnsi"/>
          <w:sz w:val="20"/>
        </w:rPr>
        <w:t xml:space="preserve"> </w:t>
      </w:r>
      <w:r w:rsidRPr="009D3279">
        <w:rPr>
          <w:rFonts w:asciiTheme="minorHAnsi" w:hAnsiTheme="minorHAnsi" w:cstheme="minorHAnsi"/>
          <w:sz w:val="20"/>
        </w:rPr>
        <w:t>performing</w:t>
      </w:r>
      <w:r>
        <w:rPr>
          <w:rFonts w:asciiTheme="minorHAnsi" w:hAnsiTheme="minorHAnsi" w:cstheme="minorHAnsi"/>
          <w:sz w:val="20"/>
        </w:rPr>
        <w:t xml:space="preserve"> </w:t>
      </w:r>
      <w:r w:rsidRPr="009D3279">
        <w:rPr>
          <w:rFonts w:asciiTheme="minorHAnsi" w:hAnsiTheme="minorHAnsi" w:cstheme="minorHAnsi"/>
          <w:sz w:val="20"/>
        </w:rPr>
        <w:t>on</w:t>
      </w:r>
      <w:r>
        <w:rPr>
          <w:rFonts w:asciiTheme="minorHAnsi" w:hAnsiTheme="minorHAnsi" w:cstheme="minorHAnsi"/>
          <w:sz w:val="20"/>
        </w:rPr>
        <w:t xml:space="preserve"> </w:t>
      </w:r>
      <w:r w:rsidRPr="009D3279">
        <w:rPr>
          <w:rFonts w:asciiTheme="minorHAnsi" w:hAnsiTheme="minorHAnsi" w:cstheme="minorHAnsi"/>
          <w:sz w:val="20"/>
        </w:rPr>
        <w:t>covered</w:t>
      </w:r>
      <w:r>
        <w:rPr>
          <w:rFonts w:asciiTheme="minorHAnsi" w:hAnsiTheme="minorHAnsi" w:cstheme="minorHAnsi"/>
          <w:sz w:val="20"/>
        </w:rPr>
        <w:t xml:space="preserve"> </w:t>
      </w:r>
      <w:r w:rsidRPr="009D3279">
        <w:rPr>
          <w:rFonts w:asciiTheme="minorHAnsi" w:hAnsiTheme="minorHAnsi" w:cstheme="minorHAnsi"/>
          <w:sz w:val="20"/>
        </w:rPr>
        <w:t>work</w:t>
      </w:r>
      <w:r>
        <w:rPr>
          <w:rFonts w:asciiTheme="minorHAnsi" w:hAnsiTheme="minorHAnsi" w:cstheme="minorHAnsi"/>
          <w:sz w:val="20"/>
        </w:rPr>
        <w:t xml:space="preserve"> </w:t>
      </w:r>
      <w:r w:rsidRPr="009D3279">
        <w:rPr>
          <w:rFonts w:asciiTheme="minorHAnsi" w:hAnsiTheme="minorHAnsi" w:cstheme="minorHAnsi"/>
          <w:sz w:val="20"/>
        </w:rPr>
        <w:t>during</w:t>
      </w:r>
      <w:r>
        <w:rPr>
          <w:rFonts w:asciiTheme="minorHAnsi" w:hAnsiTheme="minorHAnsi" w:cstheme="minorHAnsi"/>
          <w:sz w:val="20"/>
        </w:rPr>
        <w:t xml:space="preserve"> </w:t>
      </w:r>
      <w:r w:rsidRPr="009D3279">
        <w:rPr>
          <w:rFonts w:asciiTheme="minorHAnsi" w:hAnsiTheme="minorHAnsi" w:cstheme="minorHAnsi"/>
          <w:sz w:val="20"/>
        </w:rPr>
        <w:t>the</w:t>
      </w:r>
      <w:r>
        <w:rPr>
          <w:rFonts w:asciiTheme="minorHAnsi" w:hAnsiTheme="minorHAnsi" w:cstheme="minorHAnsi"/>
          <w:sz w:val="20"/>
        </w:rPr>
        <w:t xml:space="preserve"> </w:t>
      </w:r>
      <w:r w:rsidRPr="009D3279">
        <w:rPr>
          <w:rFonts w:asciiTheme="minorHAnsi" w:hAnsiTheme="minorHAnsi" w:cstheme="minorHAnsi"/>
          <w:sz w:val="20"/>
        </w:rPr>
        <w:t>prior</w:t>
      </w:r>
      <w:r>
        <w:rPr>
          <w:rFonts w:asciiTheme="minorHAnsi" w:hAnsiTheme="minorHAnsi" w:cstheme="minorHAnsi"/>
          <w:sz w:val="20"/>
        </w:rPr>
        <w:t xml:space="preserve"> </w:t>
      </w:r>
      <w:r w:rsidRPr="009D3279">
        <w:rPr>
          <w:rFonts w:asciiTheme="minorHAnsi" w:hAnsiTheme="minorHAnsi" w:cstheme="minorHAnsi"/>
          <w:sz w:val="20"/>
        </w:rPr>
        <w:t>week.</w:t>
      </w:r>
      <w:r>
        <w:rPr>
          <w:rFonts w:asciiTheme="minorHAnsi" w:hAnsiTheme="minorHAnsi" w:cstheme="minorHAnsi"/>
          <w:sz w:val="20"/>
        </w:rPr>
        <w:t xml:space="preserve"> </w:t>
      </w:r>
    </w:p>
    <w:p w14:paraId="7262BDAC" w14:textId="77777777" w:rsidR="00DF182A" w:rsidRPr="004E0C09" w:rsidRDefault="00DF182A" w:rsidP="00BF521D">
      <w:pPr>
        <w:pStyle w:val="NormalWeb"/>
        <w:tabs>
          <w:tab w:val="left" w:pos="3690"/>
        </w:tabs>
        <w:spacing w:before="0" w:beforeAutospacing="0" w:after="0" w:afterAutospacing="0"/>
        <w:ind w:left="792"/>
        <w:rPr>
          <w:rFonts w:asciiTheme="minorHAnsi" w:hAnsiTheme="minorHAnsi" w:cstheme="minorHAnsi"/>
          <w:color w:val="333333"/>
          <w:sz w:val="20"/>
          <w:szCs w:val="20"/>
        </w:rPr>
      </w:pPr>
      <w:r>
        <w:rPr>
          <w:rFonts w:asciiTheme="minorHAnsi" w:hAnsiTheme="minorHAnsi" w:cstheme="minorHAnsi"/>
          <w:sz w:val="20"/>
        </w:rPr>
        <w:t xml:space="preserve"> </w:t>
      </w:r>
    </w:p>
    <w:p w14:paraId="51135A68" w14:textId="77777777" w:rsidR="00DF182A"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Pr>
          <w:rFonts w:asciiTheme="minorHAnsi" w:hAnsiTheme="minorHAnsi" w:cstheme="minorHAnsi"/>
          <w:color w:val="333333"/>
          <w:sz w:val="20"/>
          <w:szCs w:val="20"/>
        </w:rPr>
        <w:t>Contractor and Subcontractors shall insert in any subcontracts the clause above, and also a clause requiring Subcontractors to include these clauses in any lower tier subcontracts.  Contractor shall be responsible for the compliance by any Subcontractor or lower tier subcontractor with all of these clauses.</w:t>
      </w:r>
    </w:p>
    <w:p w14:paraId="6E802969" w14:textId="77777777" w:rsidR="00DF182A" w:rsidRDefault="00DF182A" w:rsidP="00BF521D">
      <w:pPr>
        <w:pStyle w:val="ListParagraph"/>
        <w:tabs>
          <w:tab w:val="left" w:pos="3690"/>
        </w:tabs>
        <w:rPr>
          <w:rFonts w:asciiTheme="minorHAnsi" w:hAnsiTheme="minorHAnsi" w:cstheme="minorHAnsi"/>
          <w:color w:val="333333"/>
          <w:sz w:val="20"/>
        </w:rPr>
      </w:pPr>
    </w:p>
    <w:p w14:paraId="45C194FC" w14:textId="77777777" w:rsidR="00DF182A" w:rsidRPr="004E0C09" w:rsidRDefault="00DF182A" w:rsidP="00FB37A1">
      <w:pPr>
        <w:pStyle w:val="NormalWeb"/>
        <w:numPr>
          <w:ilvl w:val="1"/>
          <w:numId w:val="15"/>
        </w:numPr>
        <w:tabs>
          <w:tab w:val="left" w:pos="3690"/>
        </w:tabs>
        <w:spacing w:before="0" w:beforeAutospacing="0" w:after="0" w:afterAutospacing="0"/>
        <w:rPr>
          <w:rFonts w:asciiTheme="minorHAnsi" w:hAnsiTheme="minorHAnsi" w:cstheme="minorHAnsi"/>
          <w:color w:val="333333"/>
          <w:sz w:val="20"/>
          <w:szCs w:val="20"/>
        </w:rPr>
      </w:pPr>
      <w:r>
        <w:rPr>
          <w:rFonts w:asciiTheme="minorHAnsi" w:hAnsiTheme="minorHAnsi" w:cstheme="minorHAnsi"/>
          <w:color w:val="333333"/>
          <w:sz w:val="20"/>
          <w:szCs w:val="20"/>
        </w:rPr>
        <w:lastRenderedPageBreak/>
        <w:t>A breach of this “</w:t>
      </w:r>
      <w:r w:rsidRPr="004E0C09">
        <w:rPr>
          <w:rFonts w:asciiTheme="minorHAnsi" w:hAnsiTheme="minorHAnsi" w:cstheme="minorHAnsi"/>
          <w:bCs/>
          <w:sz w:val="20"/>
        </w:rPr>
        <w:t>Copeland</w:t>
      </w:r>
      <w:r>
        <w:rPr>
          <w:rFonts w:asciiTheme="minorHAnsi" w:hAnsiTheme="minorHAnsi" w:cstheme="minorHAnsi"/>
          <w:bCs/>
          <w:sz w:val="20"/>
        </w:rPr>
        <w:t xml:space="preserve"> ‘</w:t>
      </w:r>
      <w:r w:rsidRPr="004E0C09">
        <w:rPr>
          <w:rFonts w:asciiTheme="minorHAnsi" w:hAnsiTheme="minorHAnsi" w:cstheme="minorHAnsi"/>
          <w:bCs/>
          <w:sz w:val="20"/>
        </w:rPr>
        <w:t>Anti-Kickback</w:t>
      </w:r>
      <w:r>
        <w:rPr>
          <w:rFonts w:asciiTheme="minorHAnsi" w:hAnsiTheme="minorHAnsi" w:cstheme="minorHAnsi"/>
          <w:bCs/>
          <w:sz w:val="20"/>
        </w:rPr>
        <w:t xml:space="preserve">’ </w:t>
      </w:r>
      <w:r w:rsidRPr="004E0C09">
        <w:rPr>
          <w:rFonts w:asciiTheme="minorHAnsi" w:hAnsiTheme="minorHAnsi" w:cstheme="minorHAnsi"/>
          <w:bCs/>
          <w:sz w:val="20"/>
        </w:rPr>
        <w:t>Act</w:t>
      </w:r>
      <w:r>
        <w:rPr>
          <w:rFonts w:asciiTheme="minorHAnsi" w:hAnsiTheme="minorHAnsi" w:cstheme="minorHAnsi"/>
          <w:bCs/>
          <w:sz w:val="20"/>
        </w:rPr>
        <w:t>” or any of the above-referenced clauses shall be, in the District discretion, grounds for termination for cause of the Contract, and for debarment as a contractor or subcontractor as provided in 29 C.F.R. § 5.12.</w:t>
      </w:r>
    </w:p>
    <w:p w14:paraId="2E7D5A7E" w14:textId="77777777" w:rsidR="00DF182A" w:rsidRDefault="00DF182A" w:rsidP="00BF521D">
      <w:pPr>
        <w:pStyle w:val="ListParagraph"/>
        <w:tabs>
          <w:tab w:val="left" w:pos="3690"/>
        </w:tabs>
        <w:rPr>
          <w:rFonts w:asciiTheme="minorHAnsi" w:hAnsiTheme="minorHAnsi" w:cstheme="minorHAnsi"/>
          <w:color w:val="333333"/>
          <w:sz w:val="20"/>
        </w:rPr>
      </w:pPr>
    </w:p>
    <w:p w14:paraId="1A05708A" w14:textId="77777777" w:rsidR="00DF182A" w:rsidRPr="004E0C09" w:rsidRDefault="00DF182A" w:rsidP="00FB37A1">
      <w:pPr>
        <w:pStyle w:val="NormalWeb"/>
        <w:numPr>
          <w:ilvl w:val="0"/>
          <w:numId w:val="15"/>
        </w:numPr>
        <w:spacing w:before="0" w:beforeAutospacing="0" w:after="0" w:afterAutospacing="0"/>
        <w:rPr>
          <w:rFonts w:asciiTheme="minorHAnsi" w:hAnsiTheme="minorHAnsi" w:cstheme="minorHAnsi"/>
          <w:color w:val="333333"/>
          <w:sz w:val="20"/>
          <w:szCs w:val="20"/>
        </w:rPr>
      </w:pPr>
      <w:r w:rsidRPr="004E0C09">
        <w:rPr>
          <w:rFonts w:asciiTheme="minorHAnsi" w:hAnsiTheme="minorHAnsi" w:cstheme="minorHAnsi"/>
          <w:b/>
          <w:bCs/>
          <w:color w:val="333333"/>
          <w:sz w:val="20"/>
          <w:szCs w:val="20"/>
        </w:rPr>
        <w:t>Contract</w:t>
      </w:r>
      <w:r>
        <w:rPr>
          <w:rFonts w:asciiTheme="minorHAnsi" w:hAnsiTheme="minorHAnsi" w:cstheme="minorHAnsi"/>
          <w:b/>
          <w:bCs/>
          <w:color w:val="333333"/>
          <w:sz w:val="20"/>
          <w:szCs w:val="20"/>
        </w:rPr>
        <w:t xml:space="preserve"> </w:t>
      </w:r>
      <w:r w:rsidRPr="004E0C09">
        <w:rPr>
          <w:rFonts w:asciiTheme="minorHAnsi" w:hAnsiTheme="minorHAnsi" w:cstheme="minorHAnsi"/>
          <w:b/>
          <w:bCs/>
          <w:color w:val="333333"/>
          <w:sz w:val="20"/>
          <w:szCs w:val="20"/>
        </w:rPr>
        <w:t>Work</w:t>
      </w:r>
      <w:r>
        <w:rPr>
          <w:rFonts w:asciiTheme="minorHAnsi" w:hAnsiTheme="minorHAnsi" w:cstheme="minorHAnsi"/>
          <w:b/>
          <w:bCs/>
          <w:color w:val="333333"/>
          <w:sz w:val="20"/>
          <w:szCs w:val="20"/>
        </w:rPr>
        <w:t xml:space="preserve"> </w:t>
      </w:r>
      <w:r w:rsidRPr="004E0C09">
        <w:rPr>
          <w:rFonts w:asciiTheme="minorHAnsi" w:hAnsiTheme="minorHAnsi" w:cstheme="minorHAnsi"/>
          <w:b/>
          <w:bCs/>
          <w:color w:val="333333"/>
          <w:sz w:val="20"/>
          <w:szCs w:val="20"/>
        </w:rPr>
        <w:t>Hours</w:t>
      </w:r>
      <w:r>
        <w:rPr>
          <w:rFonts w:asciiTheme="minorHAnsi" w:hAnsiTheme="minorHAnsi" w:cstheme="minorHAnsi"/>
          <w:b/>
          <w:bCs/>
          <w:color w:val="333333"/>
          <w:sz w:val="20"/>
          <w:szCs w:val="20"/>
        </w:rPr>
        <w:t xml:space="preserve"> </w:t>
      </w:r>
      <w:r w:rsidRPr="004E0C09">
        <w:rPr>
          <w:rFonts w:asciiTheme="minorHAnsi" w:hAnsiTheme="minorHAnsi" w:cstheme="minorHAnsi"/>
          <w:b/>
          <w:bCs/>
          <w:color w:val="333333"/>
          <w:sz w:val="20"/>
          <w:szCs w:val="20"/>
        </w:rPr>
        <w:t>and</w:t>
      </w:r>
      <w:r>
        <w:rPr>
          <w:rFonts w:asciiTheme="minorHAnsi" w:hAnsiTheme="minorHAnsi" w:cstheme="minorHAnsi"/>
          <w:b/>
          <w:bCs/>
          <w:color w:val="333333"/>
          <w:sz w:val="20"/>
          <w:szCs w:val="20"/>
        </w:rPr>
        <w:t xml:space="preserve"> </w:t>
      </w:r>
      <w:r w:rsidRPr="004E0C09">
        <w:rPr>
          <w:rFonts w:asciiTheme="minorHAnsi" w:hAnsiTheme="minorHAnsi" w:cstheme="minorHAnsi"/>
          <w:b/>
          <w:bCs/>
          <w:color w:val="333333"/>
          <w:sz w:val="20"/>
          <w:szCs w:val="20"/>
        </w:rPr>
        <w:t>Safety</w:t>
      </w:r>
      <w:r>
        <w:rPr>
          <w:rFonts w:asciiTheme="minorHAnsi" w:hAnsiTheme="minorHAnsi" w:cstheme="minorHAnsi"/>
          <w:b/>
          <w:bCs/>
          <w:color w:val="333333"/>
          <w:sz w:val="20"/>
          <w:szCs w:val="20"/>
        </w:rPr>
        <w:t xml:space="preserve"> </w:t>
      </w:r>
      <w:r w:rsidRPr="004E0C09">
        <w:rPr>
          <w:rFonts w:asciiTheme="minorHAnsi" w:hAnsiTheme="minorHAnsi" w:cstheme="minorHAnsi"/>
          <w:b/>
          <w:bCs/>
          <w:color w:val="333333"/>
          <w:sz w:val="20"/>
          <w:szCs w:val="20"/>
        </w:rPr>
        <w:t>Standards.</w:t>
      </w:r>
      <w:r>
        <w:rPr>
          <w:rFonts w:asciiTheme="minorHAnsi" w:hAnsiTheme="minorHAnsi" w:cstheme="minorHAnsi"/>
          <w:b/>
          <w:bCs/>
          <w:color w:val="333333"/>
          <w:sz w:val="20"/>
          <w:szCs w:val="20"/>
        </w:rPr>
        <w:t xml:space="preserve">  </w:t>
      </w:r>
      <w:r w:rsidRPr="004E0C09">
        <w:rPr>
          <w:rFonts w:asciiTheme="minorHAnsi" w:hAnsiTheme="minorHAnsi" w:cstheme="minorHAnsi"/>
          <w:color w:val="333333"/>
          <w:sz w:val="20"/>
          <w:szCs w:val="20"/>
        </w:rPr>
        <w:t>Consistent</w:t>
      </w:r>
      <w:r>
        <w:rPr>
          <w:rFonts w:asciiTheme="minorHAnsi" w:hAnsiTheme="minorHAnsi" w:cstheme="minorHAnsi"/>
          <w:color w:val="333333"/>
          <w:sz w:val="20"/>
          <w:szCs w:val="20"/>
        </w:rPr>
        <w:t xml:space="preserve"> </w:t>
      </w:r>
      <w:r w:rsidRPr="004E0C09">
        <w:rPr>
          <w:rFonts w:asciiTheme="minorHAnsi" w:hAnsiTheme="minorHAnsi" w:cstheme="minorHAnsi"/>
          <w:color w:val="333333"/>
          <w:sz w:val="20"/>
          <w:szCs w:val="20"/>
        </w:rPr>
        <w:t>with</w:t>
      </w:r>
      <w:r>
        <w:rPr>
          <w:rFonts w:asciiTheme="minorHAnsi" w:hAnsiTheme="minorHAnsi" w:cstheme="minorHAnsi"/>
          <w:color w:val="333333"/>
          <w:sz w:val="20"/>
          <w:szCs w:val="20"/>
        </w:rPr>
        <w:t xml:space="preserve"> </w:t>
      </w:r>
      <w:r w:rsidRPr="004E0C09">
        <w:rPr>
          <w:rFonts w:asciiTheme="minorHAnsi" w:hAnsiTheme="minorHAnsi" w:cstheme="minorHAnsi"/>
          <w:color w:val="333333"/>
          <w:sz w:val="20"/>
          <w:szCs w:val="20"/>
        </w:rPr>
        <w:t>29</w:t>
      </w:r>
      <w:r>
        <w:rPr>
          <w:rFonts w:asciiTheme="minorHAnsi" w:hAnsiTheme="minorHAnsi" w:cstheme="minorHAnsi"/>
          <w:color w:val="333333"/>
          <w:sz w:val="20"/>
          <w:szCs w:val="20"/>
        </w:rPr>
        <w:t xml:space="preserve"> </w:t>
      </w:r>
      <w:r w:rsidRPr="004E0C09">
        <w:rPr>
          <w:rFonts w:asciiTheme="minorHAnsi" w:hAnsiTheme="minorHAnsi" w:cstheme="minorHAnsi"/>
          <w:color w:val="333333"/>
          <w:sz w:val="20"/>
          <w:szCs w:val="20"/>
        </w:rPr>
        <w:t>C.F.R.§</w:t>
      </w:r>
      <w:r>
        <w:rPr>
          <w:rFonts w:asciiTheme="minorHAnsi" w:hAnsiTheme="minorHAnsi" w:cstheme="minorHAnsi"/>
          <w:color w:val="333333"/>
          <w:sz w:val="20"/>
          <w:szCs w:val="20"/>
        </w:rPr>
        <w:t xml:space="preserve"> </w:t>
      </w:r>
      <w:r w:rsidRPr="004E0C09">
        <w:rPr>
          <w:rFonts w:asciiTheme="minorHAnsi" w:hAnsiTheme="minorHAnsi" w:cstheme="minorHAnsi"/>
          <w:color w:val="333333"/>
          <w:sz w:val="20"/>
          <w:szCs w:val="20"/>
        </w:rPr>
        <w:t>5.5(b),</w:t>
      </w:r>
      <w:r>
        <w:rPr>
          <w:rFonts w:asciiTheme="minorHAnsi" w:hAnsiTheme="minorHAnsi" w:cstheme="minorHAnsi"/>
          <w:color w:val="333333"/>
          <w:sz w:val="20"/>
          <w:szCs w:val="20"/>
        </w:rPr>
        <w:t xml:space="preserve"> </w:t>
      </w:r>
      <w:r>
        <w:rPr>
          <w:rFonts w:asciiTheme="minorHAnsi" w:hAnsiTheme="minorHAnsi" w:cstheme="minorHAnsi"/>
          <w:sz w:val="20"/>
          <w:szCs w:val="20"/>
        </w:rPr>
        <w:t>the following contract clause is inserted into this Contract and must be complied with by Contractor:</w:t>
      </w:r>
    </w:p>
    <w:p w14:paraId="5DBB0CA9" w14:textId="77777777" w:rsidR="00DF182A" w:rsidRPr="004E0C09" w:rsidRDefault="00DF182A" w:rsidP="00BF521D">
      <w:pPr>
        <w:pStyle w:val="NormalWeb"/>
        <w:tabs>
          <w:tab w:val="left" w:pos="3690"/>
        </w:tabs>
        <w:spacing w:before="0" w:beforeAutospacing="0" w:after="0" w:afterAutospacing="0"/>
        <w:ind w:left="360"/>
        <w:rPr>
          <w:rFonts w:asciiTheme="minorHAnsi" w:hAnsiTheme="minorHAnsi" w:cstheme="minorHAnsi"/>
          <w:color w:val="333333"/>
          <w:sz w:val="20"/>
          <w:szCs w:val="20"/>
        </w:rPr>
      </w:pPr>
      <w:r>
        <w:rPr>
          <w:rFonts w:asciiTheme="minorHAnsi" w:hAnsiTheme="minorHAnsi" w:cstheme="minorHAnsi"/>
          <w:b/>
          <w:bCs/>
          <w:color w:val="333333"/>
          <w:sz w:val="20"/>
          <w:szCs w:val="20"/>
        </w:rPr>
        <w:t xml:space="preserve"> </w:t>
      </w:r>
    </w:p>
    <w:p w14:paraId="6BE1A7E0" w14:textId="77777777" w:rsidR="00DF182A" w:rsidRPr="00956010" w:rsidRDefault="00DF182A" w:rsidP="00BF521D">
      <w:pPr>
        <w:shd w:val="clear" w:color="auto" w:fill="FFFFFF"/>
        <w:tabs>
          <w:tab w:val="left" w:pos="3690"/>
        </w:tabs>
        <w:ind w:left="360"/>
        <w:rPr>
          <w:rFonts w:asciiTheme="minorHAnsi" w:hAnsiTheme="minorHAnsi" w:cstheme="minorHAnsi"/>
          <w:b/>
          <w:bCs/>
          <w:i/>
          <w:iCs/>
          <w:color w:val="333333"/>
          <w:sz w:val="20"/>
        </w:rPr>
      </w:pPr>
      <w:r w:rsidRPr="00956010">
        <w:rPr>
          <w:rFonts w:asciiTheme="minorHAnsi" w:hAnsiTheme="minorHAnsi" w:cstheme="minorHAnsi"/>
          <w:b/>
          <w:bCs/>
          <w:i/>
          <w:iCs/>
          <w:color w:val="333333"/>
          <w:sz w:val="20"/>
        </w:rPr>
        <w:t>(1)</w:t>
      </w:r>
      <w:r w:rsidRPr="00956010">
        <w:rPr>
          <w:rFonts w:asciiTheme="minorHAnsi" w:hAnsiTheme="minorHAnsi" w:cstheme="minorHAnsi"/>
          <w:i/>
          <w:iCs/>
          <w:color w:val="333333"/>
          <w:sz w:val="20"/>
        </w:rPr>
        <w:t xml:space="preserve"> </w:t>
      </w:r>
      <w:r w:rsidRPr="00956010">
        <w:rPr>
          <w:rFonts w:asciiTheme="minorHAnsi" w:hAnsiTheme="minorHAnsi" w:cstheme="minorHAnsi"/>
          <w:b/>
          <w:bCs/>
          <w:i/>
          <w:iCs/>
          <w:color w:val="333333"/>
          <w:sz w:val="20"/>
        </w:rPr>
        <w:t>Minimum wages.</w:t>
      </w:r>
    </w:p>
    <w:p w14:paraId="4AF23F93"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4A7DC657"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w:t>
      </w:r>
      <w:r w:rsidRPr="00956010">
        <w:rPr>
          <w:rFonts w:asciiTheme="minorHAnsi" w:hAnsiTheme="minorHAnsi" w:cstheme="minorHAnsi"/>
          <w:i/>
          <w:iCs/>
          <w:sz w:val="20"/>
        </w:rPr>
        <w:t xml:space="preserve"> 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CFR part 3)), the full amount of wages and bona fide fringe benefits (or cash equivalents thereof) due at time of payment computed at rates not less than those contained in the wage determination of the Secretary of Labor which is attached hereto and made a part hereof, regardless of any contractual </w:t>
      </w:r>
      <w:r w:rsidRPr="00956010">
        <w:rPr>
          <w:rFonts w:asciiTheme="minorHAnsi" w:hAnsiTheme="minorHAnsi" w:cstheme="minorHAnsi"/>
          <w:i/>
          <w:iCs/>
          <w:color w:val="000000" w:themeColor="text1"/>
          <w:sz w:val="20"/>
        </w:rPr>
        <w:t>relationship which may be alleged to exist between the contractor and such laborers and mechanics. Contributions made or costs reasonably anticipated for bona fide fringe benefits under section 1(b)(2) of the Davis-Bacon Act on behalf of laborers or mechanics are considered wages paid to such laborers or mechanics, subject to the provisions of paragraph (a)(1)(iv) of this section; also, regular contributions made or costs incurred</w:t>
      </w:r>
      <w:r w:rsidRPr="00956010">
        <w:rPr>
          <w:rFonts w:asciiTheme="minorHAnsi" w:hAnsiTheme="minorHAnsi" w:cstheme="minorHAnsi"/>
          <w:i/>
          <w:iCs/>
          <w:sz w:val="20"/>
        </w:rPr>
        <w:t xml:space="preserve"> for more than a weekly period (but not less often than quarterly) under plans, funds, or programs which cover the particular weekly period, are deemed to be constructively made or incurred during such weekly period. Such laborers and mechanics shall be paid the appropriate wage rate and fringe benefits on the wage determination for the classification of work actually performed, without regard to skill, except as provided in § 5.5(a)(4). Laborers or mechanics performing work in more than one classification may be compensated at the rate specified for each classification for the time actually worked therein: Provided, That the employer's payroll records accurately set forth the time spent in each classification in which work is performed. The wage determination (including any additional classification and wage rates conformed under paragraph (a)(1)(ii) of this section) and the Davis-Bacon poster (WH-1321) shall be posted at all times by the contractor and its subcontractors at the site of the work in a prominent and accessible place where it can be easily seen by the workers.</w:t>
      </w:r>
    </w:p>
    <w:p w14:paraId="562ECC93" w14:textId="77777777" w:rsidR="00DF182A" w:rsidRPr="00956010" w:rsidRDefault="00DF182A" w:rsidP="00BF521D">
      <w:pPr>
        <w:shd w:val="clear" w:color="auto" w:fill="FFFFFF"/>
        <w:tabs>
          <w:tab w:val="left" w:pos="3690"/>
        </w:tabs>
        <w:ind w:left="720"/>
        <w:rPr>
          <w:rFonts w:asciiTheme="minorHAnsi" w:hAnsiTheme="minorHAnsi" w:cstheme="minorHAnsi"/>
          <w:i/>
          <w:iCs/>
          <w:color w:val="333333"/>
          <w:sz w:val="20"/>
        </w:rPr>
      </w:pPr>
    </w:p>
    <w:p w14:paraId="5C6AFC7E" w14:textId="77777777" w:rsidR="00DF182A" w:rsidRPr="00956010" w:rsidRDefault="00DF182A" w:rsidP="00BF521D">
      <w:pPr>
        <w:shd w:val="clear" w:color="auto" w:fill="FFFFFF"/>
        <w:tabs>
          <w:tab w:val="left" w:pos="3690"/>
        </w:tabs>
        <w:ind w:left="360" w:firstLine="360"/>
        <w:rPr>
          <w:rFonts w:asciiTheme="minorHAnsi" w:hAnsiTheme="minorHAnsi" w:cstheme="minorHAnsi"/>
          <w:b/>
          <w:bCs/>
          <w:i/>
          <w:iCs/>
          <w:sz w:val="20"/>
        </w:rPr>
      </w:pPr>
      <w:r w:rsidRPr="00956010">
        <w:rPr>
          <w:rFonts w:asciiTheme="minorHAnsi" w:hAnsiTheme="minorHAnsi" w:cstheme="minorHAnsi"/>
          <w:b/>
          <w:bCs/>
          <w:i/>
          <w:iCs/>
          <w:sz w:val="20"/>
        </w:rPr>
        <w:t>(ii)</w:t>
      </w:r>
    </w:p>
    <w:p w14:paraId="0F65467E" w14:textId="77777777" w:rsidR="00DF182A" w:rsidRPr="00956010" w:rsidRDefault="00DF182A" w:rsidP="00BF521D">
      <w:pPr>
        <w:shd w:val="clear" w:color="auto" w:fill="FFFFFF"/>
        <w:tabs>
          <w:tab w:val="left" w:pos="3690"/>
        </w:tabs>
        <w:ind w:left="360" w:firstLine="360"/>
        <w:rPr>
          <w:rFonts w:asciiTheme="minorHAnsi" w:hAnsiTheme="minorHAnsi" w:cstheme="minorHAnsi"/>
          <w:i/>
          <w:iCs/>
          <w:sz w:val="20"/>
        </w:rPr>
      </w:pPr>
    </w:p>
    <w:p w14:paraId="3B4E05A6"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(A)</w:t>
      </w:r>
      <w:r w:rsidRPr="00956010">
        <w:rPr>
          <w:rFonts w:asciiTheme="minorHAnsi" w:hAnsiTheme="minorHAnsi" w:cstheme="minorHAnsi"/>
          <w:i/>
          <w:iCs/>
          <w:sz w:val="20"/>
        </w:rPr>
        <w:t xml:space="preserve"> The contracting officer shall require that any class of laborers or mechanics, including helpers, which is not listed in the wage determination and which is to be employed under the contract shall be classified in conformance with the wage determination. The contracting officer shall approve an additional classification and wage rate and fringe benefits therefore only when the following criteria have been met:</w:t>
      </w:r>
    </w:p>
    <w:p w14:paraId="3B3B7BC9"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7408969F"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(1)</w:t>
      </w:r>
      <w:r w:rsidRPr="00956010">
        <w:rPr>
          <w:rFonts w:asciiTheme="minorHAnsi" w:hAnsiTheme="minorHAnsi" w:cstheme="minorHAnsi"/>
          <w:i/>
          <w:iCs/>
          <w:sz w:val="20"/>
        </w:rPr>
        <w:t xml:space="preserve"> The work to be performed by the classification requested is not performed by a classification in the wage determination; and</w:t>
      </w:r>
    </w:p>
    <w:p w14:paraId="08875258"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4A6EA1C1" w14:textId="77777777" w:rsidR="00DF182A" w:rsidRPr="00956010" w:rsidRDefault="00DF182A" w:rsidP="00BF521D">
      <w:pPr>
        <w:shd w:val="clear" w:color="auto" w:fill="FFFFFF"/>
        <w:tabs>
          <w:tab w:val="left" w:pos="3690"/>
        </w:tabs>
        <w:ind w:left="1800" w:firstLine="360"/>
        <w:rPr>
          <w:rFonts w:asciiTheme="minorHAnsi" w:hAnsiTheme="minorHAnsi" w:cstheme="minorHAnsi"/>
          <w:i/>
          <w:iCs/>
          <w:sz w:val="20"/>
        </w:rPr>
      </w:pPr>
      <w:r w:rsidRPr="00956010">
        <w:rPr>
          <w:rFonts w:asciiTheme="minorHAnsi" w:hAnsiTheme="minorHAnsi" w:cstheme="minorHAnsi"/>
          <w:b/>
          <w:bCs/>
          <w:i/>
          <w:iCs/>
          <w:sz w:val="20"/>
        </w:rPr>
        <w:t>(2)</w:t>
      </w:r>
      <w:r w:rsidRPr="00956010">
        <w:rPr>
          <w:rFonts w:asciiTheme="minorHAnsi" w:hAnsiTheme="minorHAnsi" w:cstheme="minorHAnsi"/>
          <w:i/>
          <w:iCs/>
          <w:sz w:val="20"/>
        </w:rPr>
        <w:t xml:space="preserve"> The classification is utilized in the area by the construction industry; and</w:t>
      </w:r>
    </w:p>
    <w:p w14:paraId="11405444" w14:textId="77777777" w:rsidR="00DF182A" w:rsidRPr="00956010" w:rsidRDefault="00DF182A" w:rsidP="00BF521D">
      <w:pPr>
        <w:shd w:val="clear" w:color="auto" w:fill="FFFFFF"/>
        <w:tabs>
          <w:tab w:val="left" w:pos="3690"/>
        </w:tabs>
        <w:ind w:left="1800" w:firstLine="360"/>
        <w:rPr>
          <w:rFonts w:asciiTheme="minorHAnsi" w:hAnsiTheme="minorHAnsi" w:cstheme="minorHAnsi"/>
          <w:i/>
          <w:iCs/>
          <w:sz w:val="20"/>
        </w:rPr>
      </w:pPr>
    </w:p>
    <w:p w14:paraId="6BED5E70"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(3)</w:t>
      </w:r>
      <w:r w:rsidRPr="00956010">
        <w:rPr>
          <w:rFonts w:asciiTheme="minorHAnsi" w:hAnsiTheme="minorHAnsi" w:cstheme="minorHAnsi"/>
          <w:i/>
          <w:iCs/>
          <w:sz w:val="20"/>
        </w:rPr>
        <w:t xml:space="preserve"> The proposed wage rate, including any bona fide fringe benefits, bears a reasonable relationship to the wage rates contained in the wage determination.</w:t>
      </w:r>
    </w:p>
    <w:p w14:paraId="0C4CCF33" w14:textId="77777777" w:rsidR="00DF182A" w:rsidRPr="00956010" w:rsidRDefault="00DF182A" w:rsidP="00BF521D">
      <w:pPr>
        <w:shd w:val="clear" w:color="auto" w:fill="FFFFFF"/>
        <w:tabs>
          <w:tab w:val="left" w:pos="3690"/>
        </w:tabs>
        <w:ind w:left="1800"/>
        <w:rPr>
          <w:rFonts w:asciiTheme="minorHAnsi" w:hAnsiTheme="minorHAnsi" w:cstheme="minorHAnsi"/>
          <w:i/>
          <w:iCs/>
          <w:sz w:val="20"/>
        </w:rPr>
      </w:pPr>
    </w:p>
    <w:p w14:paraId="79B58934"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(B)</w:t>
      </w:r>
      <w:r w:rsidRPr="00956010">
        <w:rPr>
          <w:rFonts w:asciiTheme="minorHAnsi" w:hAnsiTheme="minorHAnsi" w:cstheme="minorHAnsi"/>
          <w:i/>
          <w:iCs/>
          <w:sz w:val="20"/>
        </w:rPr>
        <w:t xml:space="preserve"> If the contractor and the laborers and mechanics to be employed in the classification (if known), or their representatives, and the contracting officer agree on the classification and wage rate (including the amount designated for fringe benefits where appropriate), a report of the action taken shall be sent by the contracting officer to the Administrator of the Wage and Hour Division, U.S. Department of Labor, Washington, DC 20210. The Administrator, or an authorized representative, will approve, modify, or disapprove every additional classification action within 30 days of receipt and so advise the contracting officer or will notify the contracting officer within the 30-day period that additional time is necessary.</w:t>
      </w:r>
    </w:p>
    <w:p w14:paraId="445D7A24"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5123806F"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(C)</w:t>
      </w:r>
      <w:r w:rsidRPr="00956010">
        <w:rPr>
          <w:rFonts w:asciiTheme="minorHAnsi" w:hAnsiTheme="minorHAnsi" w:cstheme="minorHAnsi"/>
          <w:i/>
          <w:iCs/>
          <w:sz w:val="20"/>
        </w:rPr>
        <w:t xml:space="preserve"> In the event the contractor, the laborers or mechanics to be employed in the classification or their representatives, and the contracting officer do not agree on the proposed classification and wage rate (including the amount designated for fringe benefits, where appropriate), the contracting officer shall refer the questions, including the views of all interested parties and the recommendation of the contracting officer, to the Administrator for determination. The Administrator, or an authorized representative, will issue a determination within 30 days of receipt and so advise the contracting officer or will notify the contracting officer within the 30-day </w:t>
      </w:r>
      <w:r w:rsidRPr="00956010">
        <w:rPr>
          <w:rFonts w:asciiTheme="minorHAnsi" w:hAnsiTheme="minorHAnsi" w:cstheme="minorHAnsi"/>
          <w:i/>
          <w:iCs/>
          <w:sz w:val="20"/>
        </w:rPr>
        <w:lastRenderedPageBreak/>
        <w:t>period that additional time is necessary.</w:t>
      </w:r>
    </w:p>
    <w:p w14:paraId="5A02F57E"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3E90D471"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(D)</w:t>
      </w:r>
      <w:r w:rsidRPr="00956010">
        <w:rPr>
          <w:rFonts w:asciiTheme="minorHAnsi" w:hAnsiTheme="minorHAnsi" w:cstheme="minorHAnsi"/>
          <w:i/>
          <w:iCs/>
          <w:sz w:val="20"/>
        </w:rPr>
        <w:t xml:space="preserve"> The wage rate (including fringe benefits where appropriate) determined pursuant to paragraphs (a)(1)(ii) (B) or (C) of this section, shall be paid to all workers performing work in the classification under this contract from the first day on which work is performed in the classification.</w:t>
      </w:r>
    </w:p>
    <w:p w14:paraId="5532BB95"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16531661"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(iii)</w:t>
      </w:r>
      <w:r w:rsidRPr="00956010">
        <w:rPr>
          <w:rFonts w:asciiTheme="minorHAnsi" w:hAnsiTheme="minorHAnsi" w:cstheme="minorHAnsi"/>
          <w:i/>
          <w:iCs/>
          <w:sz w:val="20"/>
        </w:rPr>
        <w:t xml:space="preserve"> Whenever the minimum wage rate prescribed in the contract for a class of laborers or mechanics includes a fringe benefit which is not expressed as an hourly rate, the contractor shall either pay the benefit as stated in the wage determination or shall pay another bona fide fringe benefit or an hourly cash equivalent thereof.</w:t>
      </w:r>
    </w:p>
    <w:p w14:paraId="0C8E3326"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464CFD37"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(iv)</w:t>
      </w:r>
      <w:r w:rsidRPr="00956010">
        <w:rPr>
          <w:rFonts w:asciiTheme="minorHAnsi" w:hAnsiTheme="minorHAnsi" w:cstheme="minorHAnsi"/>
          <w:i/>
          <w:iCs/>
          <w:sz w:val="20"/>
        </w:rPr>
        <w:t xml:space="preserve"> If the contractor does not make payments to a trustee or other third person, the contractor may consider as part of the wages of any laborer or mechanic the amount of any costs reasonably anticipated in providing bona fide fringe benefits under a plan or program, 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14:paraId="129AFA9B"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5E8CB4B2"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(2)</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Withholding.</w:t>
      </w:r>
      <w:r w:rsidRPr="00956010">
        <w:rPr>
          <w:rFonts w:asciiTheme="minorHAnsi" w:hAnsiTheme="minorHAnsi" w:cstheme="minorHAnsi"/>
          <w:i/>
          <w:iCs/>
          <w:sz w:val="20"/>
        </w:rPr>
        <w:t xml:space="preserve"> The District and/or appropriate federal agency shall upon its own action or upon written request of an authorized representative of the Department of Labor withhold or cause to be withheld from the contractor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full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the District and/or appropriate federal agency may, after written notice to the contractor, sponsor, applicant, or owner, take such action as may be necessary to cause the suspension of any further payment, advance, or guarantee of funds until such violations have ceased.</w:t>
      </w:r>
    </w:p>
    <w:p w14:paraId="56FCE6D5"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3F304EDF" w14:textId="77777777" w:rsidR="00DF182A" w:rsidRPr="00956010" w:rsidRDefault="00DF182A" w:rsidP="00BF521D">
      <w:pPr>
        <w:shd w:val="clear" w:color="auto" w:fill="FFFFFF"/>
        <w:tabs>
          <w:tab w:val="left" w:pos="3690"/>
        </w:tabs>
        <w:ind w:left="360"/>
        <w:rPr>
          <w:rFonts w:asciiTheme="minorHAnsi" w:hAnsiTheme="minorHAnsi" w:cstheme="minorHAnsi"/>
          <w:b/>
          <w:bCs/>
          <w:i/>
          <w:iCs/>
          <w:sz w:val="20"/>
        </w:rPr>
      </w:pPr>
      <w:r w:rsidRPr="00956010">
        <w:rPr>
          <w:rFonts w:asciiTheme="minorHAnsi" w:hAnsiTheme="minorHAnsi" w:cstheme="minorHAnsi"/>
          <w:b/>
          <w:bCs/>
          <w:i/>
          <w:iCs/>
          <w:sz w:val="20"/>
        </w:rPr>
        <w:t>(3)</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Payrolls and basic records.</w:t>
      </w:r>
    </w:p>
    <w:p w14:paraId="3B4EA484"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530A3E2F"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w:t>
      </w:r>
      <w:r w:rsidRPr="00956010">
        <w:rPr>
          <w:rFonts w:asciiTheme="minorHAnsi" w:hAnsiTheme="minorHAnsi" w:cstheme="minorHAnsi"/>
          <w:i/>
          <w:iCs/>
          <w:sz w:val="20"/>
        </w:rPr>
        <w:t xml:space="preserve"> Payrolls and basic records relating thereto shall be maintained by the contractor during the course of the work and preserved for a period of three years thereafter for all laborers and mechanics working at the site of the 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1(b)(2)(B) of the Davis-Bacon Act), daily and weekly number of hours worked, deductions made and actual wages paid. Whenever the Secretary of Labor has found under 29 CFR 5.5(a)(1)(iv) that the wages of any laborer or mechanic include the amount of any costs reasonably anticipated in providing benefits under a plan or program described in section 1(b)(2)(B)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14:paraId="4B006FEF"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6AD2FC03" w14:textId="77777777" w:rsidR="00DF182A" w:rsidRPr="00956010" w:rsidRDefault="00DF182A" w:rsidP="00BF521D">
      <w:pPr>
        <w:shd w:val="clear" w:color="auto" w:fill="FFFFFF"/>
        <w:tabs>
          <w:tab w:val="left" w:pos="3690"/>
        </w:tabs>
        <w:ind w:left="360" w:firstLine="360"/>
        <w:rPr>
          <w:rFonts w:asciiTheme="minorHAnsi" w:hAnsiTheme="minorHAnsi" w:cstheme="minorHAnsi"/>
          <w:b/>
          <w:bCs/>
          <w:i/>
          <w:iCs/>
          <w:sz w:val="20"/>
        </w:rPr>
      </w:pPr>
      <w:r w:rsidRPr="00956010">
        <w:rPr>
          <w:rFonts w:asciiTheme="minorHAnsi" w:hAnsiTheme="minorHAnsi" w:cstheme="minorHAnsi"/>
          <w:b/>
          <w:bCs/>
          <w:i/>
          <w:iCs/>
          <w:sz w:val="20"/>
        </w:rPr>
        <w:t>(ii)</w:t>
      </w:r>
    </w:p>
    <w:p w14:paraId="3B1AF747" w14:textId="77777777" w:rsidR="00DF182A" w:rsidRPr="00956010" w:rsidRDefault="00DF182A" w:rsidP="00BF521D">
      <w:pPr>
        <w:shd w:val="clear" w:color="auto" w:fill="FFFFFF"/>
        <w:tabs>
          <w:tab w:val="left" w:pos="3690"/>
        </w:tabs>
        <w:ind w:left="360" w:firstLine="360"/>
        <w:rPr>
          <w:rFonts w:asciiTheme="minorHAnsi" w:hAnsiTheme="minorHAnsi" w:cstheme="minorHAnsi"/>
          <w:i/>
          <w:iCs/>
          <w:sz w:val="20"/>
        </w:rPr>
      </w:pPr>
    </w:p>
    <w:p w14:paraId="148D1FC2"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(A)</w:t>
      </w:r>
      <w:r w:rsidRPr="00956010">
        <w:rPr>
          <w:rFonts w:asciiTheme="minorHAnsi" w:hAnsiTheme="minorHAnsi" w:cstheme="minorHAnsi"/>
          <w:i/>
          <w:iCs/>
          <w:sz w:val="20"/>
        </w:rPr>
        <w:t xml:space="preserve"> The contractor shall submit weekly for each week in which any contract work is performed a copy of all payrolls to the appropriate federal agency if the agency is a party to the contract, but if the agency is not such a party, the contractor will submit the payrolls to the applicant, sponsor, or owner, as the case may be, for transmission to the appropriate federal agency. The payrolls submitted shall set out accurately and completely all of the information required to be maintained under 29 CFR 5.5(a)(3)(i), except that full social security numbers and home addresses shall not be included on weekly transmittals. Instead the payrolls shall only need to include an individually identifying number for each employee (e.g., the last four digits of the employee's social security number). The required weekly payroll information may be submitted in any form desired. Optional Form WH-347 is available for this purpose from the Wage and Hour Division Web site at http://www.dol.gov/esa/whd/forms/wh347instr.htm or its successor site. The prime contractor is responsible for the submission of copies of payrolls by all subcontractors. </w:t>
      </w:r>
      <w:r w:rsidRPr="00956010">
        <w:rPr>
          <w:rFonts w:asciiTheme="minorHAnsi" w:hAnsiTheme="minorHAnsi" w:cstheme="minorHAnsi"/>
          <w:i/>
          <w:iCs/>
          <w:sz w:val="20"/>
        </w:rPr>
        <w:lastRenderedPageBreak/>
        <w:t>Contractors and subcontractors shall maintain the full social security number and current address of each covered worker, and shall provide them upon request to the (write in name of appropriate federal agency) if the agency is a party to the contract, but if the agency is not such a party, the contractor will submit them to the applicant, sponsor, or owner, as the case may be, for transmission to the appropriate federal agency, the contractor, or the Wage and Hour Division of the Department of Labor for purposes of an investigation or audit of compliance with prevailing wage requirements. It is not a violation of this section for a prime contractor to require a subcontractor to provide addresses and social security numbers to the prime contractor for its own records, without weekly submission to the sponsoring government agency (or the applicant, sponsor, or owner).</w:t>
      </w:r>
    </w:p>
    <w:p w14:paraId="05081B77"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23124A5F"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(B)</w:t>
      </w:r>
      <w:r w:rsidRPr="00956010">
        <w:rPr>
          <w:rFonts w:asciiTheme="minorHAnsi" w:hAnsiTheme="minorHAnsi" w:cstheme="minorHAnsi"/>
          <w:i/>
          <w:iCs/>
          <w:sz w:val="20"/>
        </w:rPr>
        <w:t xml:space="preserve"> Each payroll submitted shall be accompanied by a “Statement of Compliance,” signed by the contractor or subcontractor or his or her agent who pays or supervises the payment of the persons employed under the contract and shall certify the following:</w:t>
      </w:r>
    </w:p>
    <w:p w14:paraId="0FBBE373"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36116A73"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(1)</w:t>
      </w:r>
      <w:r w:rsidRPr="00956010">
        <w:rPr>
          <w:rFonts w:asciiTheme="minorHAnsi" w:hAnsiTheme="minorHAnsi" w:cstheme="minorHAnsi"/>
          <w:i/>
          <w:iCs/>
          <w:sz w:val="20"/>
        </w:rPr>
        <w:t xml:space="preserve"> That the payroll for the payroll period contains the information required to be provided under § 5.5 (a)(3)(ii) of Regulations, 29 CFR part 5, the appropriate information is being maintained under § 5.5 (a)(3)(i) of Regulations, 29 CFR part 5, and that such information is correct and complete;</w:t>
      </w:r>
    </w:p>
    <w:p w14:paraId="552D960B"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50E1FCC9"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(2)</w:t>
      </w:r>
      <w:r w:rsidRPr="00956010">
        <w:rPr>
          <w:rFonts w:asciiTheme="minorHAnsi" w:hAnsiTheme="minorHAnsi" w:cstheme="minorHAnsi"/>
          <w:i/>
          <w:iCs/>
          <w:sz w:val="20"/>
        </w:rPr>
        <w:t xml:space="preserve"> 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full wages earned, other than permissible deductions as set forth in Regulations, 29 CFR part 3;</w:t>
      </w:r>
    </w:p>
    <w:p w14:paraId="08AB8E3A"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387C0D6E"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(3)</w:t>
      </w:r>
      <w:r w:rsidRPr="00956010">
        <w:rPr>
          <w:rFonts w:asciiTheme="minorHAnsi" w:hAnsiTheme="minorHAnsi" w:cstheme="minorHAnsi"/>
          <w:i/>
          <w:iCs/>
          <w:sz w:val="20"/>
        </w:rPr>
        <w:t xml:space="preserve"> That each laborer or mechanic has been paid not less than the applicable wage rates and fringe benefits or cash equivalents for the classification of work performed, as specified in the applicable wage determination incorporated into the contract.</w:t>
      </w:r>
    </w:p>
    <w:p w14:paraId="0A1BFDF2"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6EE9DD3E"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(C)</w:t>
      </w:r>
      <w:r w:rsidRPr="00956010">
        <w:rPr>
          <w:rFonts w:asciiTheme="minorHAnsi" w:hAnsiTheme="minorHAnsi" w:cstheme="minorHAnsi"/>
          <w:i/>
          <w:iCs/>
          <w:sz w:val="20"/>
        </w:rPr>
        <w:t xml:space="preserve"> The weekly submission of a properly executed certification set forth on the reverse side of Optional Form WH-347 shall satisfy the requirement for submission of the “Statement of Compliance” required by paragraph (a)(3)(ii)(B) of this section.</w:t>
      </w:r>
    </w:p>
    <w:p w14:paraId="1CD9736F"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5D2E2FFB"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(D)</w:t>
      </w:r>
      <w:r w:rsidRPr="00956010">
        <w:rPr>
          <w:rFonts w:asciiTheme="minorHAnsi" w:hAnsiTheme="minorHAnsi" w:cstheme="minorHAnsi"/>
          <w:i/>
          <w:iCs/>
          <w:sz w:val="20"/>
        </w:rPr>
        <w:t xml:space="preserve"> The falsification of any of the above certifications may subject the contractor or subcontractor to civil or criminal prosecution under section 1001 of title 18 and section 231 of title 31 of the United States Code.</w:t>
      </w:r>
    </w:p>
    <w:p w14:paraId="4FF39509"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4EA966D7"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(iii)</w:t>
      </w:r>
      <w:r w:rsidRPr="00956010">
        <w:rPr>
          <w:rFonts w:asciiTheme="minorHAnsi" w:hAnsiTheme="minorHAnsi" w:cstheme="minorHAnsi"/>
          <w:i/>
          <w:iCs/>
          <w:sz w:val="20"/>
        </w:rPr>
        <w:t xml:space="preserve"> The contractor or subcontractor shall make the records required under paragraph (a)(3)(i) of this section available for inspection, copying, or transcription by authorized representatives of the appropriate federal agency or the Department of Labor, and shall permit such representatives to interview employees during working hours on the job. If the contractor or subcontractor fails to submit the required records or to make them available, the Federal agency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 5.12.</w:t>
      </w:r>
    </w:p>
    <w:p w14:paraId="53DB2783"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1987AB87"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(4)</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Apprentices and trainees</w:t>
      </w:r>
      <w:r w:rsidRPr="00956010">
        <w:rPr>
          <w:rFonts w:asciiTheme="minorHAnsi" w:hAnsiTheme="minorHAnsi" w:cstheme="minorHAnsi"/>
          <w:i/>
          <w:iCs/>
          <w:sz w:val="20"/>
        </w:rPr>
        <w:t xml:space="preserve"> –</w:t>
      </w:r>
    </w:p>
    <w:p w14:paraId="04CC12D8"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23FB8FCF"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Apprentices.</w:t>
      </w:r>
      <w:r w:rsidRPr="00956010">
        <w:rPr>
          <w:rFonts w:asciiTheme="minorHAnsi" w:hAnsiTheme="minorHAnsi" w:cstheme="minorHAnsi"/>
          <w:i/>
          <w:iCs/>
          <w:sz w:val="20"/>
        </w:rPr>
        <w:t xml:space="preserve">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Office of Apprenticeship Training, Employer and Labor Services, or with a State Apprenticeship Agency recognized by the Office, or if a person is employed in his or her first 90 days of probationary employment as an apprentice in such an apprenticeship program, who is not individually registered in the program, but who has been certified by the Office of Apprenticeship Training, Employer and Labor Services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journeyman's hourly rate) specified in the contractor's or subcontractor's registered program shall be observed. Every </w:t>
      </w:r>
      <w:r w:rsidRPr="00956010">
        <w:rPr>
          <w:rFonts w:asciiTheme="minorHAnsi" w:hAnsiTheme="minorHAnsi" w:cstheme="minorHAnsi"/>
          <w:i/>
          <w:iCs/>
          <w:sz w:val="20"/>
        </w:rPr>
        <w:lastRenderedPageBreak/>
        <w:t>apprentice must be paid at not less than the rate specified in the registered program for the apprentice's level of progress, expressed as a percentage of the journeymen hourly rate specified in the applicable wage determination. Apprentices shall be paid fringe benefits in accordance with the provisions of the apprenticeship program. If the apprenticeship program does not specify fringe benefits, apprentices must be paid the full amount of fringe benefits listed on the wage determination for the applicable classification. If the Administrator determines that a different practice prevails for the applicable apprentice classification, fringes shall be paid in accordance with that determination. In the event the Office of Apprenticeship Training, Employer and Labor Services, or a State Apprenticeship Agency recognized by the Office, withdraws approval of an apprenticeship program, the contractor will no longer be permitted to utilize apprentices at less than the applicable predetermined rate for the work performed until an acceptable program is approved.</w:t>
      </w:r>
    </w:p>
    <w:p w14:paraId="04C8B98A"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2382A599"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(ii)</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Trainees.</w:t>
      </w:r>
      <w:r w:rsidRPr="00956010">
        <w:rPr>
          <w:rFonts w:asciiTheme="minorHAnsi" w:hAnsiTheme="minorHAnsi" w:cstheme="minorHAnsi"/>
          <w:i/>
          <w:iCs/>
          <w:sz w:val="20"/>
        </w:rPr>
        <w:t xml:space="preserve"> Except as provided in 29 CFR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training program, the contractor will no longer be permitted to utilize trainees at less than the applicable predetermined rate for the work performed until an acceptable program is approved.</w:t>
      </w:r>
    </w:p>
    <w:p w14:paraId="6617967A"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31F4B37E"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(iii)</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Equal employment opportunity.</w:t>
      </w:r>
      <w:r w:rsidRPr="00956010">
        <w:rPr>
          <w:rFonts w:asciiTheme="minorHAnsi" w:hAnsiTheme="minorHAnsi" w:cstheme="minorHAnsi"/>
          <w:i/>
          <w:iCs/>
          <w:sz w:val="20"/>
        </w:rPr>
        <w:t xml:space="preserve"> The utilization of apprentices, trainees and journeymen under this part shall be in conformity with the equal employment opportunity requirements of Executive Order 11246, as amended, and 29 CFR part 30.</w:t>
      </w:r>
    </w:p>
    <w:p w14:paraId="1396B534"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17B249DC"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(5)</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Compliance with Copeland Act requirements.</w:t>
      </w:r>
      <w:r w:rsidRPr="00956010">
        <w:rPr>
          <w:rFonts w:asciiTheme="minorHAnsi" w:hAnsiTheme="minorHAnsi" w:cstheme="minorHAnsi"/>
          <w:i/>
          <w:iCs/>
          <w:sz w:val="20"/>
        </w:rPr>
        <w:t xml:space="preserve"> The contractor shall comply with the requirements of 29 CFR part 3, which are incorporated by reference in this contract.</w:t>
      </w:r>
    </w:p>
    <w:p w14:paraId="2DC838B7"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75349C5E"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(6)</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Subcontracts.</w:t>
      </w:r>
      <w:r w:rsidRPr="00956010">
        <w:rPr>
          <w:rFonts w:asciiTheme="minorHAnsi" w:hAnsiTheme="minorHAnsi" w:cstheme="minorHAnsi"/>
          <w:i/>
          <w:iCs/>
          <w:sz w:val="20"/>
        </w:rPr>
        <w:t xml:space="preserve"> The contractor or subcontractor shall insert in any subcontracts the clauses contained in 29 CFR 5.5(a)(1) through (10) and such other clauses as the appropriate federal agency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29 CFR 5.5.</w:t>
      </w:r>
    </w:p>
    <w:p w14:paraId="7E5FC4D2"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3B0EA41A"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(7)</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Contract termination: debarment.</w:t>
      </w:r>
      <w:r w:rsidRPr="00956010">
        <w:rPr>
          <w:rFonts w:asciiTheme="minorHAnsi" w:hAnsiTheme="minorHAnsi" w:cstheme="minorHAnsi"/>
          <w:i/>
          <w:iCs/>
          <w:sz w:val="20"/>
        </w:rPr>
        <w:t xml:space="preserve"> A breach of the contract clauses in 29 CFR 5.5 may be grounds for termination of the contract, and for debarment as a contractor and a subcontractor as provided in 29 CFR 5.12.</w:t>
      </w:r>
    </w:p>
    <w:p w14:paraId="3BBA3E01"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72E98DEB"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(8)</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Compliance with Davis-Bacon and Related Act requirements.</w:t>
      </w:r>
      <w:r w:rsidRPr="00956010">
        <w:rPr>
          <w:rFonts w:asciiTheme="minorHAnsi" w:hAnsiTheme="minorHAnsi" w:cstheme="minorHAnsi"/>
          <w:i/>
          <w:iCs/>
          <w:sz w:val="20"/>
        </w:rPr>
        <w:t xml:space="preserve"> All rulings and interpretations of the Davis-Bacon and Related Acts contained in 29 CFR parts 1, 3, and 5 are herein incorporated by reference in this contract.</w:t>
      </w:r>
    </w:p>
    <w:p w14:paraId="04F65D3F"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7A63EA83"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r w:rsidRPr="00956010">
        <w:rPr>
          <w:rFonts w:asciiTheme="minorHAnsi" w:hAnsiTheme="minorHAnsi" w:cstheme="minorHAnsi"/>
          <w:b/>
          <w:bCs/>
          <w:i/>
          <w:iCs/>
          <w:sz w:val="20"/>
        </w:rPr>
        <w:t>(9)</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Disputes concerning labor standards.</w:t>
      </w:r>
      <w:r w:rsidRPr="00956010">
        <w:rPr>
          <w:rFonts w:asciiTheme="minorHAnsi" w:hAnsiTheme="minorHAnsi" w:cstheme="minorHAnsi"/>
          <w:i/>
          <w:iCs/>
          <w:sz w:val="20"/>
        </w:rPr>
        <w:t xml:space="preserve"> Disputes arising out of the labor standards provisions of this contract shall not be subject to the general disputes clause of this contract. Such disputes shall be resolved in accordance with the procedures of the Department of Labor set forth in 29 CFR parts 5, 6, and 7. Disputes within the meaning of this clause include disputes between the contractor (or any of its subcontractors) and the contracting agency, the U.S. Department of Labor, or the employees or their representatives.</w:t>
      </w:r>
    </w:p>
    <w:p w14:paraId="66289F5F"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3F76DC0C" w14:textId="77777777" w:rsidR="00DF182A" w:rsidRPr="00956010" w:rsidRDefault="00DF182A" w:rsidP="00BF521D">
      <w:pPr>
        <w:shd w:val="clear" w:color="auto" w:fill="FFFFFF"/>
        <w:tabs>
          <w:tab w:val="left" w:pos="3690"/>
        </w:tabs>
        <w:ind w:left="360"/>
        <w:rPr>
          <w:rFonts w:asciiTheme="minorHAnsi" w:hAnsiTheme="minorHAnsi" w:cstheme="minorHAnsi"/>
          <w:b/>
          <w:bCs/>
          <w:i/>
          <w:iCs/>
          <w:sz w:val="20"/>
        </w:rPr>
      </w:pPr>
      <w:r w:rsidRPr="00956010">
        <w:rPr>
          <w:rFonts w:asciiTheme="minorHAnsi" w:hAnsiTheme="minorHAnsi" w:cstheme="minorHAnsi"/>
          <w:b/>
          <w:bCs/>
          <w:i/>
          <w:iCs/>
          <w:sz w:val="20"/>
        </w:rPr>
        <w:t>(10)</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Certification of eligibility.</w:t>
      </w:r>
    </w:p>
    <w:p w14:paraId="4DE49EB6" w14:textId="77777777" w:rsidR="00DF182A" w:rsidRPr="00956010" w:rsidRDefault="00DF182A" w:rsidP="00BF521D">
      <w:pPr>
        <w:shd w:val="clear" w:color="auto" w:fill="FFFFFF"/>
        <w:tabs>
          <w:tab w:val="left" w:pos="3690"/>
        </w:tabs>
        <w:ind w:left="360"/>
        <w:rPr>
          <w:rFonts w:asciiTheme="minorHAnsi" w:hAnsiTheme="minorHAnsi" w:cstheme="minorHAnsi"/>
          <w:i/>
          <w:iCs/>
          <w:sz w:val="20"/>
        </w:rPr>
      </w:pPr>
    </w:p>
    <w:p w14:paraId="56A98A9A"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(i)</w:t>
      </w:r>
      <w:r w:rsidRPr="00956010">
        <w:rPr>
          <w:rFonts w:asciiTheme="minorHAnsi" w:hAnsiTheme="minorHAnsi" w:cstheme="minorHAnsi"/>
          <w:i/>
          <w:iCs/>
          <w:sz w:val="20"/>
        </w:rPr>
        <w:t xml:space="preserve"> By entering into this contract, the contractor certifies that neither it (nor he or she) nor any person or firm who has an interest in the contractor's firm is a person or firm ineligible to be awarded Government contracts by virtue of section 3(a) of the Davis-Bacon Act or 29 CFR 5.12(a)(1).</w:t>
      </w:r>
    </w:p>
    <w:p w14:paraId="413711A8"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lastRenderedPageBreak/>
        <w:t>(ii)</w:t>
      </w:r>
      <w:r w:rsidRPr="00956010">
        <w:rPr>
          <w:rFonts w:asciiTheme="minorHAnsi" w:hAnsiTheme="minorHAnsi" w:cstheme="minorHAnsi"/>
          <w:i/>
          <w:iCs/>
          <w:sz w:val="20"/>
        </w:rPr>
        <w:t xml:space="preserve"> No part of this contract shall be subcontracted to any person or firm ineligible for award of a Government contract by virtue of section 3(a) of the Davis-Bacon Act or 29 CFR 5.12(a)(1).</w:t>
      </w:r>
    </w:p>
    <w:p w14:paraId="78AD4075"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p>
    <w:p w14:paraId="298EADF5" w14:textId="77777777" w:rsidR="00DF182A" w:rsidRPr="00956010" w:rsidRDefault="00DF182A" w:rsidP="00BF521D">
      <w:pPr>
        <w:shd w:val="clear" w:color="auto" w:fill="FFFFFF"/>
        <w:tabs>
          <w:tab w:val="left" w:pos="3690"/>
        </w:tabs>
        <w:ind w:left="360" w:firstLine="360"/>
        <w:rPr>
          <w:rFonts w:asciiTheme="minorHAnsi" w:hAnsiTheme="minorHAnsi" w:cstheme="minorHAnsi"/>
          <w:i/>
          <w:iCs/>
          <w:sz w:val="20"/>
        </w:rPr>
      </w:pPr>
      <w:r w:rsidRPr="00956010">
        <w:rPr>
          <w:rFonts w:asciiTheme="minorHAnsi" w:hAnsiTheme="minorHAnsi" w:cstheme="minorHAnsi"/>
          <w:b/>
          <w:bCs/>
          <w:i/>
          <w:iCs/>
          <w:sz w:val="20"/>
        </w:rPr>
        <w:t>(iii)</w:t>
      </w:r>
      <w:r w:rsidRPr="00956010">
        <w:rPr>
          <w:rFonts w:asciiTheme="minorHAnsi" w:hAnsiTheme="minorHAnsi" w:cstheme="minorHAnsi"/>
          <w:i/>
          <w:iCs/>
          <w:sz w:val="20"/>
        </w:rPr>
        <w:t xml:space="preserve"> The penalty for making false statements is prescribed in the U.S. Criminal Code, 18 U.S.C. 1001.</w:t>
      </w:r>
    </w:p>
    <w:p w14:paraId="61B467BE" w14:textId="77777777" w:rsidR="00DF182A" w:rsidRPr="00956010" w:rsidRDefault="00DF182A" w:rsidP="00BF521D">
      <w:pPr>
        <w:shd w:val="clear" w:color="auto" w:fill="FFFFFF"/>
        <w:tabs>
          <w:tab w:val="left" w:pos="3690"/>
        </w:tabs>
        <w:ind w:left="360" w:firstLine="360"/>
        <w:rPr>
          <w:rFonts w:asciiTheme="minorHAnsi" w:hAnsiTheme="minorHAnsi" w:cstheme="minorHAnsi"/>
          <w:i/>
          <w:iCs/>
          <w:sz w:val="20"/>
        </w:rPr>
      </w:pPr>
    </w:p>
    <w:p w14:paraId="60FCD8C3"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r w:rsidRPr="00956010">
        <w:rPr>
          <w:rFonts w:asciiTheme="minorHAnsi" w:hAnsiTheme="minorHAnsi" w:cstheme="minorHAnsi"/>
          <w:b/>
          <w:bCs/>
          <w:i/>
          <w:iCs/>
          <w:sz w:val="20"/>
        </w:rPr>
        <w:t>(b)</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Contract Work Hours and Safety Standards Act.</w:t>
      </w:r>
      <w:r w:rsidRPr="00956010">
        <w:rPr>
          <w:rFonts w:asciiTheme="minorHAnsi" w:hAnsiTheme="minorHAnsi" w:cstheme="minorHAnsi"/>
          <w:i/>
          <w:iCs/>
          <w:sz w:val="20"/>
        </w:rPr>
        <w:t xml:space="preserve"> The Agency Head shall cause or require the contracting officer to insert the following clauses set forth in paragraphs (b)(1), (2), (3), and (4) of this section in full in any contract in an amount in excess of $100,000 and subject to the overtime provisions of the Contract Work Hours and Safety Standards Act. These clauses shall be inserted in addition to the clauses required by § 5.5(a) or § 4.6 of part 4 of this title. As used in this paragraph, the terms laborers and mechanics include watchmen and guards.</w:t>
      </w:r>
    </w:p>
    <w:p w14:paraId="5F148A87" w14:textId="77777777" w:rsidR="00DF182A" w:rsidRPr="00956010" w:rsidRDefault="00DF182A" w:rsidP="00BF521D">
      <w:pPr>
        <w:shd w:val="clear" w:color="auto" w:fill="FFFFFF"/>
        <w:tabs>
          <w:tab w:val="left" w:pos="3690"/>
        </w:tabs>
        <w:ind w:left="1440"/>
        <w:rPr>
          <w:rFonts w:asciiTheme="minorHAnsi" w:hAnsiTheme="minorHAnsi" w:cstheme="minorHAnsi"/>
          <w:i/>
          <w:iCs/>
          <w:sz w:val="20"/>
        </w:rPr>
      </w:pPr>
    </w:p>
    <w:p w14:paraId="32134725"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(1)</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Overtime requirements.</w:t>
      </w:r>
      <w:r w:rsidRPr="00956010">
        <w:rPr>
          <w:rFonts w:asciiTheme="minorHAnsi" w:hAnsiTheme="minorHAnsi" w:cstheme="minorHAnsi"/>
          <w:i/>
          <w:iCs/>
          <w:sz w:val="20"/>
        </w:rPr>
        <w:t xml:space="preserve">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289D11B6"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2CBD4098"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(2)</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Violation; liability for unpaid wages; liquidated damages.</w:t>
      </w:r>
      <w:r w:rsidRPr="00956010">
        <w:rPr>
          <w:rFonts w:asciiTheme="minorHAnsi" w:hAnsiTheme="minorHAnsi" w:cstheme="minorHAnsi"/>
          <w:i/>
          <w:iCs/>
          <w:sz w:val="20"/>
        </w:rPr>
        <w:t xml:space="preserve"> In the event of any violation of the clause set forth in paragraph (b)(1)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(b)(1) of this section, in the sum of $27 for each calendar day on which such individual was required or permitted to work in excess of the standard workweek of forty hours without payment of the overtime wages required by the clause set forth in paragraph (b)(1) of this section.</w:t>
      </w:r>
    </w:p>
    <w:p w14:paraId="7363DA03"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58AF9A47"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(3)</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Withholding for unpaid wages and liquidated damages.</w:t>
      </w:r>
      <w:r w:rsidRPr="00956010">
        <w:rPr>
          <w:rFonts w:asciiTheme="minorHAnsi" w:hAnsiTheme="minorHAnsi" w:cstheme="minorHAnsi"/>
          <w:i/>
          <w:iCs/>
          <w:sz w:val="20"/>
        </w:rPr>
        <w:t xml:space="preserve"> The District or appropriate federal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14:paraId="63BE72ED"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1C4BE5D6"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r w:rsidRPr="00956010">
        <w:rPr>
          <w:rFonts w:asciiTheme="minorHAnsi" w:hAnsiTheme="minorHAnsi" w:cstheme="minorHAnsi"/>
          <w:b/>
          <w:bCs/>
          <w:i/>
          <w:iCs/>
          <w:sz w:val="20"/>
        </w:rPr>
        <w:t>(4)</w:t>
      </w:r>
      <w:r w:rsidRPr="00956010">
        <w:rPr>
          <w:rFonts w:asciiTheme="minorHAnsi" w:hAnsiTheme="minorHAnsi" w:cstheme="minorHAnsi"/>
          <w:i/>
          <w:iCs/>
          <w:sz w:val="20"/>
        </w:rPr>
        <w:t xml:space="preserve"> </w:t>
      </w:r>
      <w:r w:rsidRPr="00956010">
        <w:rPr>
          <w:rFonts w:asciiTheme="minorHAnsi" w:hAnsiTheme="minorHAnsi" w:cstheme="minorHAnsi"/>
          <w:b/>
          <w:bCs/>
          <w:i/>
          <w:iCs/>
          <w:sz w:val="20"/>
        </w:rPr>
        <w:t>Subcontracts.</w:t>
      </w:r>
      <w:r w:rsidRPr="00956010">
        <w:rPr>
          <w:rFonts w:asciiTheme="minorHAnsi" w:hAnsiTheme="minorHAnsi" w:cstheme="minorHAnsi"/>
          <w:i/>
          <w:iCs/>
          <w:sz w:val="20"/>
        </w:rPr>
        <w:t xml:space="preserve"> The contractor or subcontractor shall insert in any subcontracts the clauses set forth in paragraph (b)(1) through (4) of this section and also a clause requiring the subcontractors to include these clauses in any lower tier subcontracts. The prime contractor shall be responsible for compliance by any subcontractor or lower tier subcontractor with the clauses set forth in paragraphs (b)(1) through (4) of this section.</w:t>
      </w:r>
    </w:p>
    <w:p w14:paraId="26BD0043" w14:textId="77777777" w:rsidR="00DF182A" w:rsidRPr="00956010" w:rsidRDefault="00DF182A" w:rsidP="00BF521D">
      <w:pPr>
        <w:shd w:val="clear" w:color="auto" w:fill="FFFFFF"/>
        <w:tabs>
          <w:tab w:val="left" w:pos="3690"/>
        </w:tabs>
        <w:ind w:left="2160"/>
        <w:rPr>
          <w:rFonts w:asciiTheme="minorHAnsi" w:hAnsiTheme="minorHAnsi" w:cstheme="minorHAnsi"/>
          <w:i/>
          <w:iCs/>
          <w:sz w:val="20"/>
        </w:rPr>
      </w:pPr>
    </w:p>
    <w:p w14:paraId="3BBFC2B0" w14:textId="77777777" w:rsidR="00DF182A" w:rsidRPr="00956010" w:rsidRDefault="00DF182A" w:rsidP="00BF521D">
      <w:pPr>
        <w:shd w:val="clear" w:color="auto" w:fill="FFFFFF"/>
        <w:tabs>
          <w:tab w:val="left" w:pos="3690"/>
        </w:tabs>
        <w:ind w:left="720"/>
        <w:rPr>
          <w:rFonts w:asciiTheme="minorHAnsi" w:hAnsiTheme="minorHAnsi" w:cstheme="minorHAnsi"/>
          <w:i/>
          <w:iCs/>
          <w:sz w:val="20"/>
        </w:rPr>
      </w:pPr>
      <w:r w:rsidRPr="00956010">
        <w:rPr>
          <w:rFonts w:asciiTheme="minorHAnsi" w:hAnsiTheme="minorHAnsi" w:cstheme="minorHAnsi"/>
          <w:b/>
          <w:bCs/>
          <w:i/>
          <w:iCs/>
          <w:sz w:val="20"/>
        </w:rPr>
        <w:t>(c)</w:t>
      </w:r>
      <w:r w:rsidRPr="00956010">
        <w:rPr>
          <w:rFonts w:asciiTheme="minorHAnsi" w:hAnsiTheme="minorHAnsi" w:cstheme="minorHAnsi"/>
          <w:i/>
          <w:iCs/>
          <w:sz w:val="20"/>
        </w:rPr>
        <w:t xml:space="preserve"> In addition to the clauses contained in paragraph (b), in any contract subject only to the Contract Work Hours and Safety Standards Act and not to any of the other statutes cited in § 5.1, the Agency Head shall cause or require the contracting officer to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the Agency Head shall cause or require the contracting officer to insert in any such contract a clause providing that the records to be maintained under this paragraph shall be made available by the contractor or subcontractor for inspection, copying, or transcription by authorized representatives of the (write the name of agency) and the Department of Labor, and the contractor or subcontractor will permit such representatives to interview employees during working hours on the job.</w:t>
      </w:r>
    </w:p>
    <w:p w14:paraId="469CA431" w14:textId="77777777" w:rsidR="00DF182A" w:rsidRPr="00956010" w:rsidRDefault="00DF182A" w:rsidP="00BF521D">
      <w:pPr>
        <w:pStyle w:val="NormalWeb"/>
        <w:tabs>
          <w:tab w:val="left" w:pos="3690"/>
        </w:tabs>
        <w:spacing w:before="0" w:beforeAutospacing="0" w:after="0" w:afterAutospacing="0"/>
        <w:ind w:left="360"/>
        <w:rPr>
          <w:rFonts w:asciiTheme="minorHAnsi" w:hAnsiTheme="minorHAnsi" w:cstheme="minorHAnsi"/>
          <w:i/>
          <w:iCs/>
          <w:color w:val="333333"/>
          <w:sz w:val="20"/>
          <w:szCs w:val="20"/>
        </w:rPr>
      </w:pPr>
    </w:p>
    <w:p w14:paraId="0253C5DE" w14:textId="77777777" w:rsidR="00DF182A" w:rsidRPr="00956010" w:rsidRDefault="00DF182A" w:rsidP="00FB37A1">
      <w:pPr>
        <w:pStyle w:val="Heading5"/>
        <w:numPr>
          <w:ilvl w:val="0"/>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405"/>
        <w:jc w:val="left"/>
        <w:rPr>
          <w:rFonts w:asciiTheme="minorHAnsi" w:hAnsiTheme="minorHAnsi" w:cstheme="minorHAnsi"/>
          <w:b/>
          <w:bCs/>
          <w:i/>
          <w:iCs/>
          <w:sz w:val="20"/>
        </w:rPr>
      </w:pPr>
      <w:r w:rsidRPr="00956010">
        <w:rPr>
          <w:rFonts w:asciiTheme="minorHAnsi" w:hAnsiTheme="minorHAnsi" w:cstheme="minorHAnsi"/>
          <w:b/>
          <w:bCs/>
          <w:sz w:val="20"/>
        </w:rPr>
        <w:t>Rights to Inventions.</w:t>
      </w:r>
      <w:r w:rsidRPr="00956010">
        <w:rPr>
          <w:rFonts w:asciiTheme="minorHAnsi" w:hAnsiTheme="minorHAnsi" w:cstheme="minorHAnsi"/>
          <w:sz w:val="20"/>
        </w:rPr>
        <w:t xml:space="preserve"> To the extent applicable to this Contract, Contracts or agreements that include the performance of experimental, developmental, or research work must provide for the rights of the Federal Government and the Owner in any resulting invention as established by 37 CFR part 401, Rights to Inventions Made by Non-profit Organizations and Small </w:t>
      </w:r>
      <w:r w:rsidRPr="00956010">
        <w:rPr>
          <w:rFonts w:asciiTheme="minorHAnsi" w:hAnsiTheme="minorHAnsi" w:cstheme="minorHAnsi"/>
          <w:sz w:val="20"/>
        </w:rPr>
        <w:lastRenderedPageBreak/>
        <w:t>Business Firms under Government Grants, Contracts, and Cooperative Agreements.  This contract incorporates by reference the patent and inventions rights as specified within 37 CFR §401.14.  Contractor must include this requirement in all sub-tier contracts involving experimental, developmental, or research work.</w:t>
      </w:r>
    </w:p>
    <w:p w14:paraId="62DA95DC"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360"/>
        <w:jc w:val="left"/>
        <w:rPr>
          <w:rFonts w:asciiTheme="minorHAnsi" w:hAnsiTheme="minorHAnsi" w:cstheme="minorHAnsi"/>
          <w:b/>
          <w:bCs/>
          <w:i/>
          <w:iCs/>
          <w:sz w:val="20"/>
        </w:rPr>
      </w:pPr>
      <w:r w:rsidRPr="00956010">
        <w:rPr>
          <w:rFonts w:asciiTheme="minorHAnsi" w:hAnsiTheme="minorHAnsi" w:cstheme="minorHAnsi"/>
          <w:b/>
          <w:bCs/>
          <w:sz w:val="20"/>
        </w:rPr>
        <w:t xml:space="preserve"> </w:t>
      </w:r>
    </w:p>
    <w:p w14:paraId="76B40C50" w14:textId="77777777" w:rsidR="00DF182A" w:rsidRPr="00956010" w:rsidRDefault="00DF182A" w:rsidP="00FB37A1">
      <w:pPr>
        <w:pStyle w:val="Heading5"/>
        <w:numPr>
          <w:ilvl w:val="0"/>
          <w:numId w:val="16"/>
        </w:numPr>
        <w:tabs>
          <w:tab w:val="clear" w:pos="-720"/>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s>
        <w:ind w:hanging="405"/>
        <w:jc w:val="left"/>
        <w:rPr>
          <w:rFonts w:asciiTheme="minorHAnsi" w:hAnsiTheme="minorHAnsi" w:cstheme="minorHAnsi"/>
          <w:b/>
          <w:bCs/>
          <w:i/>
          <w:iCs/>
          <w:sz w:val="20"/>
        </w:rPr>
      </w:pPr>
      <w:r w:rsidRPr="00956010">
        <w:rPr>
          <w:rFonts w:asciiTheme="minorHAnsi" w:hAnsiTheme="minorHAnsi" w:cstheme="minorHAnsi"/>
          <w:b/>
          <w:bCs/>
          <w:sz w:val="20"/>
        </w:rPr>
        <w:t>Clean Air Act/Federal Water Pollution Control Act.</w:t>
      </w:r>
    </w:p>
    <w:p w14:paraId="74493F69" w14:textId="77777777" w:rsidR="00DF182A" w:rsidRPr="00956010" w:rsidRDefault="00DF182A" w:rsidP="00BF521D">
      <w:pPr>
        <w:pStyle w:val="ListParagraph"/>
        <w:tabs>
          <w:tab w:val="left" w:pos="3690"/>
        </w:tabs>
        <w:rPr>
          <w:rFonts w:asciiTheme="minorHAnsi" w:hAnsiTheme="minorHAnsi" w:cstheme="minorHAnsi"/>
          <w:sz w:val="20"/>
        </w:rPr>
      </w:pPr>
    </w:p>
    <w:p w14:paraId="3912A425"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 xml:space="preserve">Contractor agrees to comply with all applicable standards, orders, and regulations issued pursuant to the Clean Air Act (42 USC § 7401 et seq.), and ) and the Federal Water Pollution Control Act (33 USC § 1251 et seq.), as each may be amended from time to time. </w:t>
      </w:r>
    </w:p>
    <w:p w14:paraId="1B2FE2CE" w14:textId="77777777" w:rsidR="00DF182A" w:rsidRPr="00956010" w:rsidRDefault="00DF182A" w:rsidP="00147CC7">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 xml:space="preserve"> </w:t>
      </w:r>
    </w:p>
    <w:p w14:paraId="171CB7A1"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The Contractor agrees to report any violation to the District and upon discovery, or upon the occurrence of an event that demonstrates that Contractor should have discovered such violation, and understands that and agrees that the District will report each violation as required to the appropriate federal agency(ies), including, without limitation, the Environmental Protection Agency Regional Office.</w:t>
      </w:r>
    </w:p>
    <w:p w14:paraId="43BD5735" w14:textId="77777777" w:rsidR="00DF182A" w:rsidRPr="00956010" w:rsidRDefault="00DF182A" w:rsidP="00147CC7">
      <w:pPr>
        <w:pStyle w:val="ListParagraph"/>
        <w:tabs>
          <w:tab w:val="left" w:pos="3690"/>
        </w:tabs>
        <w:ind w:hanging="360"/>
        <w:rPr>
          <w:rFonts w:asciiTheme="minorHAnsi" w:hAnsiTheme="minorHAnsi" w:cstheme="minorHAnsi"/>
          <w:sz w:val="20"/>
        </w:rPr>
      </w:pPr>
      <w:r w:rsidRPr="00956010">
        <w:rPr>
          <w:rFonts w:asciiTheme="minorHAnsi" w:hAnsiTheme="minorHAnsi" w:cstheme="minorHAnsi"/>
          <w:sz w:val="20"/>
        </w:rPr>
        <w:t xml:space="preserve"> </w:t>
      </w:r>
    </w:p>
    <w:p w14:paraId="51C75D2D"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Contractor must include this requirement in all subcontracts that exceeds $150,000.</w:t>
      </w:r>
    </w:p>
    <w:p w14:paraId="684E67C7" w14:textId="77777777" w:rsidR="00DF182A" w:rsidRPr="00956010" w:rsidRDefault="00DF182A" w:rsidP="00BF521D">
      <w:pPr>
        <w:pStyle w:val="ListParagraph"/>
        <w:tabs>
          <w:tab w:val="left" w:pos="3690"/>
        </w:tabs>
        <w:rPr>
          <w:rFonts w:asciiTheme="minorHAnsi" w:hAnsiTheme="minorHAnsi" w:cstheme="minorHAnsi"/>
          <w:b/>
          <w:bCs/>
          <w:i/>
          <w:iCs/>
          <w:sz w:val="20"/>
        </w:rPr>
      </w:pPr>
    </w:p>
    <w:p w14:paraId="22F034BB" w14:textId="77777777" w:rsidR="00DF182A" w:rsidRPr="00956010" w:rsidRDefault="00DF182A" w:rsidP="00FB37A1">
      <w:pPr>
        <w:pStyle w:val="Heading5"/>
        <w:numPr>
          <w:ilvl w:val="0"/>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hanging="405"/>
        <w:jc w:val="left"/>
        <w:rPr>
          <w:rFonts w:asciiTheme="minorHAnsi" w:hAnsiTheme="minorHAnsi" w:cstheme="minorHAnsi"/>
          <w:b/>
          <w:bCs/>
          <w:i/>
          <w:iCs/>
          <w:sz w:val="20"/>
        </w:rPr>
      </w:pPr>
      <w:r w:rsidRPr="00956010">
        <w:rPr>
          <w:rFonts w:asciiTheme="minorHAnsi" w:hAnsiTheme="minorHAnsi" w:cstheme="minorHAnsi"/>
          <w:b/>
          <w:bCs/>
          <w:sz w:val="20"/>
        </w:rPr>
        <w:t>Debarment and Suspension.</w:t>
      </w:r>
    </w:p>
    <w:p w14:paraId="7423B1F0"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360"/>
        <w:jc w:val="left"/>
        <w:rPr>
          <w:rFonts w:asciiTheme="minorHAnsi" w:hAnsiTheme="minorHAnsi" w:cstheme="minorHAnsi"/>
          <w:b/>
          <w:bCs/>
          <w:i/>
          <w:iCs/>
          <w:sz w:val="20"/>
        </w:rPr>
      </w:pPr>
      <w:r w:rsidRPr="00956010">
        <w:rPr>
          <w:rFonts w:asciiTheme="minorHAnsi" w:hAnsiTheme="minorHAnsi" w:cstheme="minorHAnsi"/>
          <w:sz w:val="20"/>
        </w:rPr>
        <w:t xml:space="preserve"> </w:t>
      </w:r>
    </w:p>
    <w:p w14:paraId="186E3362"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This Contract is a covered transaction for purposes of 2 C.F.R. pt. 180 and 2 C.F.R. pt. 3000. Contractor is required to verify that none of the Contractor’s principals (defined at 2 C.F.R. § 180.995) or its affiliates (defined at 2 C.F.R. § 180.905) are excluded (defined at 2 C.F.R. § 180.940) or disqualified (defined at 2 C.F.R. § 180.935).</w:t>
      </w:r>
    </w:p>
    <w:p w14:paraId="56B5FF5B"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 xml:space="preserve"> </w:t>
      </w:r>
    </w:p>
    <w:p w14:paraId="1F122E36"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Contractor must comply with 2 C.F.R. pt. 180, subpart C and 2 C.F.R. pt. 3000, subpart C, and must include a requirement to comply with these regulations in any lower tier covered transaction it enters into.</w:t>
      </w:r>
    </w:p>
    <w:p w14:paraId="17839387" w14:textId="77777777" w:rsidR="00DF182A" w:rsidRPr="00956010" w:rsidRDefault="00DF182A" w:rsidP="00BF521D">
      <w:pPr>
        <w:pStyle w:val="ListParagraph"/>
        <w:tabs>
          <w:tab w:val="left" w:pos="3690"/>
        </w:tabs>
        <w:ind w:hanging="360"/>
        <w:rPr>
          <w:rFonts w:asciiTheme="minorHAnsi" w:hAnsiTheme="minorHAnsi" w:cstheme="minorHAnsi"/>
          <w:b/>
          <w:bCs/>
          <w:i/>
          <w:iCs/>
          <w:sz w:val="20"/>
        </w:rPr>
      </w:pPr>
    </w:p>
    <w:p w14:paraId="2DBF6794"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This certification is a material representation of fact relied upon by the District. If it is later determined that the contractor did not comply with 2 C.F.R. pt. 180, subpart C and 2 C.F.R. pt. 3000, subpart C, in addition to remedies available to the District, the Federal Government may pursue available remedies, including but not limited to suspension and/or debarment.</w:t>
      </w:r>
    </w:p>
    <w:p w14:paraId="22F561D3" w14:textId="77777777" w:rsidR="00DF182A" w:rsidRPr="00956010" w:rsidRDefault="00DF182A" w:rsidP="00BF521D">
      <w:pPr>
        <w:pStyle w:val="ListParagraph"/>
        <w:tabs>
          <w:tab w:val="left" w:pos="3690"/>
        </w:tabs>
        <w:ind w:hanging="360"/>
        <w:rPr>
          <w:rFonts w:asciiTheme="minorHAnsi" w:hAnsiTheme="minorHAnsi" w:cstheme="minorHAnsi"/>
          <w:b/>
          <w:bCs/>
          <w:i/>
          <w:iCs/>
          <w:sz w:val="20"/>
        </w:rPr>
      </w:pPr>
    </w:p>
    <w:p w14:paraId="3AB692F3" w14:textId="77777777" w:rsidR="00DF182A" w:rsidRPr="00956010" w:rsidRDefault="00DF182A" w:rsidP="00FB37A1">
      <w:pPr>
        <w:pStyle w:val="Heading5"/>
        <w:numPr>
          <w:ilvl w:val="1"/>
          <w:numId w:val="16"/>
        </w:numPr>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720" w:hanging="360"/>
        <w:jc w:val="left"/>
        <w:rPr>
          <w:rFonts w:asciiTheme="minorHAnsi" w:hAnsiTheme="minorHAnsi" w:cstheme="minorHAnsi"/>
          <w:b/>
          <w:bCs/>
          <w:i/>
          <w:iCs/>
          <w:sz w:val="20"/>
        </w:rPr>
      </w:pPr>
      <w:r w:rsidRPr="00956010">
        <w:rPr>
          <w:rFonts w:asciiTheme="minorHAnsi" w:hAnsiTheme="minorHAnsi" w:cstheme="minorHAnsi"/>
          <w:sz w:val="20"/>
        </w:rPr>
        <w:t>The bidder or proposer agrees to comply with the requirements of 2 C.F.R. pt. 180, subpart C and 2 C.F.R. pt. 3000, subpart C while this offer is valid and throughout the period of any contract that may arise from this offer. Contractor further agrees to include a provision requiring such compliance in its lower tier covered transactions.</w:t>
      </w:r>
    </w:p>
    <w:p w14:paraId="09305011" w14:textId="77777777" w:rsidR="00DF182A" w:rsidRPr="00956010" w:rsidRDefault="00DF182A" w:rsidP="00BF521D">
      <w:pPr>
        <w:pStyle w:val="ListParagraph"/>
        <w:tabs>
          <w:tab w:val="left" w:pos="3690"/>
        </w:tabs>
        <w:rPr>
          <w:rFonts w:asciiTheme="minorHAnsi" w:hAnsiTheme="minorHAnsi" w:cstheme="minorHAnsi"/>
          <w:b/>
          <w:bCs/>
          <w:i/>
          <w:iCs/>
          <w:sz w:val="20"/>
        </w:rPr>
      </w:pPr>
    </w:p>
    <w:p w14:paraId="1D7C6336" w14:textId="77777777" w:rsidR="00DF182A" w:rsidRPr="00956010" w:rsidRDefault="00DF182A" w:rsidP="00FB37A1">
      <w:pPr>
        <w:pStyle w:val="Heading5"/>
        <w:numPr>
          <w:ilvl w:val="0"/>
          <w:numId w:val="16"/>
        </w:numPr>
        <w:tabs>
          <w:tab w:val="clear" w:pos="-720"/>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 w:val="left" w:pos="6120"/>
        </w:tabs>
        <w:ind w:hanging="405"/>
        <w:jc w:val="left"/>
        <w:rPr>
          <w:rFonts w:asciiTheme="minorHAnsi" w:hAnsiTheme="minorHAnsi" w:cstheme="minorHAnsi"/>
          <w:b/>
          <w:bCs/>
          <w:i/>
          <w:iCs/>
          <w:sz w:val="20"/>
        </w:rPr>
      </w:pPr>
      <w:r w:rsidRPr="00956010">
        <w:rPr>
          <w:rFonts w:asciiTheme="minorHAnsi" w:hAnsiTheme="minorHAnsi" w:cstheme="minorHAnsi"/>
          <w:b/>
          <w:bCs/>
          <w:sz w:val="20"/>
        </w:rPr>
        <w:t>Byrd Anti-Lobbying Amendment.</w:t>
      </w:r>
      <w:r w:rsidRPr="00956010">
        <w:rPr>
          <w:rFonts w:asciiTheme="minorHAnsi" w:hAnsiTheme="minorHAnsi" w:cstheme="minorHAnsi"/>
          <w:sz w:val="20"/>
        </w:rPr>
        <w:t xml:space="preserve">  Contractor certifies to the District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Contractor also disclose any lobbying with non-Federal funds that takes place in connection with obtaining any Federal award. Contractor shall require that each Subcontractor and lower tier subcontractor below it require this certification and the certification executed by the Contractor in the Contract Documents, be included in its contract(s), and to make the required disclosures.  Such disclosures are forwarded from tier to tear up to the recipient who in turn will forward the certification(s) to the District.</w:t>
      </w:r>
    </w:p>
    <w:p w14:paraId="47F6C996" w14:textId="77777777" w:rsidR="00DF182A" w:rsidRPr="00956010" w:rsidRDefault="00DF182A" w:rsidP="00BF521D">
      <w:pPr>
        <w:pStyle w:val="Heading5"/>
        <w:tabs>
          <w:tab w:val="clear" w:pos="0"/>
          <w:tab w:val="clear" w:pos="433"/>
          <w:tab w:val="clear" w:pos="828"/>
          <w:tab w:val="clear" w:pos="1208"/>
          <w:tab w:val="clear" w:pos="1622"/>
          <w:tab w:val="clear" w:pos="2149"/>
          <w:tab w:val="clear" w:pos="3699"/>
          <w:tab w:val="clear" w:pos="6147"/>
          <w:tab w:val="clear" w:pos="6480"/>
          <w:tab w:val="clear" w:pos="7200"/>
          <w:tab w:val="clear" w:pos="7920"/>
          <w:tab w:val="clear" w:pos="8640"/>
          <w:tab w:val="clear" w:pos="9360"/>
          <w:tab w:val="clear" w:pos="10080"/>
          <w:tab w:val="left" w:pos="3690"/>
        </w:tabs>
        <w:ind w:left="360"/>
        <w:jc w:val="left"/>
        <w:rPr>
          <w:rFonts w:asciiTheme="minorHAnsi" w:hAnsiTheme="minorHAnsi" w:cstheme="minorHAnsi"/>
          <w:b/>
          <w:bCs/>
          <w:i/>
          <w:iCs/>
          <w:sz w:val="20"/>
        </w:rPr>
      </w:pPr>
      <w:r w:rsidRPr="00956010">
        <w:rPr>
          <w:rFonts w:asciiTheme="minorHAnsi" w:hAnsiTheme="minorHAnsi" w:cstheme="minorHAnsi"/>
          <w:b/>
          <w:bCs/>
          <w:sz w:val="20"/>
        </w:rPr>
        <w:t xml:space="preserve"> </w:t>
      </w:r>
    </w:p>
    <w:p w14:paraId="61A05775" w14:textId="77777777" w:rsidR="00DF182A" w:rsidRPr="00956010" w:rsidRDefault="00DF182A" w:rsidP="00FB37A1">
      <w:pPr>
        <w:pStyle w:val="ListParagraph"/>
        <w:widowControl/>
        <w:numPr>
          <w:ilvl w:val="0"/>
          <w:numId w:val="17"/>
        </w:numPr>
        <w:tabs>
          <w:tab w:val="left" w:pos="3690"/>
        </w:tabs>
        <w:rPr>
          <w:rFonts w:asciiTheme="minorHAnsi" w:hAnsiTheme="minorHAnsi" w:cstheme="minorHAnsi"/>
          <w:b/>
          <w:sz w:val="20"/>
        </w:rPr>
      </w:pPr>
      <w:r w:rsidRPr="00956010">
        <w:rPr>
          <w:rFonts w:asciiTheme="minorHAnsi" w:hAnsiTheme="minorHAnsi" w:cstheme="minorHAnsi"/>
          <w:b/>
          <w:sz w:val="20"/>
          <w:lang w:val="en"/>
        </w:rPr>
        <w:t>Procurement of Recovered Materials.</w:t>
      </w:r>
      <w:r w:rsidRPr="00956010">
        <w:rPr>
          <w:rFonts w:asciiTheme="minorHAnsi" w:hAnsiTheme="minorHAnsi" w:cstheme="minorHAnsi"/>
          <w:sz w:val="20"/>
          <w:lang w:val="en"/>
        </w:rPr>
        <w:t xml:space="preserve">  Contractor and Subcontractor agree to comply with Section 6002 of the Solid Waste Disposal Act, as amended by the Resource Conservation and Recovery Act, and the regulatory provisions of 40 C.F.R Part 247.  In the performance of this Contract, and to the extent practicable, the Contractor and Subcontractors are to use products containing the highest percentage of recovered materials for items designated by the Environmental Protection Agency (EPA) under 40 CFR Part 247 whenever:</w:t>
      </w:r>
    </w:p>
    <w:p w14:paraId="5F4806C8" w14:textId="77777777" w:rsidR="00DF182A" w:rsidRPr="00956010" w:rsidRDefault="00DF182A" w:rsidP="00BF521D">
      <w:pPr>
        <w:pStyle w:val="ListParagraph"/>
        <w:tabs>
          <w:tab w:val="left" w:pos="3690"/>
        </w:tabs>
        <w:ind w:left="360"/>
        <w:rPr>
          <w:rFonts w:asciiTheme="minorHAnsi" w:hAnsiTheme="minorHAnsi" w:cstheme="minorHAnsi"/>
          <w:b/>
          <w:sz w:val="20"/>
        </w:rPr>
      </w:pPr>
    </w:p>
    <w:p w14:paraId="69391A58" w14:textId="77777777" w:rsidR="00DF182A" w:rsidRPr="00956010" w:rsidRDefault="00DF182A" w:rsidP="00FB37A1">
      <w:pPr>
        <w:pStyle w:val="ListParagraph"/>
        <w:widowControl/>
        <w:numPr>
          <w:ilvl w:val="1"/>
          <w:numId w:val="17"/>
        </w:numPr>
        <w:tabs>
          <w:tab w:val="left" w:pos="3690"/>
        </w:tabs>
        <w:rPr>
          <w:rFonts w:asciiTheme="minorHAnsi" w:hAnsiTheme="minorHAnsi" w:cstheme="minorHAnsi"/>
          <w:b/>
          <w:sz w:val="20"/>
        </w:rPr>
      </w:pPr>
      <w:r w:rsidRPr="00956010">
        <w:rPr>
          <w:rFonts w:asciiTheme="minorHAnsi" w:hAnsiTheme="minorHAnsi" w:cstheme="minorHAnsi"/>
          <w:sz w:val="20"/>
        </w:rPr>
        <w:t>The contract requires procurement of $10,000 or more of a designated item during the fiscal year; or</w:t>
      </w:r>
    </w:p>
    <w:p w14:paraId="4EB48D31" w14:textId="77777777" w:rsidR="00DF182A" w:rsidRPr="00956010" w:rsidRDefault="00DF182A" w:rsidP="00BF521D">
      <w:pPr>
        <w:pStyle w:val="ListParagraph"/>
        <w:tabs>
          <w:tab w:val="left" w:pos="3690"/>
        </w:tabs>
        <w:ind w:left="792"/>
        <w:rPr>
          <w:rFonts w:asciiTheme="minorHAnsi" w:hAnsiTheme="minorHAnsi" w:cstheme="minorHAnsi"/>
          <w:b/>
          <w:sz w:val="20"/>
        </w:rPr>
      </w:pPr>
    </w:p>
    <w:p w14:paraId="7F9967DD" w14:textId="77777777" w:rsidR="00DF182A" w:rsidRPr="00956010" w:rsidRDefault="00DF182A" w:rsidP="00FB37A1">
      <w:pPr>
        <w:pStyle w:val="ListParagraph"/>
        <w:widowControl/>
        <w:numPr>
          <w:ilvl w:val="1"/>
          <w:numId w:val="17"/>
        </w:numPr>
        <w:tabs>
          <w:tab w:val="left" w:pos="3690"/>
        </w:tabs>
        <w:rPr>
          <w:rFonts w:asciiTheme="minorHAnsi" w:hAnsiTheme="minorHAnsi" w:cstheme="minorHAnsi"/>
          <w:b/>
          <w:sz w:val="20"/>
        </w:rPr>
      </w:pPr>
      <w:r w:rsidRPr="00956010">
        <w:rPr>
          <w:rFonts w:asciiTheme="minorHAnsi" w:hAnsiTheme="minorHAnsi" w:cstheme="minorHAnsi"/>
          <w:sz w:val="20"/>
        </w:rPr>
        <w:t>The contractor has procured $10,000 or more of a designated item using Federal funding during the previous fiscal year.</w:t>
      </w:r>
    </w:p>
    <w:p w14:paraId="3B328C09" w14:textId="77777777" w:rsidR="00DF182A" w:rsidRPr="00956010" w:rsidRDefault="00DF182A" w:rsidP="00BF521D">
      <w:pPr>
        <w:tabs>
          <w:tab w:val="left" w:pos="3690"/>
        </w:tabs>
        <w:rPr>
          <w:rFonts w:asciiTheme="minorHAnsi" w:hAnsiTheme="minorHAnsi" w:cstheme="minorHAnsi"/>
          <w:b/>
          <w:sz w:val="20"/>
        </w:rPr>
      </w:pPr>
    </w:p>
    <w:p w14:paraId="1D330DC3" w14:textId="77777777" w:rsidR="00DF182A" w:rsidRPr="00956010" w:rsidRDefault="00DF182A" w:rsidP="00BF521D">
      <w:pPr>
        <w:pStyle w:val="ClauseText"/>
        <w:tabs>
          <w:tab w:val="left" w:pos="3690"/>
        </w:tabs>
        <w:spacing w:after="0" w:line="240" w:lineRule="auto"/>
        <w:ind w:left="360"/>
        <w:rPr>
          <w:rFonts w:asciiTheme="minorHAnsi" w:hAnsiTheme="minorHAnsi" w:cstheme="minorHAnsi"/>
          <w:sz w:val="20"/>
          <w:szCs w:val="20"/>
          <w:lang w:val="en"/>
        </w:rPr>
      </w:pPr>
      <w:r w:rsidRPr="00956010">
        <w:rPr>
          <w:rFonts w:asciiTheme="minorHAnsi" w:hAnsiTheme="minorHAnsi" w:cstheme="minorHAnsi"/>
          <w:sz w:val="20"/>
          <w:szCs w:val="20"/>
          <w:lang w:val="en"/>
        </w:rPr>
        <w:t xml:space="preserve">The list of EPA-designated items is available at </w:t>
      </w:r>
      <w:hyperlink r:id="rId17" w:history="1">
        <w:r w:rsidRPr="00956010">
          <w:rPr>
            <w:rStyle w:val="Hyperlink"/>
            <w:rFonts w:asciiTheme="minorHAnsi" w:hAnsiTheme="minorHAnsi" w:cstheme="minorHAnsi"/>
            <w:sz w:val="20"/>
            <w:szCs w:val="20"/>
          </w:rPr>
          <w:t>www.epa.gov/smm/comprehensive-procurement-guidelines-construction-products</w:t>
        </w:r>
      </w:hyperlink>
      <w:r w:rsidRPr="00956010">
        <w:rPr>
          <w:rFonts w:asciiTheme="minorHAnsi" w:hAnsiTheme="minorHAnsi" w:cstheme="minorHAnsi"/>
          <w:sz w:val="20"/>
          <w:szCs w:val="20"/>
          <w:lang w:val="en"/>
        </w:rPr>
        <w:t>.</w:t>
      </w:r>
    </w:p>
    <w:p w14:paraId="4AA3B92C" w14:textId="3393487B" w:rsidR="00147CC7" w:rsidRDefault="00147CC7" w:rsidP="00BF521D">
      <w:pPr>
        <w:pStyle w:val="ClauseText"/>
        <w:tabs>
          <w:tab w:val="left" w:pos="3690"/>
        </w:tabs>
        <w:spacing w:after="0" w:line="240" w:lineRule="auto"/>
        <w:ind w:left="360"/>
        <w:rPr>
          <w:rFonts w:asciiTheme="minorHAnsi" w:hAnsiTheme="minorHAnsi" w:cstheme="minorHAnsi"/>
          <w:sz w:val="20"/>
          <w:szCs w:val="20"/>
          <w:lang w:val="en"/>
        </w:rPr>
      </w:pPr>
      <w:r>
        <w:rPr>
          <w:rFonts w:asciiTheme="minorHAnsi" w:hAnsiTheme="minorHAnsi" w:cstheme="minorHAnsi"/>
          <w:sz w:val="20"/>
          <w:szCs w:val="20"/>
          <w:lang w:val="en"/>
        </w:rPr>
        <w:br w:type="page"/>
      </w:r>
    </w:p>
    <w:p w14:paraId="34506E6D" w14:textId="77777777" w:rsidR="00DF182A" w:rsidRPr="00956010" w:rsidRDefault="00DF182A" w:rsidP="00BF521D">
      <w:pPr>
        <w:pStyle w:val="ClauseText"/>
        <w:tabs>
          <w:tab w:val="left" w:pos="3690"/>
        </w:tabs>
        <w:spacing w:after="0" w:line="240" w:lineRule="auto"/>
        <w:ind w:left="360"/>
        <w:rPr>
          <w:rFonts w:asciiTheme="minorHAnsi" w:hAnsiTheme="minorHAnsi" w:cstheme="minorHAnsi"/>
          <w:sz w:val="20"/>
          <w:szCs w:val="20"/>
          <w:lang w:val="en"/>
        </w:rPr>
      </w:pPr>
    </w:p>
    <w:p w14:paraId="0603A3D5" w14:textId="77777777" w:rsidR="00DF182A" w:rsidRPr="00956010" w:rsidRDefault="00DF182A" w:rsidP="12F6A3FC">
      <w:pPr>
        <w:tabs>
          <w:tab w:val="left" w:pos="3690"/>
        </w:tabs>
        <w:ind w:left="360"/>
        <w:rPr>
          <w:rFonts w:asciiTheme="minorHAnsi" w:hAnsiTheme="minorHAnsi" w:cstheme="minorBidi"/>
          <w:sz w:val="20"/>
        </w:rPr>
      </w:pPr>
      <w:r w:rsidRPr="12F6A3FC">
        <w:rPr>
          <w:rFonts w:asciiTheme="minorHAnsi" w:hAnsiTheme="minorHAnsi" w:cstheme="minorBidi"/>
          <w:sz w:val="20"/>
        </w:rPr>
        <w:t>Section 6002(c) establishes exceptions to the preference for recovery of EPA-designated products if the contractor can demonstrate the item is:</w:t>
      </w:r>
    </w:p>
    <w:p w14:paraId="54B0C37F" w14:textId="77777777" w:rsidR="00DF182A" w:rsidRPr="00956010" w:rsidRDefault="00DF182A" w:rsidP="00BF521D">
      <w:pPr>
        <w:tabs>
          <w:tab w:val="left" w:pos="3690"/>
        </w:tabs>
        <w:ind w:left="360"/>
        <w:rPr>
          <w:rFonts w:asciiTheme="minorHAnsi" w:hAnsiTheme="minorHAnsi" w:cstheme="minorHAnsi"/>
          <w:sz w:val="20"/>
          <w:lang w:val="en"/>
        </w:rPr>
      </w:pPr>
    </w:p>
    <w:p w14:paraId="1C48C3EB" w14:textId="77777777" w:rsidR="00DF182A" w:rsidRPr="00956010" w:rsidRDefault="00DF182A" w:rsidP="00FB37A1">
      <w:pPr>
        <w:pStyle w:val="ListParagraph"/>
        <w:widowControl/>
        <w:numPr>
          <w:ilvl w:val="1"/>
          <w:numId w:val="17"/>
        </w:numPr>
        <w:tabs>
          <w:tab w:val="left" w:pos="3690"/>
        </w:tabs>
        <w:rPr>
          <w:rFonts w:asciiTheme="minorHAnsi" w:hAnsiTheme="minorHAnsi" w:cstheme="minorHAnsi"/>
          <w:b/>
          <w:sz w:val="20"/>
        </w:rPr>
      </w:pPr>
      <w:r w:rsidRPr="00956010">
        <w:rPr>
          <w:rFonts w:asciiTheme="minorHAnsi" w:hAnsiTheme="minorHAnsi" w:cstheme="minorHAnsi"/>
          <w:sz w:val="20"/>
        </w:rPr>
        <w:t>Not reasonably available within a timeframe providing for compliance with the contract performance schedule;</w:t>
      </w:r>
    </w:p>
    <w:p w14:paraId="2E90CD9D" w14:textId="77777777" w:rsidR="00DF182A" w:rsidRPr="00956010" w:rsidRDefault="00DF182A" w:rsidP="00BF521D">
      <w:pPr>
        <w:pStyle w:val="ListParagraph"/>
        <w:tabs>
          <w:tab w:val="left" w:pos="3690"/>
        </w:tabs>
        <w:ind w:left="792"/>
        <w:rPr>
          <w:rFonts w:asciiTheme="minorHAnsi" w:hAnsiTheme="minorHAnsi" w:cstheme="minorHAnsi"/>
          <w:b/>
          <w:sz w:val="20"/>
        </w:rPr>
      </w:pPr>
    </w:p>
    <w:p w14:paraId="042CBF34" w14:textId="77777777" w:rsidR="00DF182A" w:rsidRPr="00956010" w:rsidRDefault="00DF182A" w:rsidP="00FB37A1">
      <w:pPr>
        <w:pStyle w:val="ListParagraph"/>
        <w:widowControl/>
        <w:numPr>
          <w:ilvl w:val="1"/>
          <w:numId w:val="17"/>
        </w:numPr>
        <w:tabs>
          <w:tab w:val="left" w:pos="3690"/>
        </w:tabs>
        <w:rPr>
          <w:rFonts w:asciiTheme="minorHAnsi" w:hAnsiTheme="minorHAnsi" w:cstheme="minorHAnsi"/>
          <w:b/>
          <w:sz w:val="20"/>
        </w:rPr>
      </w:pPr>
      <w:r w:rsidRPr="00956010">
        <w:rPr>
          <w:rFonts w:asciiTheme="minorHAnsi" w:hAnsiTheme="minorHAnsi" w:cstheme="minorHAnsi"/>
          <w:sz w:val="20"/>
        </w:rPr>
        <w:t>Fails to meet reasonable contract performance requirements; or</w:t>
      </w:r>
    </w:p>
    <w:p w14:paraId="43AFE616" w14:textId="77777777" w:rsidR="00DF182A" w:rsidRPr="00956010" w:rsidRDefault="00DF182A" w:rsidP="00BF521D">
      <w:pPr>
        <w:pStyle w:val="ListParagraph"/>
        <w:tabs>
          <w:tab w:val="left" w:pos="3690"/>
        </w:tabs>
        <w:rPr>
          <w:rFonts w:asciiTheme="minorHAnsi" w:hAnsiTheme="minorHAnsi" w:cstheme="minorHAnsi"/>
          <w:sz w:val="20"/>
        </w:rPr>
      </w:pPr>
    </w:p>
    <w:p w14:paraId="4E1ABCAC" w14:textId="77777777" w:rsidR="00DF182A" w:rsidRPr="00956010" w:rsidRDefault="00DF182A" w:rsidP="00FB37A1">
      <w:pPr>
        <w:pStyle w:val="ListParagraph"/>
        <w:widowControl/>
        <w:numPr>
          <w:ilvl w:val="1"/>
          <w:numId w:val="17"/>
        </w:numPr>
        <w:tabs>
          <w:tab w:val="left" w:pos="3690"/>
        </w:tabs>
        <w:rPr>
          <w:rFonts w:asciiTheme="minorHAnsi" w:hAnsiTheme="minorHAnsi" w:cstheme="minorHAnsi"/>
          <w:b/>
          <w:sz w:val="20"/>
        </w:rPr>
      </w:pPr>
      <w:r w:rsidRPr="00956010">
        <w:rPr>
          <w:rFonts w:asciiTheme="minorHAnsi" w:hAnsiTheme="minorHAnsi" w:cstheme="minorHAnsi"/>
          <w:sz w:val="20"/>
        </w:rPr>
        <w:t>Is only available at an unreasonable price.</w:t>
      </w:r>
    </w:p>
    <w:p w14:paraId="72C4F4CA" w14:textId="77777777" w:rsidR="00DF182A" w:rsidRPr="00956010" w:rsidRDefault="00DF182A" w:rsidP="00BF521D">
      <w:pPr>
        <w:pStyle w:val="ListParagraph"/>
        <w:tabs>
          <w:tab w:val="left" w:pos="3690"/>
        </w:tabs>
        <w:rPr>
          <w:rFonts w:asciiTheme="minorHAnsi" w:hAnsiTheme="minorHAnsi" w:cstheme="minorHAnsi"/>
          <w:b/>
          <w:sz w:val="20"/>
        </w:rPr>
      </w:pPr>
    </w:p>
    <w:p w14:paraId="08EFCF37" w14:textId="77777777" w:rsidR="00DF182A" w:rsidRPr="00956010" w:rsidRDefault="00DF182A" w:rsidP="00FB37A1">
      <w:pPr>
        <w:pStyle w:val="ListParagraph"/>
        <w:widowControl/>
        <w:numPr>
          <w:ilvl w:val="0"/>
          <w:numId w:val="17"/>
        </w:numPr>
        <w:rPr>
          <w:rFonts w:asciiTheme="minorHAnsi" w:hAnsiTheme="minorHAnsi" w:cstheme="minorHAnsi"/>
          <w:b/>
          <w:sz w:val="20"/>
        </w:rPr>
      </w:pPr>
      <w:r w:rsidRPr="00956010">
        <w:rPr>
          <w:rFonts w:asciiTheme="minorHAnsi" w:hAnsiTheme="minorHAnsi" w:cstheme="minorHAnsi"/>
          <w:b/>
          <w:sz w:val="20"/>
        </w:rPr>
        <w:t xml:space="preserve">Domestic Preference for Procurements.  </w:t>
      </w:r>
      <w:r w:rsidRPr="00956010">
        <w:rPr>
          <w:rFonts w:asciiTheme="minorHAnsi" w:hAnsiTheme="minorHAnsi" w:cstheme="minorHAnsi"/>
          <w:bCs/>
          <w:sz w:val="20"/>
        </w:rPr>
        <w:t>Contractor shall comply with the following requirements as required by 2 C.F.R. § 200.322:</w:t>
      </w:r>
    </w:p>
    <w:p w14:paraId="72ED1EC2" w14:textId="77777777" w:rsidR="00DF182A" w:rsidRPr="00956010" w:rsidRDefault="00DF182A" w:rsidP="00BF521D">
      <w:pPr>
        <w:pStyle w:val="ListParagraph"/>
        <w:tabs>
          <w:tab w:val="left" w:pos="3690"/>
        </w:tabs>
        <w:ind w:left="360"/>
        <w:rPr>
          <w:rFonts w:asciiTheme="minorHAnsi" w:hAnsiTheme="minorHAnsi" w:cstheme="minorHAnsi"/>
          <w:b/>
          <w:sz w:val="20"/>
        </w:rPr>
      </w:pPr>
      <w:r w:rsidRPr="00956010">
        <w:rPr>
          <w:rFonts w:asciiTheme="minorHAnsi" w:hAnsiTheme="minorHAnsi" w:cstheme="minorHAnsi"/>
          <w:bCs/>
          <w:sz w:val="20"/>
        </w:rPr>
        <w:t xml:space="preserve"> </w:t>
      </w:r>
    </w:p>
    <w:p w14:paraId="0DC1F802" w14:textId="77777777" w:rsidR="00DF182A" w:rsidRPr="00956010" w:rsidRDefault="00DF182A" w:rsidP="00FB37A1">
      <w:pPr>
        <w:pStyle w:val="ListParagraph"/>
        <w:widowControl/>
        <w:numPr>
          <w:ilvl w:val="1"/>
          <w:numId w:val="17"/>
        </w:numPr>
        <w:ind w:left="810" w:hanging="450"/>
        <w:rPr>
          <w:rFonts w:asciiTheme="minorHAnsi" w:hAnsiTheme="minorHAnsi" w:cstheme="minorHAnsi"/>
          <w:b/>
          <w:sz w:val="20"/>
        </w:rPr>
      </w:pPr>
      <w:r w:rsidRPr="00956010">
        <w:rPr>
          <w:rFonts w:asciiTheme="minorHAnsi" w:hAnsiTheme="minorHAnsi" w:cstheme="minorHAnsi"/>
          <w:bCs/>
          <w:sz w:val="20"/>
        </w:rPr>
        <w:t>Contractor, as appropriate and constituent with the law, and the greatest extent practicable, shall prefer the purchase, acquisition, or use of goods, products or materials, produced in the United States, including, without limitation: iron, aluminum, steel, cement, and other manufactured products.</w:t>
      </w:r>
    </w:p>
    <w:p w14:paraId="65541E32" w14:textId="77777777" w:rsidR="00DF182A" w:rsidRPr="00956010" w:rsidRDefault="00DF182A" w:rsidP="00BF521D">
      <w:pPr>
        <w:pStyle w:val="ListParagraph"/>
        <w:ind w:left="810" w:hanging="450"/>
        <w:rPr>
          <w:rFonts w:asciiTheme="minorHAnsi" w:hAnsiTheme="minorHAnsi" w:cstheme="minorHAnsi"/>
          <w:b/>
          <w:sz w:val="20"/>
        </w:rPr>
      </w:pPr>
      <w:r w:rsidRPr="00956010">
        <w:rPr>
          <w:rFonts w:asciiTheme="minorHAnsi" w:hAnsiTheme="minorHAnsi" w:cstheme="minorHAnsi"/>
          <w:bCs/>
          <w:sz w:val="20"/>
        </w:rPr>
        <w:t xml:space="preserve"> </w:t>
      </w:r>
    </w:p>
    <w:p w14:paraId="67174A37" w14:textId="77777777" w:rsidR="00DF182A" w:rsidRPr="00956010" w:rsidRDefault="00DF182A" w:rsidP="00FB37A1">
      <w:pPr>
        <w:pStyle w:val="ListParagraph"/>
        <w:widowControl/>
        <w:numPr>
          <w:ilvl w:val="1"/>
          <w:numId w:val="17"/>
        </w:numPr>
        <w:ind w:left="810" w:hanging="450"/>
        <w:rPr>
          <w:rFonts w:asciiTheme="minorHAnsi" w:hAnsiTheme="minorHAnsi" w:cstheme="minorHAnsi"/>
          <w:b/>
          <w:sz w:val="20"/>
        </w:rPr>
      </w:pPr>
      <w:r w:rsidRPr="00956010">
        <w:rPr>
          <w:rFonts w:asciiTheme="minorHAnsi" w:hAnsiTheme="minorHAnsi" w:cstheme="minorHAnsi"/>
          <w:bCs/>
          <w:sz w:val="20"/>
        </w:rPr>
        <w:t>“</w:t>
      </w:r>
      <w:r w:rsidRPr="00FB37A1">
        <w:rPr>
          <w:rFonts w:asciiTheme="minorHAnsi" w:hAnsiTheme="minorHAnsi" w:cstheme="minorHAnsi"/>
          <w:b/>
          <w:sz w:val="20"/>
        </w:rPr>
        <w:t>Produced in the United States</w:t>
      </w:r>
      <w:r w:rsidRPr="00956010">
        <w:rPr>
          <w:rFonts w:asciiTheme="minorHAnsi" w:hAnsiTheme="minorHAnsi" w:cstheme="minorHAnsi"/>
          <w:bCs/>
          <w:sz w:val="20"/>
        </w:rPr>
        <w:t xml:space="preserve">” </w:t>
      </w:r>
      <w:r w:rsidRPr="00956010">
        <w:rPr>
          <w:rFonts w:asciiTheme="minorHAnsi" w:hAnsiTheme="minorHAnsi" w:cstheme="minorHAnsi"/>
          <w:color w:val="333333"/>
          <w:sz w:val="20"/>
        </w:rPr>
        <w:t>means, for iron and steel products, that all manufacturing processes, from the initial melting stage through the application of coatings, occurred in the United States.</w:t>
      </w:r>
    </w:p>
    <w:p w14:paraId="038708F6" w14:textId="77777777" w:rsidR="00DF182A" w:rsidRPr="00956010" w:rsidRDefault="00DF182A" w:rsidP="00BF521D">
      <w:pPr>
        <w:pStyle w:val="ListParagraph"/>
        <w:ind w:left="810" w:hanging="450"/>
        <w:rPr>
          <w:rFonts w:asciiTheme="minorHAnsi" w:hAnsiTheme="minorHAnsi" w:cstheme="minorHAnsi"/>
          <w:b/>
          <w:sz w:val="20"/>
        </w:rPr>
      </w:pPr>
    </w:p>
    <w:p w14:paraId="6E6F64D6" w14:textId="77777777" w:rsidR="00DF182A" w:rsidRPr="00956010" w:rsidRDefault="00DF182A" w:rsidP="00FB37A1">
      <w:pPr>
        <w:pStyle w:val="ListParagraph"/>
        <w:widowControl/>
        <w:numPr>
          <w:ilvl w:val="1"/>
          <w:numId w:val="17"/>
        </w:numPr>
        <w:ind w:left="810" w:hanging="450"/>
        <w:rPr>
          <w:rFonts w:asciiTheme="minorHAnsi" w:hAnsiTheme="minorHAnsi" w:cstheme="minorHAnsi"/>
          <w:b/>
          <w:sz w:val="20"/>
        </w:rPr>
      </w:pPr>
      <w:r w:rsidRPr="00956010">
        <w:rPr>
          <w:rFonts w:asciiTheme="minorHAnsi" w:hAnsiTheme="minorHAnsi" w:cstheme="minorHAnsi"/>
          <w:bCs/>
          <w:sz w:val="20"/>
        </w:rPr>
        <w:t>“</w:t>
      </w:r>
      <w:r w:rsidRPr="00FB37A1">
        <w:rPr>
          <w:rFonts w:asciiTheme="minorHAnsi" w:hAnsiTheme="minorHAnsi" w:cstheme="minorHAnsi"/>
          <w:b/>
          <w:sz w:val="20"/>
        </w:rPr>
        <w:t>Manufactured products</w:t>
      </w:r>
      <w:r w:rsidRPr="00956010">
        <w:rPr>
          <w:rFonts w:asciiTheme="minorHAnsi" w:hAnsiTheme="minorHAnsi" w:cstheme="minorHAnsi"/>
          <w:bCs/>
          <w:sz w:val="20"/>
        </w:rPr>
        <w:t xml:space="preserve">” </w:t>
      </w:r>
      <w:r w:rsidRPr="00956010">
        <w:rPr>
          <w:rFonts w:asciiTheme="minorHAnsi" w:hAnsiTheme="minorHAnsi" w:cstheme="minorHAnsi"/>
          <w:color w:val="333333"/>
          <w:sz w:val="20"/>
        </w:rPr>
        <w:t>means items and construction materials composed in whole or in part of non-ferrous metals such as aluminum; plastics and polymer-based products such as polyvinyl chloride pipe; aggregates such as concrete; glass, including optical fiber; and lumber.</w:t>
      </w:r>
    </w:p>
    <w:p w14:paraId="427C4AAC" w14:textId="77777777" w:rsidR="00DF182A" w:rsidRPr="00956010" w:rsidRDefault="00DF182A" w:rsidP="00BF521D">
      <w:pPr>
        <w:pStyle w:val="ListParagraph"/>
        <w:ind w:left="810" w:hanging="450"/>
        <w:rPr>
          <w:rFonts w:asciiTheme="minorHAnsi" w:hAnsiTheme="minorHAnsi" w:cstheme="minorHAnsi"/>
          <w:b/>
          <w:sz w:val="20"/>
        </w:rPr>
      </w:pPr>
    </w:p>
    <w:p w14:paraId="354975BD" w14:textId="77777777" w:rsidR="00DF182A" w:rsidRPr="00956010" w:rsidRDefault="00DF182A" w:rsidP="00FB37A1">
      <w:pPr>
        <w:pStyle w:val="ListParagraph"/>
        <w:widowControl/>
        <w:numPr>
          <w:ilvl w:val="1"/>
          <w:numId w:val="17"/>
        </w:numPr>
        <w:ind w:left="810" w:hanging="450"/>
        <w:rPr>
          <w:rFonts w:asciiTheme="minorHAnsi" w:hAnsiTheme="minorHAnsi" w:cstheme="minorHAnsi"/>
          <w:b/>
          <w:sz w:val="20"/>
        </w:rPr>
      </w:pPr>
      <w:r w:rsidRPr="00956010">
        <w:rPr>
          <w:rFonts w:asciiTheme="minorHAnsi" w:hAnsiTheme="minorHAnsi" w:cstheme="minorHAnsi"/>
          <w:bCs/>
          <w:sz w:val="20"/>
        </w:rPr>
        <w:t>Contractor shall bind its Subcontractors to this clause, and shall require that this clause be placed in Subcontractors’ contracts with lower tier subcontractors.</w:t>
      </w:r>
    </w:p>
    <w:p w14:paraId="4F0189A2" w14:textId="036F3FD2" w:rsidR="00D47597" w:rsidRPr="00A01951" w:rsidRDefault="00325920" w:rsidP="00B067E7">
      <w:pPr>
        <w:jc w:val="center"/>
        <w:rPr>
          <w:rFonts w:asciiTheme="minorHAnsi" w:hAnsiTheme="minorHAnsi" w:cstheme="minorHAnsi"/>
          <w:sz w:val="20"/>
        </w:rPr>
      </w:pPr>
      <w:r>
        <w:rPr>
          <w:rFonts w:asciiTheme="minorHAnsi" w:hAnsiTheme="minorHAnsi" w:cstheme="minorHAnsi"/>
          <w:sz w:val="20"/>
        </w:rPr>
        <w:t xml:space="preserve">END OF EXHIBIT </w:t>
      </w:r>
      <w:r w:rsidR="00372577">
        <w:rPr>
          <w:rFonts w:asciiTheme="minorHAnsi" w:hAnsiTheme="minorHAnsi" w:cstheme="minorHAnsi"/>
          <w:sz w:val="20"/>
        </w:rPr>
        <w:t>B</w:t>
      </w:r>
    </w:p>
    <w:sectPr w:rsidR="00D47597" w:rsidRPr="00A01951" w:rsidSect="00D84B67">
      <w:footnotePr>
        <w:numRestart w:val="eachSect"/>
      </w:footnotePr>
      <w:endnotePr>
        <w:numFmt w:val="decimal"/>
      </w:endnotePr>
      <w:pgSz w:w="12240" w:h="15840" w:code="1"/>
      <w:pgMar w:top="720" w:right="720" w:bottom="720" w:left="720" w:header="432" w:footer="432" w:gutter="0"/>
      <w:pgBorders w:offsetFrom="page">
        <w:top w:val="single" w:sz="4" w:space="24" w:color="auto"/>
        <w:left w:val="single" w:sz="4" w:space="24" w:color="auto"/>
        <w:bottom w:val="single" w:sz="4" w:space="24" w:color="auto"/>
        <w:right w:val="single" w:sz="4" w:space="24" w:color="auto"/>
      </w:pgBorders>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anne Branch" w:date="2025-01-14T09:26:00Z" w:initials="JB">
    <w:p w14:paraId="1440A2BD" w14:textId="77777777" w:rsidR="005B5308" w:rsidRDefault="005B5308" w:rsidP="005B5308">
      <w:pPr>
        <w:pStyle w:val="CommentText"/>
      </w:pPr>
      <w:r>
        <w:rPr>
          <w:rStyle w:val="CommentReference"/>
        </w:rPr>
        <w:annotationRef/>
      </w:r>
      <w:r>
        <w:t>If non-District, use REPLACE command to replace District with the word Agency (or City, or similar)</w:t>
      </w:r>
    </w:p>
  </w:comment>
  <w:comment w:id="1" w:author="Joanne Branch [2]" w:date="2022-06-29T09:43:00Z" w:initials="JB">
    <w:p w14:paraId="3442433B" w14:textId="1880BD2D" w:rsidR="00530CF4" w:rsidRDefault="00530CF4" w:rsidP="005346E8">
      <w:pPr>
        <w:pStyle w:val="CommentText"/>
      </w:pPr>
      <w:r>
        <w:rPr>
          <w:rStyle w:val="CommentReference"/>
        </w:rPr>
        <w:annotationRef/>
      </w:r>
      <w:r>
        <w:rPr>
          <w:b/>
          <w:bCs/>
          <w:highlight w:val="yellow"/>
        </w:rPr>
        <w:t>DESCRIBE SERVICES AND ATTACH SCOPE OF WORK IN EXHIBIT A</w:t>
      </w:r>
    </w:p>
  </w:comment>
  <w:comment w:id="3" w:author="Joanne Branch" w:date="2025-01-14T09:30:00Z" w:initials="JB">
    <w:p w14:paraId="2BA02085" w14:textId="77777777" w:rsidR="005B5308" w:rsidRDefault="005B5308" w:rsidP="005B5308">
      <w:pPr>
        <w:pStyle w:val="CommentText"/>
      </w:pPr>
      <w:r>
        <w:rPr>
          <w:rStyle w:val="CommentReference"/>
        </w:rPr>
        <w:annotationRef/>
      </w:r>
      <w:r>
        <w:t>Enter either a specific date OR a number of days from final signature</w:t>
      </w:r>
    </w:p>
  </w:comment>
  <w:comment w:id="4" w:author="Joanne Branch [2]" w:date="2022-06-29T09:52:00Z" w:initials="JB">
    <w:p w14:paraId="7A53BFD9" w14:textId="7098837C" w:rsidR="00047887" w:rsidRDefault="00047887" w:rsidP="00AF5AF2">
      <w:pPr>
        <w:pStyle w:val="CommentText"/>
      </w:pPr>
      <w:r>
        <w:rPr>
          <w:rStyle w:val="CommentReference"/>
        </w:rPr>
        <w:annotationRef/>
      </w:r>
      <w:r>
        <w:rPr>
          <w:b/>
          <w:bCs/>
          <w:highlight w:val="yellow"/>
        </w:rPr>
        <w:t>MODIFY AS NEEDED FOR THIS PROJECT</w:t>
      </w:r>
    </w:p>
  </w:comment>
  <w:comment w:id="5" w:author="Joanne Branch" w:date="2025-01-14T09:33:00Z" w:initials="JB">
    <w:p w14:paraId="717A3D85" w14:textId="77777777" w:rsidR="005B5308" w:rsidRDefault="005B5308" w:rsidP="005B5308">
      <w:pPr>
        <w:pStyle w:val="CommentText"/>
      </w:pPr>
      <w:r>
        <w:rPr>
          <w:rStyle w:val="CommentReference"/>
        </w:rPr>
        <w:annotationRef/>
      </w:r>
      <w:r>
        <w:t>Remove at Agency’s discretion</w:t>
      </w:r>
    </w:p>
  </w:comment>
  <w:comment w:id="6" w:author="Joanne Branch [2]" w:date="2022-06-29T09:49:00Z" w:initials="JB">
    <w:p w14:paraId="71BA5705" w14:textId="2A653B3C" w:rsidR="006A18DB" w:rsidRDefault="006A18DB" w:rsidP="00A32B94">
      <w:pPr>
        <w:pStyle w:val="CommentText"/>
      </w:pPr>
      <w:r>
        <w:rPr>
          <w:rStyle w:val="CommentReference"/>
        </w:rPr>
        <w:annotationRef/>
      </w:r>
      <w:r>
        <w:rPr>
          <w:b/>
          <w:bCs/>
          <w:highlight w:val="yellow"/>
        </w:rPr>
        <w:t>INSERT “X” FOR EACH DOCUMENTS USED ON THIS SPECIFIC JOB</w:t>
      </w:r>
    </w:p>
  </w:comment>
  <w:comment w:id="16" w:author="Joanne Branch [2]" w:date="2022-06-28T11:27:00Z" w:initials="JB">
    <w:p w14:paraId="0046D5F4" w14:textId="14A95AF2" w:rsidR="00C62DA4" w:rsidRDefault="00C62DA4" w:rsidP="00B95C40">
      <w:pPr>
        <w:pStyle w:val="CommentText"/>
      </w:pPr>
      <w:r>
        <w:rPr>
          <w:rStyle w:val="CommentReference"/>
        </w:rPr>
        <w:annotationRef/>
      </w:r>
      <w:r>
        <w:t xml:space="preserve">Let's test the use of "hidden" text that can be unhidden if there are federal funds involved.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0A2BD" w15:done="0"/>
  <w15:commentEx w15:paraId="3442433B" w15:done="0"/>
  <w15:commentEx w15:paraId="2BA02085" w15:done="0"/>
  <w15:commentEx w15:paraId="7A53BFD9" w15:done="0"/>
  <w15:commentEx w15:paraId="717A3D85" w15:done="0"/>
  <w15:commentEx w15:paraId="71BA5705" w15:done="0"/>
  <w15:commentEx w15:paraId="0046D5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C5605C" w16cex:dateUtc="2025-01-14T17:26:00Z"/>
  <w16cex:commentExtensible w16cex:durableId="26669D32" w16cex:dateUtc="2022-06-29T16:43:00Z"/>
  <w16cex:commentExtensible w16cex:durableId="0EAAC827" w16cex:dateUtc="2025-01-14T17:30:00Z"/>
  <w16cex:commentExtensible w16cex:durableId="26669F52" w16cex:dateUtc="2022-06-29T16:52:00Z"/>
  <w16cex:commentExtensible w16cex:durableId="30A9D5A5" w16cex:dateUtc="2025-01-14T17:33:00Z"/>
  <w16cex:commentExtensible w16cex:durableId="26669E9F" w16cex:dateUtc="2022-06-29T16:49:00Z"/>
  <w16cex:commentExtensible w16cex:durableId="2665641B" w16cex:dateUtc="2022-06-28T1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0A2BD" w16cid:durableId="5CC5605C"/>
  <w16cid:commentId w16cid:paraId="3442433B" w16cid:durableId="26669D32"/>
  <w16cid:commentId w16cid:paraId="2BA02085" w16cid:durableId="0EAAC827"/>
  <w16cid:commentId w16cid:paraId="7A53BFD9" w16cid:durableId="26669F52"/>
  <w16cid:commentId w16cid:paraId="717A3D85" w16cid:durableId="30A9D5A5"/>
  <w16cid:commentId w16cid:paraId="71BA5705" w16cid:durableId="26669E9F"/>
  <w16cid:commentId w16cid:paraId="0046D5F4" w16cid:durableId="266564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4C78" w14:textId="77777777" w:rsidR="000E181A" w:rsidRDefault="000E181A">
      <w:r>
        <w:separator/>
      </w:r>
    </w:p>
  </w:endnote>
  <w:endnote w:type="continuationSeparator" w:id="0">
    <w:p w14:paraId="53A95FC6" w14:textId="77777777" w:rsidR="000E181A" w:rsidRDefault="000E181A">
      <w:r>
        <w:continuationSeparator/>
      </w:r>
    </w:p>
  </w:endnote>
  <w:endnote w:type="continuationNotice" w:id="1">
    <w:p w14:paraId="68A99A82" w14:textId="77777777" w:rsidR="000E181A" w:rsidRDefault="000E1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 Txt BT">
    <w:altName w:val="Times New Roman"/>
    <w:charset w:val="00"/>
    <w:family w:val="roman"/>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8098" w14:textId="7665D6D0" w:rsidR="00D47597" w:rsidRDefault="006D1291">
    <w:pPr>
      <w:pBdr>
        <w:top w:val="single" w:sz="4" w:space="1" w:color="auto"/>
      </w:pBdr>
      <w:tabs>
        <w:tab w:val="right" w:pos="10710"/>
      </w:tabs>
      <w:rPr>
        <w:rFonts w:ascii="Calibri" w:hAnsi="Calibri" w:cs="Calibri"/>
        <w:b/>
        <w:bCs/>
        <w:sz w:val="20"/>
      </w:rPr>
    </w:pPr>
    <w:r>
      <w:rPr>
        <w:rFonts w:ascii="Calibri" w:hAnsi="Calibri" w:cs="Calibri"/>
        <w:b/>
        <w:bCs/>
        <w:sz w:val="20"/>
      </w:rPr>
      <w:t>XYZSD</w:t>
    </w:r>
    <w:r w:rsidR="00960D54">
      <w:rPr>
        <w:rFonts w:ascii="Calibri" w:hAnsi="Calibri" w:cs="Calibri"/>
        <w:b/>
        <w:bCs/>
        <w:sz w:val="20"/>
      </w:rPr>
      <w:t xml:space="preserve"> </w:t>
    </w:r>
    <w:r w:rsidR="00057ED2">
      <w:rPr>
        <w:rFonts w:ascii="Calibri" w:hAnsi="Calibri" w:cs="Calibri"/>
        <w:b/>
        <w:bCs/>
        <w:sz w:val="20"/>
      </w:rPr>
      <w:t>– CUPCCAA Contract</w:t>
    </w:r>
    <w:r w:rsidR="00057ED2">
      <w:rPr>
        <w:rFonts w:ascii="Calibri" w:hAnsi="Calibri" w:cs="Calibri"/>
        <w:b/>
        <w:bCs/>
        <w:sz w:val="20"/>
      </w:rPr>
      <w:tab/>
      <w:t xml:space="preserve">Page </w:t>
    </w:r>
    <w:r w:rsidR="00057ED2">
      <w:rPr>
        <w:rStyle w:val="PageNumber"/>
        <w:rFonts w:ascii="Calibri" w:hAnsi="Calibri" w:cs="Calibri"/>
        <w:b/>
        <w:bCs/>
        <w:sz w:val="20"/>
      </w:rPr>
      <w:fldChar w:fldCharType="begin"/>
    </w:r>
    <w:r w:rsidR="00057ED2">
      <w:rPr>
        <w:rStyle w:val="PageNumber"/>
        <w:rFonts w:ascii="Calibri" w:hAnsi="Calibri" w:cs="Calibri"/>
        <w:b/>
        <w:bCs/>
        <w:sz w:val="20"/>
      </w:rPr>
      <w:instrText xml:space="preserve"> PAGE </w:instrText>
    </w:r>
    <w:r w:rsidR="00057ED2">
      <w:rPr>
        <w:rStyle w:val="PageNumber"/>
        <w:rFonts w:ascii="Calibri" w:hAnsi="Calibri" w:cs="Calibri"/>
        <w:b/>
        <w:bCs/>
        <w:sz w:val="20"/>
      </w:rPr>
      <w:fldChar w:fldCharType="separate"/>
    </w:r>
    <w:r w:rsidR="00057ED2">
      <w:rPr>
        <w:rStyle w:val="PageNumber"/>
        <w:rFonts w:ascii="Calibri" w:hAnsi="Calibri" w:cs="Calibri"/>
        <w:b/>
        <w:bCs/>
        <w:noProof/>
        <w:sz w:val="20"/>
      </w:rPr>
      <w:t>8</w:t>
    </w:r>
    <w:r w:rsidR="00057ED2">
      <w:rPr>
        <w:rStyle w:val="PageNumber"/>
        <w:rFonts w:ascii="Calibri" w:hAnsi="Calibri" w:cs="Calibri"/>
        <w:b/>
        <w:bCs/>
        <w:sz w:val="20"/>
      </w:rPr>
      <w:fldChar w:fldCharType="end"/>
    </w:r>
    <w:r>
      <w:rPr>
        <w:rStyle w:val="PageNumber"/>
        <w:rFonts w:ascii="Calibri" w:hAnsi="Calibri" w:cs="Calibri"/>
        <w:b/>
        <w:bCs/>
        <w:sz w:val="20"/>
      </w:rPr>
      <w:t xml:space="preserve"> of </w:t>
    </w:r>
    <w:r>
      <w:rPr>
        <w:rStyle w:val="PageNumber"/>
        <w:rFonts w:ascii="Calibri" w:hAnsi="Calibri" w:cs="Calibri"/>
        <w:b/>
        <w:bCs/>
        <w:sz w:val="20"/>
      </w:rPr>
      <w:fldChar w:fldCharType="begin"/>
    </w:r>
    <w:r>
      <w:rPr>
        <w:rStyle w:val="PageNumber"/>
        <w:rFonts w:ascii="Calibri" w:hAnsi="Calibri" w:cs="Calibri"/>
        <w:b/>
        <w:bCs/>
        <w:sz w:val="20"/>
      </w:rPr>
      <w:instrText xml:space="preserve"> NUMPAGES   \* MERGEFORMAT </w:instrText>
    </w:r>
    <w:r>
      <w:rPr>
        <w:rStyle w:val="PageNumber"/>
        <w:rFonts w:ascii="Calibri" w:hAnsi="Calibri" w:cs="Calibri"/>
        <w:b/>
        <w:bCs/>
        <w:sz w:val="20"/>
      </w:rPr>
      <w:fldChar w:fldCharType="separate"/>
    </w:r>
    <w:r>
      <w:rPr>
        <w:rStyle w:val="PageNumber"/>
        <w:rFonts w:ascii="Calibri" w:hAnsi="Calibri" w:cs="Calibri"/>
        <w:b/>
        <w:bCs/>
        <w:noProof/>
        <w:sz w:val="20"/>
      </w:rPr>
      <w:t>34</w:t>
    </w:r>
    <w:r>
      <w:rPr>
        <w:rStyle w:val="PageNumbe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CD69" w14:textId="77777777" w:rsidR="000E181A" w:rsidRDefault="000E181A">
      <w:r>
        <w:separator/>
      </w:r>
    </w:p>
  </w:footnote>
  <w:footnote w:type="continuationSeparator" w:id="0">
    <w:p w14:paraId="42520FCD" w14:textId="77777777" w:rsidR="000E181A" w:rsidRDefault="000E181A">
      <w:r>
        <w:continuationSeparator/>
      </w:r>
    </w:p>
  </w:footnote>
  <w:footnote w:type="continuationNotice" w:id="1">
    <w:p w14:paraId="4B55D182" w14:textId="77777777" w:rsidR="000E181A" w:rsidRDefault="000E1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EC94" w14:textId="4BA7404F" w:rsidR="006B2F9C" w:rsidRPr="006B2F9C" w:rsidRDefault="006B2F9C">
    <w:pPr>
      <w:pStyle w:val="Header"/>
      <w:rPr>
        <w:rFonts w:ascii="Arial" w:hAnsi="Arial" w:cs="Arial"/>
        <w:sz w:val="20"/>
        <w:szCs w:val="16"/>
      </w:rPr>
    </w:pPr>
    <w:r w:rsidRPr="006B2F9C">
      <w:rPr>
        <w:rFonts w:ascii="Arial" w:hAnsi="Arial" w:cs="Arial"/>
        <w:sz w:val="20"/>
        <w:szCs w:val="16"/>
      </w:rPr>
      <w:t>C</w:t>
    </w:r>
    <w:r w:rsidR="00514098">
      <w:rPr>
        <w:rFonts w:ascii="Arial" w:hAnsi="Arial" w:cs="Arial"/>
        <w:sz w:val="20"/>
        <w:szCs w:val="16"/>
      </w:rPr>
      <w:t xml:space="preserve"># </w:t>
    </w:r>
    <w:r w:rsidR="00372577">
      <w:rPr>
        <w:rFonts w:ascii="Arial" w:hAnsi="Arial" w:cs="Arial"/>
        <w:sz w:val="20"/>
        <w:szCs w:val="16"/>
      </w:rPr>
      <w:t>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A31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decimal"/>
      <w:pStyle w:val="ART"/>
      <w:lvlText w:val="ARTICLE %1."/>
      <w:lvlJc w:val="left"/>
      <w:rPr>
        <w:rFonts w:ascii="Times New Roman" w:hAnsi="Times New Roman" w:cs="Times New Roman"/>
        <w:b/>
        <w:sz w:val="24"/>
        <w:szCs w:val="24"/>
      </w:rPr>
    </w:lvl>
    <w:lvl w:ilvl="1">
      <w:start w:val="1"/>
      <w:numFmt w:val="upperLetter"/>
      <w:pStyle w:val="Level2"/>
      <w:lvlText w:val="%2."/>
      <w:lvlJc w:val="left"/>
      <w:pPr>
        <w:tabs>
          <w:tab w:val="num" w:pos="1440"/>
        </w:tabs>
        <w:ind w:left="1440" w:hanging="720"/>
      </w:pPr>
      <w:rPr>
        <w:rFonts w:cs="Times New Roman"/>
      </w:rPr>
    </w:lvl>
    <w:lvl w:ilvl="2">
      <w:start w:val="1"/>
      <w:numFmt w:val="decimal"/>
      <w:pStyle w:val="Level3"/>
      <w:lvlText w:val="%3."/>
      <w:lvlJc w:val="left"/>
      <w:pPr>
        <w:tabs>
          <w:tab w:val="num" w:pos="2160"/>
        </w:tabs>
        <w:ind w:left="2160" w:hanging="720"/>
      </w:pPr>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732446E"/>
    <w:multiLevelType w:val="hybridMultilevel"/>
    <w:tmpl w:val="6920818E"/>
    <w:lvl w:ilvl="0" w:tplc="0CD8112E">
      <w:numFmt w:val="bullet"/>
      <w:lvlText w:val="-"/>
      <w:lvlJc w:val="left"/>
      <w:pPr>
        <w:tabs>
          <w:tab w:val="num" w:pos="1140"/>
        </w:tabs>
        <w:ind w:left="1140" w:hanging="7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62614"/>
    <w:multiLevelType w:val="multilevel"/>
    <w:tmpl w:val="612A259A"/>
    <w:lvl w:ilvl="0">
      <w:start w:val="1"/>
      <w:numFmt w:val="upperLetter"/>
      <w:pStyle w:val="GeneralOutline"/>
      <w:lvlText w:val="%1."/>
      <w:lvlJc w:val="left"/>
      <w:pPr>
        <w:tabs>
          <w:tab w:val="num" w:pos="720"/>
        </w:tabs>
        <w:ind w:left="360" w:hanging="360"/>
      </w:pPr>
      <w:rPr>
        <w:rFonts w:ascii="Times New Roman" w:hAnsi="Times New Roman" w:cs="Times New Roman" w:hint="default"/>
        <w:sz w:val="24"/>
        <w:szCs w:val="24"/>
      </w:rPr>
    </w:lvl>
    <w:lvl w:ilvl="1">
      <w:start w:val="1"/>
      <w:numFmt w:val="decimal"/>
      <w:lvlText w:val="%2."/>
      <w:lvlJc w:val="left"/>
      <w:pPr>
        <w:tabs>
          <w:tab w:val="num" w:pos="-720"/>
        </w:tabs>
        <w:ind w:firstLine="720"/>
      </w:pPr>
      <w:rPr>
        <w:rFonts w:ascii="Times New Roman" w:hAnsi="Times New Roman" w:cs="Times New Roman" w:hint="default"/>
        <w:sz w:val="24"/>
      </w:rPr>
    </w:lvl>
    <w:lvl w:ilvl="2">
      <w:start w:val="1"/>
      <w:numFmt w:val="lowerLetter"/>
      <w:lvlText w:val="%3."/>
      <w:lvlJc w:val="left"/>
      <w:pPr>
        <w:tabs>
          <w:tab w:val="num" w:pos="-720"/>
        </w:tabs>
        <w:ind w:firstLine="1440"/>
      </w:pPr>
      <w:rPr>
        <w:rFonts w:ascii="Times New Roman" w:hAnsi="Times New Roman" w:cs="Times New Roman" w:hint="default"/>
        <w:sz w:val="24"/>
      </w:rPr>
    </w:lvl>
    <w:lvl w:ilvl="3">
      <w:start w:val="1"/>
      <w:numFmt w:val="decimal"/>
      <w:lvlText w:val="(%4)"/>
      <w:lvlJc w:val="left"/>
      <w:pPr>
        <w:tabs>
          <w:tab w:val="num" w:pos="-720"/>
        </w:tabs>
        <w:ind w:firstLine="1440"/>
      </w:pPr>
      <w:rPr>
        <w:rFonts w:ascii="Times New Roman" w:hAnsi="Times New Roman" w:cs="Times New Roman" w:hint="default"/>
        <w:sz w:val="24"/>
      </w:rPr>
    </w:lvl>
    <w:lvl w:ilvl="4">
      <w:start w:val="1"/>
      <w:numFmt w:val="lowerLetter"/>
      <w:lvlText w:val="(%5)"/>
      <w:lvlJc w:val="left"/>
      <w:pPr>
        <w:tabs>
          <w:tab w:val="num" w:pos="-720"/>
        </w:tabs>
      </w:pPr>
      <w:rPr>
        <w:rFonts w:ascii="Times New Roman" w:hAnsi="Times New Roman" w:cs="Times New Roman" w:hint="default"/>
        <w:sz w:val="24"/>
      </w:rPr>
    </w:lvl>
    <w:lvl w:ilvl="5">
      <w:start w:val="1"/>
      <w:numFmt w:val="lowerLetter"/>
      <w:pStyle w:val="AgreementOutlineLevel6"/>
      <w:lvlText w:val="(%6)."/>
      <w:lvlJc w:val="left"/>
      <w:pPr>
        <w:tabs>
          <w:tab w:val="num" w:pos="-720"/>
        </w:tabs>
        <w:ind w:firstLine="2880"/>
      </w:pPr>
      <w:rPr>
        <w:rFonts w:ascii="Times New Roman" w:hAnsi="Times New Roman" w:cs="Times New Roman" w:hint="default"/>
        <w:sz w:val="24"/>
      </w:rPr>
    </w:lvl>
    <w:lvl w:ilvl="6">
      <w:start w:val="1"/>
      <w:numFmt w:val="decimal"/>
      <w:lvlText w:val="%7."/>
      <w:lvlJc w:val="left"/>
      <w:pPr>
        <w:tabs>
          <w:tab w:val="num" w:pos="-720"/>
        </w:tabs>
      </w:pPr>
      <w:rPr>
        <w:rFonts w:ascii="Times New Roman" w:hAnsi="Times New Roman" w:cs="Times New Roman" w:hint="default"/>
        <w:sz w:val="24"/>
      </w:rPr>
    </w:lvl>
    <w:lvl w:ilvl="7">
      <w:start w:val="1"/>
      <w:numFmt w:val="decimal"/>
      <w:lvlText w:val="%8."/>
      <w:lvlJc w:val="left"/>
      <w:pPr>
        <w:tabs>
          <w:tab w:val="num" w:pos="-720"/>
        </w:tabs>
      </w:pPr>
      <w:rPr>
        <w:rFonts w:ascii="Times New Roman" w:hAnsi="Times New Roman" w:cs="Times New Roman" w:hint="default"/>
        <w:sz w:val="24"/>
      </w:rPr>
    </w:lvl>
    <w:lvl w:ilvl="8">
      <w:start w:val="1"/>
      <w:numFmt w:val="decimal"/>
      <w:lvlText w:val="%9."/>
      <w:lvlJc w:val="left"/>
      <w:pPr>
        <w:tabs>
          <w:tab w:val="num" w:pos="-720"/>
        </w:tabs>
      </w:pPr>
      <w:rPr>
        <w:rFonts w:ascii="Times New Roman" w:hAnsi="Times New Roman" w:cs="Times New Roman" w:hint="default"/>
        <w:sz w:val="24"/>
      </w:rPr>
    </w:lvl>
  </w:abstractNum>
  <w:abstractNum w:abstractNumId="4" w15:restartNumberingAfterBreak="0">
    <w:nsid w:val="09C33BD1"/>
    <w:multiLevelType w:val="multilevel"/>
    <w:tmpl w:val="1D300E96"/>
    <w:lvl w:ilvl="0">
      <w:start w:val="9"/>
      <w:numFmt w:val="decimal"/>
      <w:lvlText w:val="%1."/>
      <w:lvlJc w:val="left"/>
      <w:pPr>
        <w:ind w:left="360" w:hanging="360"/>
      </w:pPr>
      <w:rPr>
        <w:rFonts w:asciiTheme="minorHAnsi" w:hAnsiTheme="minorHAnsi" w:hint="default"/>
        <w:b/>
        <w:bCs/>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3E47A0"/>
    <w:multiLevelType w:val="multilevel"/>
    <w:tmpl w:val="30A48082"/>
    <w:styleLink w:val="Style1"/>
    <w:lvl w:ilvl="0">
      <w:start w:val="1"/>
      <w:numFmt w:val="decimal"/>
      <w:lvlText w:val="Article %1."/>
      <w:lvlJc w:val="left"/>
      <w:pPr>
        <w:tabs>
          <w:tab w:val="num" w:pos="1080"/>
        </w:tabs>
        <w:ind w:left="1080" w:hanging="1080"/>
      </w:pPr>
      <w:rPr>
        <w:rFonts w:ascii="Calibri" w:hAnsi="Calibri" w:hint="default"/>
        <w:b/>
        <w:i w:val="0"/>
        <w:sz w:val="20"/>
      </w:rPr>
    </w:lvl>
    <w:lvl w:ilvl="1">
      <w:start w:val="1"/>
      <w:numFmt w:val="decimal"/>
      <w:lvlText w:val="%1.%2."/>
      <w:lvlJc w:val="left"/>
      <w:pPr>
        <w:tabs>
          <w:tab w:val="num" w:pos="1080"/>
        </w:tabs>
        <w:ind w:left="1080" w:hanging="720"/>
      </w:pPr>
      <w:rPr>
        <w:rFonts w:ascii="Calibri" w:hAnsi="Calibri" w:hint="default"/>
        <w:b w:val="0"/>
        <w:sz w:val="20"/>
      </w:rPr>
    </w:lvl>
    <w:lvl w:ilvl="2">
      <w:start w:val="1"/>
      <w:numFmt w:val="decimal"/>
      <w:lvlText w:val="%1.%2.%3."/>
      <w:lvlJc w:val="left"/>
      <w:pPr>
        <w:tabs>
          <w:tab w:val="num" w:pos="1800"/>
        </w:tabs>
        <w:ind w:left="1800" w:hanging="720"/>
      </w:pPr>
      <w:rPr>
        <w:rFonts w:ascii="Calibri" w:hAnsi="Calibri" w:hint="default"/>
        <w:sz w:val="20"/>
      </w:rPr>
    </w:lvl>
    <w:lvl w:ilvl="3">
      <w:start w:val="1"/>
      <w:numFmt w:val="decimal"/>
      <w:lvlText w:val="%1.%2.%3.%4."/>
      <w:lvlJc w:val="left"/>
      <w:pPr>
        <w:tabs>
          <w:tab w:val="num" w:pos="2520"/>
        </w:tabs>
        <w:ind w:left="2520" w:hanging="720"/>
      </w:pPr>
      <w:rPr>
        <w:rFonts w:ascii="Calibri" w:hAnsi="Calibri" w:hint="default"/>
        <w:sz w:val="20"/>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245071"/>
    <w:multiLevelType w:val="multilevel"/>
    <w:tmpl w:val="875EB162"/>
    <w:lvl w:ilvl="0">
      <w:start w:val="3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0511DA"/>
    <w:multiLevelType w:val="multilevel"/>
    <w:tmpl w:val="DA185E3A"/>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5813F4"/>
    <w:multiLevelType w:val="multilevel"/>
    <w:tmpl w:val="E0D60668"/>
    <w:lvl w:ilvl="0">
      <w:start w:val="1"/>
      <w:numFmt w:val="decimal"/>
      <w:lvlText w:val="%1"/>
      <w:lvlJc w:val="left"/>
      <w:pPr>
        <w:ind w:left="432" w:hanging="432"/>
      </w:pPr>
      <w:rPr>
        <w:rFonts w:hint="default"/>
        <w:b/>
        <w:i w:val="0"/>
        <w:sz w:val="20"/>
      </w:rPr>
    </w:lvl>
    <w:lvl w:ilvl="1">
      <w:start w:val="1"/>
      <w:numFmt w:val="decimal"/>
      <w:lvlText w:val="%1.%2"/>
      <w:lvlJc w:val="left"/>
      <w:pPr>
        <w:ind w:left="576" w:hanging="576"/>
      </w:pPr>
      <w:rPr>
        <w:rFonts w:hint="default"/>
        <w:b/>
        <w:i w:val="0"/>
        <w:sz w:val="20"/>
      </w:rPr>
    </w:lvl>
    <w:lvl w:ilvl="2">
      <w:start w:val="1"/>
      <w:numFmt w:val="decimal"/>
      <w:lvlText w:val="%1.%2.%3"/>
      <w:lvlJc w:val="left"/>
      <w:pPr>
        <w:ind w:left="720" w:hanging="720"/>
      </w:pPr>
      <w:rPr>
        <w:rFonts w:hint="default"/>
        <w:b/>
        <w:i w:val="0"/>
        <w:sz w:val="20"/>
      </w:rPr>
    </w:lvl>
    <w:lvl w:ilvl="3">
      <w:start w:val="1"/>
      <w:numFmt w:val="decimal"/>
      <w:lvlText w:val="%1.%2.%3.%4"/>
      <w:lvlJc w:val="left"/>
      <w:pPr>
        <w:ind w:left="864" w:hanging="864"/>
      </w:pPr>
      <w:rPr>
        <w:rFonts w:hint="default"/>
        <w:b/>
        <w:i w:val="0"/>
        <w:sz w:val="20"/>
      </w:rPr>
    </w:lvl>
    <w:lvl w:ilvl="4">
      <w:start w:val="1"/>
      <w:numFmt w:val="decimal"/>
      <w:lvlText w:val="%1.%2.%3.%4.%5"/>
      <w:lvlJc w:val="left"/>
      <w:pPr>
        <w:ind w:left="1008" w:hanging="1008"/>
      </w:pPr>
      <w:rPr>
        <w:rFonts w:hint="default"/>
        <w:b/>
        <w:i w:val="0"/>
        <w:sz w:val="2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i w:val="0"/>
        <w:sz w:val="2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8DD4FEA"/>
    <w:multiLevelType w:val="multilevel"/>
    <w:tmpl w:val="1F0EBE8C"/>
    <w:lvl w:ilvl="0">
      <w:start w:val="2"/>
      <w:numFmt w:val="decimal"/>
      <w:lvlText w:val="%1."/>
      <w:lvlJc w:val="left"/>
      <w:pPr>
        <w:ind w:left="600" w:hanging="600"/>
      </w:pPr>
      <w:rPr>
        <w:rFonts w:hint="default"/>
        <w:b/>
        <w:bCs/>
      </w:rPr>
    </w:lvl>
    <w:lvl w:ilvl="1">
      <w:start w:val="1"/>
      <w:numFmt w:val="decimal"/>
      <w:lvlText w:val="%1.%2."/>
      <w:lvlJc w:val="left"/>
      <w:pPr>
        <w:ind w:left="1800" w:hanging="600"/>
      </w:pPr>
      <w:rPr>
        <w:rFonts w:hint="default"/>
      </w:rPr>
    </w:lvl>
    <w:lvl w:ilvl="2">
      <w:start w:val="3"/>
      <w:numFmt w:val="decimal"/>
      <w:lvlText w:val="%1.%2.%3."/>
      <w:lvlJc w:val="left"/>
      <w:pPr>
        <w:ind w:left="3120" w:hanging="720"/>
      </w:pPr>
      <w:rPr>
        <w:rFonts w:hint="default"/>
      </w:rPr>
    </w:lvl>
    <w:lvl w:ilvl="3">
      <w:start w:val="2"/>
      <w:numFmt w:val="decimal"/>
      <w:lvlText w:val="%1.%2.%3.5."/>
      <w:lvlJc w:val="left"/>
      <w:pPr>
        <w:ind w:left="4320" w:hanging="720"/>
      </w:pPr>
      <w:rPr>
        <w:rFonts w:hint="default"/>
        <w:b/>
        <w:bCs/>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280" w:hanging="108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040" w:hanging="1440"/>
      </w:pPr>
      <w:rPr>
        <w:rFonts w:hint="default"/>
      </w:rPr>
    </w:lvl>
  </w:abstractNum>
  <w:abstractNum w:abstractNumId="10" w15:restartNumberingAfterBreak="0">
    <w:nsid w:val="30D05EF9"/>
    <w:multiLevelType w:val="multilevel"/>
    <w:tmpl w:val="6CB02BB4"/>
    <w:lvl w:ilvl="0">
      <w:start w:val="1"/>
      <w:numFmt w:val="decimal"/>
      <w:lvlText w:val="%1."/>
      <w:lvlJc w:val="left"/>
      <w:pPr>
        <w:tabs>
          <w:tab w:val="num" w:pos="360"/>
        </w:tabs>
        <w:ind w:left="360" w:hanging="360"/>
      </w:pPr>
      <w:rPr>
        <w:b/>
        <w:i w:val="0"/>
        <w:sz w:val="20"/>
      </w:rPr>
    </w:lvl>
    <w:lvl w:ilvl="1">
      <w:start w:val="1"/>
      <w:numFmt w:val="lowerLetter"/>
      <w:lvlText w:val="%2."/>
      <w:lvlJc w:val="left"/>
      <w:pPr>
        <w:tabs>
          <w:tab w:val="num" w:pos="630"/>
        </w:tabs>
        <w:ind w:left="63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1861DD0"/>
    <w:multiLevelType w:val="multilevel"/>
    <w:tmpl w:val="D786D35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416C01"/>
    <w:multiLevelType w:val="multilevel"/>
    <w:tmpl w:val="150CE7B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9F63F8"/>
    <w:multiLevelType w:val="multilevel"/>
    <w:tmpl w:val="AE1E4274"/>
    <w:name w:val="Standard"/>
    <w:lvl w:ilvl="0">
      <w:start w:val="1"/>
      <w:numFmt w:val="decimal"/>
      <w:pStyle w:val="StandardL1"/>
      <w:lvlText w:val="%1."/>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3222CAB"/>
    <w:multiLevelType w:val="singleLevel"/>
    <w:tmpl w:val="8EC6C116"/>
    <w:lvl w:ilvl="0">
      <w:start w:val="1"/>
      <w:numFmt w:val="decimal"/>
      <w:lvlText w:val="(%1)"/>
      <w:lvlJc w:val="left"/>
      <w:pPr>
        <w:tabs>
          <w:tab w:val="num" w:pos="1440"/>
        </w:tabs>
        <w:ind w:left="1440" w:hanging="720"/>
      </w:pPr>
    </w:lvl>
  </w:abstractNum>
  <w:abstractNum w:abstractNumId="15" w15:restartNumberingAfterBreak="0">
    <w:nsid w:val="4AB24AEC"/>
    <w:multiLevelType w:val="multilevel"/>
    <w:tmpl w:val="18E8E2A8"/>
    <w:lvl w:ilvl="0">
      <w:start w:val="2"/>
      <w:numFmt w:val="decimal"/>
      <w:lvlText w:val="%1."/>
      <w:lvlJc w:val="left"/>
      <w:pPr>
        <w:ind w:left="495" w:hanging="495"/>
      </w:pPr>
      <w:rPr>
        <w:rFonts w:hint="default"/>
        <w:b/>
      </w:rPr>
    </w:lvl>
    <w:lvl w:ilvl="1">
      <w:start w:val="1"/>
      <w:numFmt w:val="decimal"/>
      <w:lvlText w:val="%1.%2."/>
      <w:lvlJc w:val="left"/>
      <w:pPr>
        <w:ind w:left="1395" w:hanging="495"/>
      </w:pPr>
      <w:rPr>
        <w:rFonts w:hint="default"/>
        <w:b/>
      </w:rPr>
    </w:lvl>
    <w:lvl w:ilvl="2">
      <w:start w:val="2"/>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480" w:hanging="108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16" w15:restartNumberingAfterBreak="0">
    <w:nsid w:val="4C7F69EE"/>
    <w:multiLevelType w:val="multilevel"/>
    <w:tmpl w:val="82D45D9A"/>
    <w:lvl w:ilvl="0">
      <w:start w:val="1"/>
      <w:numFmt w:val="decimal"/>
      <w:lvlText w:val="%1."/>
      <w:lvlJc w:val="left"/>
      <w:pPr>
        <w:tabs>
          <w:tab w:val="num" w:pos="360"/>
        </w:tabs>
        <w:ind w:left="360" w:hanging="360"/>
      </w:pPr>
      <w:rPr>
        <w:b w:val="0"/>
        <w:bCs/>
        <w:i w:val="0"/>
        <w:sz w:val="20"/>
      </w:rPr>
    </w:lvl>
    <w:lvl w:ilvl="1">
      <w:start w:val="1"/>
      <w:numFmt w:val="lowerLetter"/>
      <w:lvlText w:val="%2."/>
      <w:lvlJc w:val="left"/>
      <w:pPr>
        <w:tabs>
          <w:tab w:val="num" w:pos="630"/>
        </w:tabs>
        <w:ind w:left="63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4E0055"/>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9C6DF5"/>
    <w:multiLevelType w:val="multilevel"/>
    <w:tmpl w:val="90CC5584"/>
    <w:lvl w:ilvl="0">
      <w:start w:val="1"/>
      <w:numFmt w:val="decimal"/>
      <w:lvlText w:val="%1."/>
      <w:lvlJc w:val="left"/>
      <w:pPr>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E85EC4"/>
    <w:multiLevelType w:val="hybridMultilevel"/>
    <w:tmpl w:val="921E05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978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D53A61"/>
    <w:multiLevelType w:val="multilevel"/>
    <w:tmpl w:val="CB78714C"/>
    <w:lvl w:ilvl="0">
      <w:start w:val="37"/>
      <w:numFmt w:val="decimal"/>
      <w:lvlText w:val="%1."/>
      <w:lvlJc w:val="left"/>
      <w:pPr>
        <w:ind w:left="405" w:hanging="405"/>
      </w:pPr>
      <w:rPr>
        <w:rFonts w:hint="default"/>
      </w:rPr>
    </w:lvl>
    <w:lvl w:ilvl="1">
      <w:start w:val="1"/>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2" w15:restartNumberingAfterBreak="0">
    <w:nsid w:val="6D1F0896"/>
    <w:multiLevelType w:val="hybridMultilevel"/>
    <w:tmpl w:val="48CAC9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6FB82F98"/>
    <w:multiLevelType w:val="hybridMultilevel"/>
    <w:tmpl w:val="9884780A"/>
    <w:lvl w:ilvl="0" w:tplc="80A489D4">
      <w:start w:val="1"/>
      <w:numFmt w:val="decimal"/>
      <w:lvlText w:val="%1."/>
      <w:lvlJc w:val="left"/>
      <w:pPr>
        <w:ind w:left="72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7444EA"/>
    <w:multiLevelType w:val="multilevel"/>
    <w:tmpl w:val="A0CE8B04"/>
    <w:lvl w:ilvl="0">
      <w:start w:val="5"/>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2899160">
    <w:abstractNumId w:val="19"/>
  </w:num>
  <w:num w:numId="2" w16cid:durableId="190656056">
    <w:abstractNumId w:val="17"/>
  </w:num>
  <w:num w:numId="3" w16cid:durableId="1175147574">
    <w:abstractNumId w:val="2"/>
  </w:num>
  <w:num w:numId="4" w16cid:durableId="451293294">
    <w:abstractNumId w:val="13"/>
  </w:num>
  <w:num w:numId="5" w16cid:durableId="803814624">
    <w:abstractNumId w:val="0"/>
  </w:num>
  <w:num w:numId="6" w16cid:durableId="2049528697">
    <w:abstractNumId w:val="20"/>
  </w:num>
  <w:num w:numId="7" w16cid:durableId="946960784">
    <w:abstractNumId w:val="22"/>
  </w:num>
  <w:num w:numId="8" w16cid:durableId="4775720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1525176">
    <w:abstractNumId w:val="14"/>
    <w:lvlOverride w:ilvl="0">
      <w:startOverride w:val="1"/>
    </w:lvlOverride>
  </w:num>
  <w:num w:numId="10" w16cid:durableId="12695111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923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8350493">
    <w:abstractNumId w:val="1"/>
    <w:lvlOverride w:ilvl="0">
      <w:lvl w:ilvl="0">
        <w:start w:val="1"/>
        <w:numFmt w:val="decimal"/>
        <w:pStyle w:val="ART"/>
        <w:lvlText w:val="ARTICLE %1."/>
        <w:lvlJc w:val="left"/>
        <w:pPr>
          <w:tabs>
            <w:tab w:val="num" w:pos="0"/>
          </w:tabs>
        </w:pPr>
        <w:rPr>
          <w:rFonts w:cs="Times New Roman"/>
        </w:rPr>
      </w:lvl>
    </w:lvlOverride>
    <w:lvlOverride w:ilvl="1">
      <w:lvl w:ilvl="1">
        <w:start w:val="1"/>
        <w:numFmt w:val="upperLetter"/>
        <w:pStyle w:val="Level2"/>
        <w:lvlText w:val="%2."/>
        <w:lvlJc w:val="left"/>
        <w:pPr>
          <w:tabs>
            <w:tab w:val="num" w:pos="2160"/>
          </w:tabs>
          <w:ind w:left="2160" w:hanging="720"/>
        </w:pPr>
        <w:rPr>
          <w:rFonts w:ascii="Times New Roman" w:hAnsi="Times New Roman" w:cs="Times New Roman" w:hint="default"/>
          <w:b w:val="0"/>
          <w:i w:val="0"/>
          <w:sz w:val="24"/>
        </w:rPr>
      </w:lvl>
    </w:lvlOverride>
    <w:lvlOverride w:ilvl="2">
      <w:lvl w:ilvl="2">
        <w:start w:val="1"/>
        <w:numFmt w:val="decimal"/>
        <w:pStyle w:val="Level3"/>
        <w:lvlText w:val="%3."/>
        <w:lvlJc w:val="left"/>
        <w:pPr>
          <w:tabs>
            <w:tab w:val="num" w:pos="2880"/>
          </w:tabs>
          <w:ind w:left="2880" w:hanging="720"/>
        </w:pPr>
        <w:rPr>
          <w:rFonts w:cs="Times New Roman"/>
        </w:rPr>
      </w:lvl>
    </w:lvlOverride>
    <w:lvlOverride w:ilvl="3">
      <w:lvl w:ilvl="3">
        <w:start w:val="1"/>
        <w:numFmt w:val="lowerLetter"/>
        <w:lvlText w:val="%4."/>
        <w:lvlJc w:val="left"/>
        <w:pPr>
          <w:tabs>
            <w:tab w:val="num" w:pos="3600"/>
          </w:tabs>
          <w:ind w:left="3600" w:hanging="720"/>
        </w:pPr>
        <w:rPr>
          <w:rFonts w:cs="Times New Roman"/>
        </w:rPr>
      </w:lvl>
    </w:lvlOverride>
    <w:lvlOverride w:ilvl="4">
      <w:lvl w:ilvl="4">
        <w:start w:val="1"/>
        <w:numFmt w:val="decimal"/>
        <w:lvlText w:val="%5"/>
        <w:lvlJc w:val="left"/>
        <w:pPr>
          <w:tabs>
            <w:tab w:val="num" w:pos="0"/>
          </w:tabs>
        </w:pPr>
        <w:rPr>
          <w:rFonts w:cs="Times New Roman"/>
        </w:rPr>
      </w:lvl>
    </w:lvlOverride>
    <w:lvlOverride w:ilvl="5">
      <w:lvl w:ilvl="5">
        <w:start w:val="1"/>
        <w:numFmt w:val="decimal"/>
        <w:lvlText w:val="%6"/>
        <w:lvlJc w:val="left"/>
        <w:pPr>
          <w:tabs>
            <w:tab w:val="num" w:pos="0"/>
          </w:tabs>
        </w:pPr>
        <w:rPr>
          <w:rFonts w:cs="Times New Roman"/>
        </w:rPr>
      </w:lvl>
    </w:lvlOverride>
    <w:lvlOverride w:ilvl="6">
      <w:lvl w:ilvl="6">
        <w:start w:val="1"/>
        <w:numFmt w:val="decimal"/>
        <w:lvlText w:val="%7"/>
        <w:lvlJc w:val="left"/>
        <w:pPr>
          <w:tabs>
            <w:tab w:val="num" w:pos="0"/>
          </w:tabs>
        </w:pPr>
        <w:rPr>
          <w:rFonts w:cs="Times New Roman"/>
        </w:rPr>
      </w:lvl>
    </w:lvlOverride>
    <w:lvlOverride w:ilvl="7">
      <w:lvl w:ilvl="7">
        <w:start w:val="1"/>
        <w:numFmt w:val="decimal"/>
        <w:lvlText w:val="%8"/>
        <w:lvlJc w:val="left"/>
        <w:pPr>
          <w:tabs>
            <w:tab w:val="num" w:pos="0"/>
          </w:tabs>
        </w:pPr>
        <w:rPr>
          <w:rFonts w:cs="Times New Roman"/>
        </w:rPr>
      </w:lvl>
    </w:lvlOverride>
    <w:lvlOverride w:ilvl="8">
      <w:lvl w:ilvl="8">
        <w:numFmt w:val="decimal"/>
        <w:lvlText w:val=""/>
        <w:lvlJc w:val="left"/>
        <w:pPr>
          <w:tabs>
            <w:tab w:val="num" w:pos="0"/>
          </w:tabs>
        </w:pPr>
        <w:rPr>
          <w:rFonts w:cs="Times New Roman"/>
        </w:rPr>
      </w:lvl>
    </w:lvlOverride>
  </w:num>
  <w:num w:numId="13" w16cid:durableId="258871037">
    <w:abstractNumId w:val="3"/>
  </w:num>
  <w:num w:numId="14" w16cid:durableId="15665803">
    <w:abstractNumId w:val="5"/>
  </w:num>
  <w:num w:numId="15" w16cid:durableId="2024356158">
    <w:abstractNumId w:val="12"/>
  </w:num>
  <w:num w:numId="16" w16cid:durableId="181208480">
    <w:abstractNumId w:val="24"/>
  </w:num>
  <w:num w:numId="17" w16cid:durableId="1015696321">
    <w:abstractNumId w:val="4"/>
  </w:num>
  <w:num w:numId="18" w16cid:durableId="1113093792">
    <w:abstractNumId w:val="23"/>
  </w:num>
  <w:num w:numId="19" w16cid:durableId="2139566223">
    <w:abstractNumId w:val="9"/>
  </w:num>
  <w:num w:numId="20" w16cid:durableId="2028217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6383553">
    <w:abstractNumId w:val="15"/>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7613836">
    <w:abstractNumId w:val="9"/>
    <w:lvlOverride w:ilvl="0">
      <w:startOverride w:val="2"/>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252029">
    <w:abstractNumId w:val="18"/>
  </w:num>
  <w:num w:numId="24" w16cid:durableId="527333626">
    <w:abstractNumId w:val="6"/>
  </w:num>
  <w:num w:numId="25" w16cid:durableId="1915240232">
    <w:abstractNumId w:val="21"/>
  </w:num>
  <w:num w:numId="26" w16cid:durableId="678312665">
    <w:abstractNumId w:val="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Branch">
    <w15:presenceInfo w15:providerId="AD" w15:userId="S::jbranch@ColbiTech.com::6b4d8a58-58c6-46b9-a170-317d1ec7c54e"/>
  </w15:person>
  <w15:person w15:author="Joanne Branch [2]">
    <w15:presenceInfo w15:providerId="None" w15:userId="Joanne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M0NzM0NjcxszSzMDRU0lEKTi0uzszPAykwNKgFAIiFKLktAAAA"/>
    <w:docVar w:name="dgnword-docGUID" w:val="{DB950621-73D3-4693-B149-37B2FDE5E0C5}"/>
    <w:docVar w:name="dgnword-eventsink" w:val="435176848"/>
  </w:docVars>
  <w:rsids>
    <w:rsidRoot w:val="00D47597"/>
    <w:rsid w:val="00001C69"/>
    <w:rsid w:val="00003106"/>
    <w:rsid w:val="000071FE"/>
    <w:rsid w:val="00015769"/>
    <w:rsid w:val="000471B1"/>
    <w:rsid w:val="00047887"/>
    <w:rsid w:val="00052CC3"/>
    <w:rsid w:val="000548F7"/>
    <w:rsid w:val="00057ED2"/>
    <w:rsid w:val="0008120A"/>
    <w:rsid w:val="000A66BE"/>
    <w:rsid w:val="000C1469"/>
    <w:rsid w:val="000C25A3"/>
    <w:rsid w:val="000D3402"/>
    <w:rsid w:val="000E181A"/>
    <w:rsid w:val="000E55A4"/>
    <w:rsid w:val="00125633"/>
    <w:rsid w:val="00142C6B"/>
    <w:rsid w:val="00144D74"/>
    <w:rsid w:val="001453A5"/>
    <w:rsid w:val="00147CC7"/>
    <w:rsid w:val="0015025D"/>
    <w:rsid w:val="001508ED"/>
    <w:rsid w:val="001562B7"/>
    <w:rsid w:val="001671CA"/>
    <w:rsid w:val="00170007"/>
    <w:rsid w:val="001817D4"/>
    <w:rsid w:val="00184CFE"/>
    <w:rsid w:val="001A135A"/>
    <w:rsid w:val="001A4F5E"/>
    <w:rsid w:val="001A7EA1"/>
    <w:rsid w:val="001B3B41"/>
    <w:rsid w:val="001B4060"/>
    <w:rsid w:val="001C3D1F"/>
    <w:rsid w:val="001C5BCE"/>
    <w:rsid w:val="001E4C77"/>
    <w:rsid w:val="0021171C"/>
    <w:rsid w:val="00227B50"/>
    <w:rsid w:val="0023336B"/>
    <w:rsid w:val="00246662"/>
    <w:rsid w:val="00270002"/>
    <w:rsid w:val="00270822"/>
    <w:rsid w:val="002710B0"/>
    <w:rsid w:val="00277E85"/>
    <w:rsid w:val="00297889"/>
    <w:rsid w:val="00297D94"/>
    <w:rsid w:val="002C12F3"/>
    <w:rsid w:val="002C422A"/>
    <w:rsid w:val="002C4A48"/>
    <w:rsid w:val="002C6CD2"/>
    <w:rsid w:val="002C7DB6"/>
    <w:rsid w:val="002D0084"/>
    <w:rsid w:val="002D76DD"/>
    <w:rsid w:val="002F4FC2"/>
    <w:rsid w:val="0031075D"/>
    <w:rsid w:val="00314858"/>
    <w:rsid w:val="00325920"/>
    <w:rsid w:val="00335216"/>
    <w:rsid w:val="00335ABB"/>
    <w:rsid w:val="0034765C"/>
    <w:rsid w:val="00354BA9"/>
    <w:rsid w:val="00357FD3"/>
    <w:rsid w:val="00362A24"/>
    <w:rsid w:val="00363AC4"/>
    <w:rsid w:val="00372577"/>
    <w:rsid w:val="0037395D"/>
    <w:rsid w:val="003848F4"/>
    <w:rsid w:val="00387118"/>
    <w:rsid w:val="003921FD"/>
    <w:rsid w:val="003D76E7"/>
    <w:rsid w:val="003E3D07"/>
    <w:rsid w:val="003F12B1"/>
    <w:rsid w:val="003F3840"/>
    <w:rsid w:val="003F5A24"/>
    <w:rsid w:val="003F619B"/>
    <w:rsid w:val="00402EED"/>
    <w:rsid w:val="00403E7A"/>
    <w:rsid w:val="00412D03"/>
    <w:rsid w:val="00426034"/>
    <w:rsid w:val="0043454A"/>
    <w:rsid w:val="00446048"/>
    <w:rsid w:val="00446C7E"/>
    <w:rsid w:val="004739A7"/>
    <w:rsid w:val="00482995"/>
    <w:rsid w:val="004A197A"/>
    <w:rsid w:val="004C09E2"/>
    <w:rsid w:val="004C0DE0"/>
    <w:rsid w:val="004C560B"/>
    <w:rsid w:val="004D643F"/>
    <w:rsid w:val="004E6D61"/>
    <w:rsid w:val="004F4D40"/>
    <w:rsid w:val="00500826"/>
    <w:rsid w:val="0050428A"/>
    <w:rsid w:val="00513BDD"/>
    <w:rsid w:val="00514098"/>
    <w:rsid w:val="00530CF4"/>
    <w:rsid w:val="00530D38"/>
    <w:rsid w:val="00531908"/>
    <w:rsid w:val="00532C25"/>
    <w:rsid w:val="00543D2A"/>
    <w:rsid w:val="00561921"/>
    <w:rsid w:val="005756BD"/>
    <w:rsid w:val="00597984"/>
    <w:rsid w:val="005A0556"/>
    <w:rsid w:val="005A5A27"/>
    <w:rsid w:val="005B499C"/>
    <w:rsid w:val="005B5308"/>
    <w:rsid w:val="005C1A81"/>
    <w:rsid w:val="005C35D7"/>
    <w:rsid w:val="005E20A5"/>
    <w:rsid w:val="005F7A5A"/>
    <w:rsid w:val="00602432"/>
    <w:rsid w:val="00617C10"/>
    <w:rsid w:val="006327EE"/>
    <w:rsid w:val="00642466"/>
    <w:rsid w:val="0064614B"/>
    <w:rsid w:val="00660338"/>
    <w:rsid w:val="00661E00"/>
    <w:rsid w:val="0066240F"/>
    <w:rsid w:val="00674F1C"/>
    <w:rsid w:val="00676747"/>
    <w:rsid w:val="00690B3B"/>
    <w:rsid w:val="00694AE6"/>
    <w:rsid w:val="006A18DB"/>
    <w:rsid w:val="006A4C1B"/>
    <w:rsid w:val="006B07BF"/>
    <w:rsid w:val="006B2F9C"/>
    <w:rsid w:val="006D1291"/>
    <w:rsid w:val="006E218C"/>
    <w:rsid w:val="006F0BFA"/>
    <w:rsid w:val="006F24A3"/>
    <w:rsid w:val="006F6A9F"/>
    <w:rsid w:val="006F73B8"/>
    <w:rsid w:val="00704DE4"/>
    <w:rsid w:val="00716AF7"/>
    <w:rsid w:val="00754172"/>
    <w:rsid w:val="007554E8"/>
    <w:rsid w:val="00774AD7"/>
    <w:rsid w:val="0079083B"/>
    <w:rsid w:val="0079257A"/>
    <w:rsid w:val="007978F2"/>
    <w:rsid w:val="007A173D"/>
    <w:rsid w:val="007A3CDA"/>
    <w:rsid w:val="007A6B87"/>
    <w:rsid w:val="007B5A9A"/>
    <w:rsid w:val="007B7060"/>
    <w:rsid w:val="007C5A04"/>
    <w:rsid w:val="007E1899"/>
    <w:rsid w:val="007F3ECB"/>
    <w:rsid w:val="007F6332"/>
    <w:rsid w:val="007F7E04"/>
    <w:rsid w:val="00805FB7"/>
    <w:rsid w:val="008123E1"/>
    <w:rsid w:val="008224DF"/>
    <w:rsid w:val="0082362D"/>
    <w:rsid w:val="0082625D"/>
    <w:rsid w:val="00837074"/>
    <w:rsid w:val="0084523B"/>
    <w:rsid w:val="00860D31"/>
    <w:rsid w:val="00867FC7"/>
    <w:rsid w:val="0087190D"/>
    <w:rsid w:val="008A28CA"/>
    <w:rsid w:val="008A51D6"/>
    <w:rsid w:val="008D3AE2"/>
    <w:rsid w:val="008E41D7"/>
    <w:rsid w:val="008E5660"/>
    <w:rsid w:val="008F10FB"/>
    <w:rsid w:val="008F13A3"/>
    <w:rsid w:val="008F496E"/>
    <w:rsid w:val="00902A74"/>
    <w:rsid w:val="00910524"/>
    <w:rsid w:val="0091191A"/>
    <w:rsid w:val="0092799F"/>
    <w:rsid w:val="00941111"/>
    <w:rsid w:val="00942A84"/>
    <w:rsid w:val="0094571E"/>
    <w:rsid w:val="009522AE"/>
    <w:rsid w:val="00956010"/>
    <w:rsid w:val="00960D54"/>
    <w:rsid w:val="0097267B"/>
    <w:rsid w:val="009734AB"/>
    <w:rsid w:val="0098458A"/>
    <w:rsid w:val="00992942"/>
    <w:rsid w:val="009A7BEE"/>
    <w:rsid w:val="009B0235"/>
    <w:rsid w:val="009B2979"/>
    <w:rsid w:val="009C5DEA"/>
    <w:rsid w:val="009C7A62"/>
    <w:rsid w:val="009D405D"/>
    <w:rsid w:val="009D4EDB"/>
    <w:rsid w:val="009F0A77"/>
    <w:rsid w:val="009F3A09"/>
    <w:rsid w:val="009F5669"/>
    <w:rsid w:val="00A01951"/>
    <w:rsid w:val="00A02E93"/>
    <w:rsid w:val="00A049F7"/>
    <w:rsid w:val="00A0650B"/>
    <w:rsid w:val="00A144AD"/>
    <w:rsid w:val="00A24AA5"/>
    <w:rsid w:val="00A315B8"/>
    <w:rsid w:val="00A3346C"/>
    <w:rsid w:val="00A47C5D"/>
    <w:rsid w:val="00A5400D"/>
    <w:rsid w:val="00A57C67"/>
    <w:rsid w:val="00A71269"/>
    <w:rsid w:val="00A777A3"/>
    <w:rsid w:val="00A8004B"/>
    <w:rsid w:val="00A9127E"/>
    <w:rsid w:val="00AC29A0"/>
    <w:rsid w:val="00AD1BDF"/>
    <w:rsid w:val="00AD62AE"/>
    <w:rsid w:val="00AE5175"/>
    <w:rsid w:val="00AF6892"/>
    <w:rsid w:val="00B067E7"/>
    <w:rsid w:val="00B143F1"/>
    <w:rsid w:val="00B253EA"/>
    <w:rsid w:val="00B270CB"/>
    <w:rsid w:val="00B35570"/>
    <w:rsid w:val="00B35D4A"/>
    <w:rsid w:val="00B40453"/>
    <w:rsid w:val="00B60995"/>
    <w:rsid w:val="00B73D98"/>
    <w:rsid w:val="00B82C8A"/>
    <w:rsid w:val="00B82EA2"/>
    <w:rsid w:val="00B90E97"/>
    <w:rsid w:val="00BA62E7"/>
    <w:rsid w:val="00BA699C"/>
    <w:rsid w:val="00BC42B8"/>
    <w:rsid w:val="00BE2983"/>
    <w:rsid w:val="00BF4974"/>
    <w:rsid w:val="00BF521D"/>
    <w:rsid w:val="00C1496E"/>
    <w:rsid w:val="00C1526D"/>
    <w:rsid w:val="00C20DC6"/>
    <w:rsid w:val="00C3445F"/>
    <w:rsid w:val="00C4214B"/>
    <w:rsid w:val="00C56B12"/>
    <w:rsid w:val="00C62DA4"/>
    <w:rsid w:val="00C877E1"/>
    <w:rsid w:val="00C87D9C"/>
    <w:rsid w:val="00C94CEC"/>
    <w:rsid w:val="00CB07A6"/>
    <w:rsid w:val="00CB1F0B"/>
    <w:rsid w:val="00CE45E5"/>
    <w:rsid w:val="00CE7D9D"/>
    <w:rsid w:val="00CF2AB5"/>
    <w:rsid w:val="00CF458A"/>
    <w:rsid w:val="00D0626D"/>
    <w:rsid w:val="00D127B8"/>
    <w:rsid w:val="00D16656"/>
    <w:rsid w:val="00D2468D"/>
    <w:rsid w:val="00D30BF1"/>
    <w:rsid w:val="00D35294"/>
    <w:rsid w:val="00D40BCF"/>
    <w:rsid w:val="00D47597"/>
    <w:rsid w:val="00D613A2"/>
    <w:rsid w:val="00D61F31"/>
    <w:rsid w:val="00D82111"/>
    <w:rsid w:val="00D82B72"/>
    <w:rsid w:val="00D84B67"/>
    <w:rsid w:val="00D94CA6"/>
    <w:rsid w:val="00D97ED2"/>
    <w:rsid w:val="00DB4DA1"/>
    <w:rsid w:val="00DD0282"/>
    <w:rsid w:val="00DD5249"/>
    <w:rsid w:val="00DF182A"/>
    <w:rsid w:val="00E126A6"/>
    <w:rsid w:val="00E14827"/>
    <w:rsid w:val="00E14B32"/>
    <w:rsid w:val="00E1516B"/>
    <w:rsid w:val="00E15D91"/>
    <w:rsid w:val="00E475B8"/>
    <w:rsid w:val="00E5324F"/>
    <w:rsid w:val="00E53B56"/>
    <w:rsid w:val="00E5454E"/>
    <w:rsid w:val="00E70709"/>
    <w:rsid w:val="00E77486"/>
    <w:rsid w:val="00E97BED"/>
    <w:rsid w:val="00EA588B"/>
    <w:rsid w:val="00EA65D2"/>
    <w:rsid w:val="00EB1721"/>
    <w:rsid w:val="00EB6028"/>
    <w:rsid w:val="00EB7766"/>
    <w:rsid w:val="00EC3502"/>
    <w:rsid w:val="00ED561C"/>
    <w:rsid w:val="00EE1853"/>
    <w:rsid w:val="00F01F7D"/>
    <w:rsid w:val="00F07E72"/>
    <w:rsid w:val="00F22C90"/>
    <w:rsid w:val="00F30A88"/>
    <w:rsid w:val="00F31C41"/>
    <w:rsid w:val="00F32782"/>
    <w:rsid w:val="00F4477E"/>
    <w:rsid w:val="00F520E3"/>
    <w:rsid w:val="00F73716"/>
    <w:rsid w:val="00F73AAC"/>
    <w:rsid w:val="00F7730F"/>
    <w:rsid w:val="00FA200D"/>
    <w:rsid w:val="00FA6A87"/>
    <w:rsid w:val="00FB0CCF"/>
    <w:rsid w:val="00FB37A1"/>
    <w:rsid w:val="00FB6157"/>
    <w:rsid w:val="00FC5597"/>
    <w:rsid w:val="00FC5DBA"/>
    <w:rsid w:val="00FD06C6"/>
    <w:rsid w:val="00FD1272"/>
    <w:rsid w:val="00FD43F4"/>
    <w:rsid w:val="00FE0DFA"/>
    <w:rsid w:val="00FE4312"/>
    <w:rsid w:val="00FF561A"/>
    <w:rsid w:val="12F6A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69684"/>
  <w15:chartTrackingRefBased/>
  <w15:docId w15:val="{AC0B50A0-2918-479E-B184-61E07BDE6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toc 9" w:uiPriority="39"/>
    <w:lsdException w:name="caption" w:semiHidden="1" w:unhideWhenUsed="1" w:qFormat="1"/>
    <w:lsdException w:name="macro"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tabs>
        <w:tab w:val="left" w:pos="-720"/>
        <w:tab w:val="left" w:pos="0"/>
        <w:tab w:val="left" w:pos="324"/>
        <w:tab w:val="left" w:pos="5768"/>
        <w:tab w:val="right" w:pos="6872"/>
        <w:tab w:val="left" w:pos="7038"/>
        <w:tab w:val="left" w:pos="7536"/>
        <w:tab w:val="right" w:pos="8583"/>
        <w:tab w:val="left" w:pos="8749"/>
        <w:tab w:val="right" w:pos="9012"/>
        <w:tab w:val="left" w:pos="9360"/>
        <w:tab w:val="left" w:pos="10080"/>
      </w:tabs>
      <w:jc w:val="both"/>
      <w:outlineLvl w:val="0"/>
    </w:pPr>
    <w:rPr>
      <w:rFonts w:ascii="Arial" w:hAnsi="Arial"/>
    </w:rPr>
  </w:style>
  <w:style w:type="paragraph" w:styleId="Heading2">
    <w:name w:val="heading 2"/>
    <w:basedOn w:val="Normal"/>
    <w:next w:val="Normal"/>
    <w:link w:val="Heading2Char"/>
    <w:qFormat/>
    <w:pPr>
      <w:tabs>
        <w:tab w:val="left" w:pos="0"/>
        <w:tab w:val="center" w:pos="5040"/>
        <w:tab w:val="left" w:pos="5760"/>
        <w:tab w:val="left" w:pos="6480"/>
        <w:tab w:val="left" w:pos="7200"/>
        <w:tab w:val="left" w:pos="7920"/>
        <w:tab w:val="left" w:pos="8640"/>
        <w:tab w:val="left" w:pos="9360"/>
        <w:tab w:val="left" w:pos="10080"/>
      </w:tabs>
      <w:jc w:val="both"/>
      <w:outlineLvl w:val="1"/>
    </w:pPr>
  </w:style>
  <w:style w:type="paragraph" w:styleId="Heading3">
    <w:name w:val="heading 3"/>
    <w:basedOn w:val="Normal"/>
    <w:next w:val="Normal"/>
    <w:link w:val="Heading3Char"/>
    <w:qFormat/>
    <w:pPr>
      <w:tabs>
        <w:tab w:val="left" w:pos="-1153"/>
        <w:tab w:val="left" w:pos="-433"/>
        <w:tab w:val="left" w:pos="0"/>
        <w:tab w:val="left" w:pos="394"/>
        <w:tab w:val="left" w:pos="775"/>
        <w:tab w:val="left" w:pos="1189"/>
        <w:tab w:val="left" w:pos="1716"/>
        <w:tab w:val="left" w:pos="3266"/>
        <w:tab w:val="left" w:pos="5714"/>
        <w:tab w:val="left" w:pos="6046"/>
        <w:tab w:val="left" w:pos="6766"/>
        <w:tab w:val="left" w:pos="7486"/>
        <w:tab w:val="left" w:pos="8206"/>
        <w:tab w:val="left" w:pos="8926"/>
        <w:tab w:val="left" w:pos="9646"/>
      </w:tabs>
      <w:ind w:left="433"/>
      <w:jc w:val="both"/>
      <w:outlineLvl w:val="2"/>
    </w:pPr>
    <w:rPr>
      <w:rFonts w:ascii="Arial" w:hAnsi="Arial"/>
    </w:rPr>
  </w:style>
  <w:style w:type="paragraph" w:styleId="Heading4">
    <w:name w:val="heading 4"/>
    <w:basedOn w:val="Normal"/>
    <w:next w:val="Normal"/>
    <w:link w:val="Heading4Char"/>
    <w:qFormat/>
    <w:pPr>
      <w:tabs>
        <w:tab w:val="left" w:pos="-720"/>
        <w:tab w:val="left" w:pos="0"/>
        <w:tab w:val="left" w:pos="433"/>
        <w:tab w:val="left" w:pos="828"/>
        <w:tab w:val="left" w:pos="1208"/>
        <w:tab w:val="left" w:pos="1622"/>
        <w:tab w:val="left" w:pos="3780"/>
        <w:tab w:val="left" w:pos="6147"/>
        <w:tab w:val="left" w:pos="6480"/>
        <w:tab w:val="left" w:pos="7200"/>
        <w:tab w:val="left" w:pos="7920"/>
        <w:tab w:val="left" w:pos="8640"/>
        <w:tab w:val="left" w:pos="9360"/>
        <w:tab w:val="left" w:pos="10080"/>
      </w:tabs>
      <w:jc w:val="both"/>
      <w:outlineLvl w:val="3"/>
    </w:pPr>
    <w:rPr>
      <w:rFonts w:ascii="Arial" w:hAnsi="Arial"/>
    </w:rPr>
  </w:style>
  <w:style w:type="paragraph" w:styleId="Heading5">
    <w:name w:val="heading 5"/>
    <w:basedOn w:val="Normal"/>
    <w:next w:val="Normal"/>
    <w:link w:val="Heading5Char"/>
    <w:qFormat/>
    <w:pPr>
      <w:tabs>
        <w:tab w:val="left" w:pos="-720"/>
        <w:tab w:val="left" w:pos="0"/>
        <w:tab w:val="left" w:pos="433"/>
        <w:tab w:val="left" w:pos="828"/>
        <w:tab w:val="left" w:pos="1208"/>
        <w:tab w:val="left" w:pos="1622"/>
        <w:tab w:val="left" w:pos="2149"/>
        <w:tab w:val="left" w:pos="3699"/>
        <w:tab w:val="left" w:pos="6147"/>
        <w:tab w:val="left" w:pos="6480"/>
        <w:tab w:val="left" w:pos="7200"/>
        <w:tab w:val="left" w:pos="7920"/>
        <w:tab w:val="left" w:pos="8640"/>
        <w:tab w:val="left" w:pos="9360"/>
        <w:tab w:val="left" w:pos="10080"/>
      </w:tabs>
      <w:jc w:val="center"/>
      <w:outlineLvl w:val="4"/>
    </w:pPr>
    <w:rPr>
      <w:rFonts w:ascii="Arial" w:hAnsi="Arial"/>
    </w:rPr>
  </w:style>
  <w:style w:type="paragraph" w:styleId="Heading6">
    <w:name w:val="heading 6"/>
    <w:basedOn w:val="Normal"/>
    <w:next w:val="Normal"/>
    <w:qFormat/>
    <w:pPr>
      <w:jc w:val="both"/>
      <w:outlineLvl w:val="5"/>
    </w:pPr>
    <w:rPr>
      <w:rFonts w:ascii="Arial" w:hAnsi="Arial"/>
      <w:sz w:val="16"/>
    </w:rPr>
  </w:style>
  <w:style w:type="paragraph" w:styleId="Heading7">
    <w:name w:val="heading 7"/>
    <w:basedOn w:val="Normal"/>
    <w:next w:val="Normal"/>
    <w:qFormat/>
    <w:pPr>
      <w:tabs>
        <w:tab w:val="left" w:pos="0"/>
        <w:tab w:val="center" w:pos="5040"/>
        <w:tab w:val="left" w:pos="5760"/>
        <w:tab w:val="left" w:pos="6480"/>
        <w:tab w:val="left" w:pos="7200"/>
        <w:tab w:val="left" w:pos="7920"/>
        <w:tab w:val="left" w:pos="8640"/>
        <w:tab w:val="left" w:pos="9360"/>
        <w:tab w:val="left" w:pos="10080"/>
      </w:tabs>
      <w:jc w:val="center"/>
      <w:outlineLvl w:val="6"/>
    </w:pPr>
    <w:rPr>
      <w:rFonts w:ascii="Arial" w:hAnsi="Arial"/>
    </w:rPr>
  </w:style>
  <w:style w:type="paragraph" w:styleId="Heading8">
    <w:name w:val="heading 8"/>
    <w:basedOn w:val="Normal"/>
    <w:next w:val="Normal"/>
    <w:qFormat/>
    <w:pPr>
      <w:tabs>
        <w:tab w:val="left" w:pos="-720"/>
        <w:tab w:val="left" w:pos="0"/>
        <w:tab w:val="left" w:pos="433"/>
        <w:tab w:val="left" w:pos="828"/>
        <w:tab w:val="left" w:pos="1208"/>
        <w:tab w:val="left" w:pos="1622"/>
        <w:tab w:val="left" w:pos="2149"/>
        <w:tab w:val="left" w:pos="3699"/>
        <w:tab w:val="left" w:pos="6147"/>
        <w:tab w:val="left" w:pos="6480"/>
        <w:tab w:val="left" w:pos="7200"/>
        <w:tab w:val="left" w:pos="7920"/>
        <w:tab w:val="left" w:pos="8640"/>
        <w:tab w:val="left" w:pos="9360"/>
        <w:tab w:val="left" w:pos="10080"/>
      </w:tabs>
      <w:jc w:val="center"/>
      <w:outlineLvl w:val="7"/>
    </w:pPr>
    <w:rPr>
      <w:rFonts w:ascii="Arial" w:hAnsi="Arial"/>
    </w:rPr>
  </w:style>
  <w:style w:type="paragraph" w:styleId="Heading9">
    <w:name w:val="heading 9"/>
    <w:basedOn w:val="Normal"/>
    <w:next w:val="Normal"/>
    <w:qFormat/>
    <w:pPr>
      <w:keepNext/>
      <w:tabs>
        <w:tab w:val="left" w:pos="720"/>
      </w:tabs>
      <w:ind w:left="720" w:hanging="720"/>
      <w:outlineLvl w:val="8"/>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6">
    <w:name w:val="1AutoList6"/>
    <w:pPr>
      <w:widowControl w:val="0"/>
      <w:tabs>
        <w:tab w:val="left" w:pos="720"/>
      </w:tabs>
      <w:ind w:left="720" w:hanging="720"/>
      <w:jc w:val="both"/>
    </w:pPr>
    <w:rPr>
      <w:snapToGrid w:val="0"/>
      <w:sz w:val="24"/>
    </w:rPr>
  </w:style>
  <w:style w:type="paragraph" w:customStyle="1" w:styleId="2AutoList6">
    <w:name w:val="2AutoList6"/>
    <w:pPr>
      <w:widowControl w:val="0"/>
      <w:tabs>
        <w:tab w:val="left" w:pos="720"/>
        <w:tab w:val="left" w:pos="1440"/>
      </w:tabs>
      <w:ind w:left="1440" w:hanging="720"/>
      <w:jc w:val="both"/>
    </w:pPr>
    <w:rPr>
      <w:snapToGrid w:val="0"/>
      <w:sz w:val="24"/>
    </w:rPr>
  </w:style>
  <w:style w:type="paragraph" w:customStyle="1" w:styleId="3AutoList6">
    <w:name w:val="3AutoList6"/>
    <w:pPr>
      <w:widowControl w:val="0"/>
      <w:tabs>
        <w:tab w:val="left" w:pos="720"/>
        <w:tab w:val="left" w:pos="1440"/>
        <w:tab w:val="left" w:pos="2160"/>
      </w:tabs>
      <w:ind w:left="2160" w:hanging="720"/>
      <w:jc w:val="both"/>
    </w:pPr>
    <w:rPr>
      <w:snapToGrid w:val="0"/>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napToGrid w:val="0"/>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5">
    <w:name w:val="1AutoList5"/>
    <w:pPr>
      <w:widowControl w:val="0"/>
      <w:tabs>
        <w:tab w:val="left" w:pos="720"/>
      </w:tabs>
      <w:ind w:left="720" w:hanging="720"/>
      <w:jc w:val="both"/>
    </w:pPr>
    <w:rPr>
      <w:snapToGrid w:val="0"/>
      <w:sz w:val="24"/>
    </w:rPr>
  </w:style>
  <w:style w:type="paragraph" w:customStyle="1" w:styleId="2AutoList5">
    <w:name w:val="2AutoList5"/>
    <w:pPr>
      <w:widowControl w:val="0"/>
      <w:tabs>
        <w:tab w:val="left" w:pos="720"/>
        <w:tab w:val="left" w:pos="1440"/>
      </w:tabs>
      <w:ind w:left="1440" w:hanging="720"/>
      <w:jc w:val="both"/>
    </w:pPr>
    <w:rPr>
      <w:snapToGrid w:val="0"/>
      <w:sz w:val="24"/>
    </w:rPr>
  </w:style>
  <w:style w:type="paragraph" w:customStyle="1" w:styleId="3AutoList5">
    <w:name w:val="3AutoList5"/>
    <w:pPr>
      <w:widowControl w:val="0"/>
      <w:tabs>
        <w:tab w:val="left" w:pos="720"/>
        <w:tab w:val="left" w:pos="1440"/>
        <w:tab w:val="left" w:pos="2160"/>
      </w:tabs>
      <w:ind w:left="2160" w:hanging="720"/>
      <w:jc w:val="both"/>
    </w:pPr>
    <w:rPr>
      <w:snapToGrid w:val="0"/>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napToGrid w:val="0"/>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1">
    <w:name w:val="1AutoList1"/>
    <w:pPr>
      <w:widowControl w:val="0"/>
      <w:tabs>
        <w:tab w:val="left" w:pos="720"/>
      </w:tabs>
      <w:ind w:left="720" w:hanging="720"/>
      <w:jc w:val="both"/>
    </w:pPr>
    <w:rPr>
      <w:snapToGrid w:val="0"/>
      <w:sz w:val="24"/>
    </w:rPr>
  </w:style>
  <w:style w:type="paragraph" w:customStyle="1" w:styleId="2AutoList1">
    <w:name w:val="2AutoList1"/>
    <w:pPr>
      <w:widowControl w:val="0"/>
      <w:tabs>
        <w:tab w:val="left" w:pos="720"/>
        <w:tab w:val="left" w:pos="1440"/>
      </w:tabs>
      <w:ind w:left="1440" w:hanging="720"/>
      <w:jc w:val="both"/>
    </w:pPr>
    <w:rPr>
      <w:snapToGrid w:val="0"/>
      <w:sz w:val="24"/>
    </w:rPr>
  </w:style>
  <w:style w:type="paragraph" w:customStyle="1" w:styleId="3AutoList1">
    <w:name w:val="3AutoList1"/>
    <w:pPr>
      <w:widowControl w:val="0"/>
      <w:tabs>
        <w:tab w:val="left" w:pos="720"/>
        <w:tab w:val="left" w:pos="1440"/>
        <w:tab w:val="left" w:pos="2160"/>
      </w:tabs>
      <w:ind w:left="2160" w:hanging="720"/>
      <w:jc w:val="both"/>
    </w:pPr>
    <w:rPr>
      <w:snapToGrid w:val="0"/>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napToGrid w:val="0"/>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3">
    <w:name w:val="1AutoList3"/>
    <w:pPr>
      <w:widowControl w:val="0"/>
      <w:tabs>
        <w:tab w:val="left" w:pos="720"/>
      </w:tabs>
      <w:ind w:left="720" w:hanging="720"/>
      <w:jc w:val="both"/>
    </w:pPr>
    <w:rPr>
      <w:snapToGrid w:val="0"/>
      <w:sz w:val="24"/>
    </w:rPr>
  </w:style>
  <w:style w:type="paragraph" w:customStyle="1" w:styleId="2AutoList3">
    <w:name w:val="2AutoList3"/>
    <w:pPr>
      <w:widowControl w:val="0"/>
      <w:tabs>
        <w:tab w:val="left" w:pos="720"/>
        <w:tab w:val="left" w:pos="1440"/>
      </w:tabs>
      <w:ind w:left="1440" w:hanging="720"/>
      <w:jc w:val="both"/>
    </w:pPr>
    <w:rPr>
      <w:snapToGrid w:val="0"/>
      <w:sz w:val="24"/>
    </w:rPr>
  </w:style>
  <w:style w:type="paragraph" w:customStyle="1" w:styleId="3AutoList3">
    <w:name w:val="3AutoList3"/>
    <w:pPr>
      <w:widowControl w:val="0"/>
      <w:tabs>
        <w:tab w:val="left" w:pos="720"/>
        <w:tab w:val="left" w:pos="1440"/>
        <w:tab w:val="left" w:pos="2160"/>
      </w:tabs>
      <w:ind w:left="2160" w:hanging="720"/>
      <w:jc w:val="both"/>
    </w:pPr>
    <w:rPr>
      <w:snapToGrid w:val="0"/>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napToGrid w:val="0"/>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2">
    <w:name w:val="1AutoList2"/>
    <w:pPr>
      <w:widowControl w:val="0"/>
      <w:tabs>
        <w:tab w:val="left" w:pos="720"/>
      </w:tabs>
      <w:ind w:left="720" w:hanging="720"/>
      <w:jc w:val="both"/>
    </w:pPr>
    <w:rPr>
      <w:snapToGrid w:val="0"/>
      <w:sz w:val="24"/>
    </w:rPr>
  </w:style>
  <w:style w:type="paragraph" w:customStyle="1" w:styleId="2AutoList2">
    <w:name w:val="2AutoList2"/>
    <w:pPr>
      <w:widowControl w:val="0"/>
      <w:tabs>
        <w:tab w:val="left" w:pos="720"/>
        <w:tab w:val="left" w:pos="1440"/>
      </w:tabs>
      <w:ind w:left="1440" w:hanging="720"/>
      <w:jc w:val="both"/>
    </w:pPr>
    <w:rPr>
      <w:snapToGrid w:val="0"/>
      <w:sz w:val="24"/>
    </w:rPr>
  </w:style>
  <w:style w:type="paragraph" w:customStyle="1" w:styleId="3AutoList2">
    <w:name w:val="3AutoList2"/>
    <w:pPr>
      <w:widowControl w:val="0"/>
      <w:tabs>
        <w:tab w:val="left" w:pos="720"/>
        <w:tab w:val="left" w:pos="1440"/>
        <w:tab w:val="left" w:pos="2160"/>
      </w:tabs>
      <w:ind w:left="2160" w:hanging="720"/>
      <w:jc w:val="both"/>
    </w:pPr>
    <w:rPr>
      <w:snapToGrid w:val="0"/>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napToGrid w:val="0"/>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AutoList4">
    <w:name w:val="1AutoList4"/>
    <w:pPr>
      <w:widowControl w:val="0"/>
      <w:tabs>
        <w:tab w:val="left" w:pos="720"/>
      </w:tabs>
      <w:ind w:left="720" w:hanging="720"/>
      <w:jc w:val="both"/>
    </w:pPr>
    <w:rPr>
      <w:snapToGrid w:val="0"/>
      <w:sz w:val="24"/>
    </w:rPr>
  </w:style>
  <w:style w:type="paragraph" w:customStyle="1" w:styleId="2AutoList4">
    <w:name w:val="2AutoList4"/>
    <w:pPr>
      <w:widowControl w:val="0"/>
      <w:tabs>
        <w:tab w:val="left" w:pos="720"/>
        <w:tab w:val="left" w:pos="1440"/>
      </w:tabs>
      <w:ind w:left="1440" w:hanging="720"/>
      <w:jc w:val="both"/>
    </w:pPr>
    <w:rPr>
      <w:snapToGrid w:val="0"/>
      <w:sz w:val="24"/>
    </w:rPr>
  </w:style>
  <w:style w:type="paragraph" w:customStyle="1" w:styleId="3AutoList4">
    <w:name w:val="3AutoList4"/>
    <w:pPr>
      <w:widowControl w:val="0"/>
      <w:tabs>
        <w:tab w:val="left" w:pos="720"/>
        <w:tab w:val="left" w:pos="1440"/>
        <w:tab w:val="left" w:pos="2160"/>
      </w:tabs>
      <w:ind w:left="2160" w:hanging="720"/>
      <w:jc w:val="both"/>
    </w:pPr>
    <w:rPr>
      <w:snapToGrid w:val="0"/>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napToGrid w:val="0"/>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Paragraph">
    <w:name w:val="1Paragraph"/>
    <w:pPr>
      <w:widowControl w:val="0"/>
      <w:tabs>
        <w:tab w:val="left" w:pos="720"/>
      </w:tabs>
      <w:ind w:left="720" w:hanging="720"/>
      <w:jc w:val="both"/>
    </w:pPr>
    <w:rPr>
      <w:snapToGrid w:val="0"/>
      <w:sz w:val="24"/>
    </w:rPr>
  </w:style>
  <w:style w:type="paragraph" w:customStyle="1" w:styleId="2Paragraph">
    <w:name w:val="2Paragraph"/>
    <w:pPr>
      <w:widowControl w:val="0"/>
      <w:tabs>
        <w:tab w:val="left" w:pos="720"/>
        <w:tab w:val="left" w:pos="1440"/>
      </w:tabs>
      <w:ind w:left="1440" w:hanging="720"/>
      <w:jc w:val="both"/>
    </w:pPr>
    <w:rPr>
      <w:snapToGrid w:val="0"/>
      <w:sz w:val="24"/>
    </w:rPr>
  </w:style>
  <w:style w:type="paragraph" w:customStyle="1" w:styleId="3Paragraph">
    <w:name w:val="3Paragraph"/>
    <w:pPr>
      <w:widowControl w:val="0"/>
      <w:tabs>
        <w:tab w:val="left" w:pos="720"/>
        <w:tab w:val="left" w:pos="1440"/>
        <w:tab w:val="left" w:pos="2160"/>
      </w:tabs>
      <w:ind w:left="2160" w:hanging="720"/>
      <w:jc w:val="both"/>
    </w:pPr>
    <w:rPr>
      <w:snapToGrid w:val="0"/>
      <w:sz w:val="24"/>
    </w:rPr>
  </w:style>
  <w:style w:type="paragraph" w:customStyle="1" w:styleId="4Paragraph">
    <w:name w:val="4Paragraph"/>
    <w:pPr>
      <w:widowControl w:val="0"/>
      <w:tabs>
        <w:tab w:val="left" w:pos="720"/>
        <w:tab w:val="left" w:pos="1440"/>
        <w:tab w:val="left" w:pos="2160"/>
        <w:tab w:val="left" w:pos="2880"/>
      </w:tabs>
      <w:ind w:left="2880" w:hanging="720"/>
      <w:jc w:val="both"/>
    </w:pPr>
    <w:rPr>
      <w:snapToGrid w:val="0"/>
      <w:sz w:val="24"/>
    </w:rPr>
  </w:style>
  <w:style w:type="paragraph" w:customStyle="1" w:styleId="5Paragraph">
    <w:name w:val="5Paragraph"/>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Paragraph">
    <w:name w:val="6Paragraph"/>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1Numbers2">
    <w:name w:val="1Numbers 2"/>
    <w:pPr>
      <w:widowControl w:val="0"/>
      <w:tabs>
        <w:tab w:val="left" w:pos="720"/>
      </w:tabs>
      <w:ind w:left="720" w:hanging="720"/>
      <w:jc w:val="both"/>
    </w:pPr>
    <w:rPr>
      <w:snapToGrid w:val="0"/>
      <w:sz w:val="24"/>
    </w:rPr>
  </w:style>
  <w:style w:type="paragraph" w:customStyle="1" w:styleId="2Numbers2">
    <w:name w:val="2Numbers 2"/>
    <w:pPr>
      <w:widowControl w:val="0"/>
      <w:tabs>
        <w:tab w:val="left" w:pos="720"/>
        <w:tab w:val="left" w:pos="1440"/>
      </w:tabs>
      <w:ind w:left="1440" w:hanging="720"/>
      <w:jc w:val="both"/>
    </w:pPr>
    <w:rPr>
      <w:snapToGrid w:val="0"/>
      <w:sz w:val="24"/>
    </w:rPr>
  </w:style>
  <w:style w:type="paragraph" w:customStyle="1" w:styleId="3Numbers2">
    <w:name w:val="3Numbers 2"/>
    <w:pPr>
      <w:widowControl w:val="0"/>
      <w:tabs>
        <w:tab w:val="left" w:pos="720"/>
        <w:tab w:val="left" w:pos="1440"/>
        <w:tab w:val="left" w:pos="2160"/>
      </w:tabs>
      <w:ind w:left="2160" w:hanging="720"/>
      <w:jc w:val="both"/>
    </w:pPr>
    <w:rPr>
      <w:snapToGrid w:val="0"/>
      <w:sz w:val="24"/>
    </w:rPr>
  </w:style>
  <w:style w:type="paragraph" w:customStyle="1" w:styleId="4Numbers2">
    <w:name w:val="4Numbers 2"/>
    <w:pPr>
      <w:widowControl w:val="0"/>
      <w:tabs>
        <w:tab w:val="left" w:pos="720"/>
        <w:tab w:val="left" w:pos="1440"/>
        <w:tab w:val="left" w:pos="2160"/>
        <w:tab w:val="left" w:pos="2880"/>
      </w:tabs>
      <w:ind w:left="2880" w:hanging="720"/>
      <w:jc w:val="both"/>
    </w:pPr>
    <w:rPr>
      <w:snapToGrid w:val="0"/>
      <w:sz w:val="24"/>
    </w:rPr>
  </w:style>
  <w:style w:type="paragraph" w:customStyle="1" w:styleId="5Numbers2">
    <w:name w:val="5Numbers 2"/>
    <w:pPr>
      <w:widowControl w:val="0"/>
      <w:tabs>
        <w:tab w:val="left" w:pos="720"/>
        <w:tab w:val="left" w:pos="1440"/>
        <w:tab w:val="left" w:pos="2160"/>
        <w:tab w:val="left" w:pos="2880"/>
        <w:tab w:val="left" w:pos="3600"/>
      </w:tabs>
      <w:ind w:left="3600" w:hanging="720"/>
      <w:jc w:val="both"/>
    </w:pPr>
    <w:rPr>
      <w:snapToGrid w:val="0"/>
      <w:sz w:val="24"/>
    </w:rPr>
  </w:style>
  <w:style w:type="paragraph" w:customStyle="1" w:styleId="6Numbers2">
    <w:name w:val="6Numbers 2"/>
    <w:pPr>
      <w:widowControl w:val="0"/>
      <w:tabs>
        <w:tab w:val="left" w:pos="720"/>
        <w:tab w:val="left" w:pos="1440"/>
        <w:tab w:val="left" w:pos="2160"/>
        <w:tab w:val="left" w:pos="2880"/>
        <w:tab w:val="left" w:pos="3600"/>
        <w:tab w:val="left" w:pos="4320"/>
      </w:tabs>
      <w:ind w:left="4320" w:hanging="720"/>
      <w:jc w:val="both"/>
    </w:pPr>
    <w:rPr>
      <w:snapToGrid w:val="0"/>
      <w:sz w:val="24"/>
    </w:rPr>
  </w:style>
  <w:style w:type="paragraph" w:customStyle="1" w:styleId="7Numbers2">
    <w:name w:val="7Numbers 2"/>
    <w:pPr>
      <w:widowControl w:val="0"/>
      <w:tabs>
        <w:tab w:val="left" w:pos="720"/>
        <w:tab w:val="left" w:pos="1440"/>
        <w:tab w:val="left" w:pos="2160"/>
        <w:tab w:val="left" w:pos="2880"/>
        <w:tab w:val="left" w:pos="3600"/>
        <w:tab w:val="left" w:pos="4320"/>
        <w:tab w:val="left" w:pos="5040"/>
      </w:tabs>
      <w:ind w:left="5040" w:hanging="720"/>
      <w:jc w:val="both"/>
    </w:pPr>
    <w:rPr>
      <w:snapToGrid w:val="0"/>
      <w:sz w:val="24"/>
    </w:rPr>
  </w:style>
  <w:style w:type="paragraph" w:customStyle="1" w:styleId="8Numbers2">
    <w:name w:val="8Numbers 2"/>
    <w:pPr>
      <w:widowControl w:val="0"/>
      <w:tabs>
        <w:tab w:val="left" w:pos="720"/>
        <w:tab w:val="left" w:pos="1440"/>
        <w:tab w:val="left" w:pos="2160"/>
        <w:tab w:val="left" w:pos="2880"/>
        <w:tab w:val="left" w:pos="3600"/>
        <w:tab w:val="left" w:pos="4320"/>
        <w:tab w:val="left" w:pos="5040"/>
        <w:tab w:val="left" w:pos="5760"/>
      </w:tabs>
      <w:ind w:left="5760" w:hanging="720"/>
      <w:jc w:val="both"/>
    </w:pPr>
    <w:rPr>
      <w:snapToGrid w:val="0"/>
      <w:sz w:val="24"/>
    </w:rPr>
  </w:style>
  <w:style w:type="paragraph" w:customStyle="1" w:styleId="Default">
    <w:name w:val="Default"/>
    <w:pPr>
      <w:widowControl w:val="0"/>
    </w:pPr>
    <w:rPr>
      <w:rFonts w:ascii="Arial" w:hAnsi="Arial"/>
      <w:snapToGrid w:val="0"/>
      <w:sz w:val="24"/>
    </w:rPr>
  </w:style>
  <w:style w:type="paragraph" w:customStyle="1" w:styleId="1Paragraph1">
    <w:name w:val="1Paragraph1"/>
    <w:uiPriority w:val="99"/>
    <w:pPr>
      <w:widowControl w:val="0"/>
      <w:tabs>
        <w:tab w:val="left" w:pos="720"/>
      </w:tabs>
      <w:ind w:left="720" w:hanging="720"/>
    </w:pPr>
    <w:rPr>
      <w:snapToGrid w:val="0"/>
      <w:sz w:val="24"/>
    </w:rPr>
  </w:style>
  <w:style w:type="paragraph" w:customStyle="1" w:styleId="2Paragraph1">
    <w:name w:val="2Paragraph1"/>
    <w:pPr>
      <w:widowControl w:val="0"/>
      <w:tabs>
        <w:tab w:val="left" w:pos="720"/>
        <w:tab w:val="left" w:pos="1440"/>
      </w:tabs>
      <w:ind w:left="1440" w:hanging="720"/>
    </w:pPr>
    <w:rPr>
      <w:snapToGrid w:val="0"/>
      <w:sz w:val="24"/>
    </w:rPr>
  </w:style>
  <w:style w:type="paragraph" w:customStyle="1" w:styleId="3Paragraph1">
    <w:name w:val="3Paragraph1"/>
    <w:pPr>
      <w:widowControl w:val="0"/>
      <w:tabs>
        <w:tab w:val="left" w:pos="720"/>
        <w:tab w:val="left" w:pos="1440"/>
        <w:tab w:val="left" w:pos="2160"/>
      </w:tabs>
      <w:ind w:left="2160" w:hanging="720"/>
    </w:pPr>
    <w:rPr>
      <w:snapToGrid w:val="0"/>
      <w:sz w:val="24"/>
    </w:rPr>
  </w:style>
  <w:style w:type="paragraph" w:customStyle="1" w:styleId="4Paragraph1">
    <w:name w:val="4Paragraph1"/>
    <w:pPr>
      <w:widowControl w:val="0"/>
      <w:tabs>
        <w:tab w:val="left" w:pos="720"/>
        <w:tab w:val="left" w:pos="1440"/>
        <w:tab w:val="left" w:pos="2160"/>
        <w:tab w:val="left" w:pos="2880"/>
      </w:tabs>
      <w:ind w:left="2880" w:hanging="720"/>
    </w:pPr>
    <w:rPr>
      <w:snapToGrid w:val="0"/>
      <w:sz w:val="24"/>
    </w:rPr>
  </w:style>
  <w:style w:type="paragraph" w:customStyle="1" w:styleId="5Paragraph1">
    <w:name w:val="5Paragraph1"/>
    <w:pPr>
      <w:widowControl w:val="0"/>
      <w:tabs>
        <w:tab w:val="left" w:pos="720"/>
        <w:tab w:val="left" w:pos="1440"/>
        <w:tab w:val="left" w:pos="2160"/>
        <w:tab w:val="left" w:pos="2880"/>
        <w:tab w:val="left" w:pos="3600"/>
      </w:tabs>
      <w:ind w:left="3600" w:hanging="720"/>
    </w:pPr>
    <w:rPr>
      <w:snapToGrid w:val="0"/>
      <w:sz w:val="24"/>
    </w:rPr>
  </w:style>
  <w:style w:type="paragraph" w:customStyle="1" w:styleId="6Paragraph1">
    <w:name w:val="6Paragraph1"/>
    <w:pPr>
      <w:widowControl w:val="0"/>
      <w:tabs>
        <w:tab w:val="left" w:pos="720"/>
        <w:tab w:val="left" w:pos="1440"/>
        <w:tab w:val="left" w:pos="2160"/>
        <w:tab w:val="left" w:pos="2880"/>
        <w:tab w:val="left" w:pos="3600"/>
        <w:tab w:val="left" w:pos="4320"/>
      </w:tabs>
      <w:ind w:left="4320" w:hanging="720"/>
    </w:pPr>
    <w:rPr>
      <w:snapToGrid w:val="0"/>
      <w:sz w:val="24"/>
    </w:rPr>
  </w:style>
  <w:style w:type="paragraph" w:customStyle="1" w:styleId="7Paragraph1">
    <w:name w:val="7Paragraph1"/>
    <w:pPr>
      <w:widowControl w:val="0"/>
      <w:tabs>
        <w:tab w:val="left" w:pos="720"/>
        <w:tab w:val="left" w:pos="1440"/>
        <w:tab w:val="left" w:pos="2160"/>
        <w:tab w:val="left" w:pos="2880"/>
        <w:tab w:val="left" w:pos="3600"/>
        <w:tab w:val="left" w:pos="4320"/>
        <w:tab w:val="left" w:pos="5040"/>
      </w:tabs>
      <w:ind w:left="5040" w:hanging="720"/>
    </w:pPr>
    <w:rPr>
      <w:snapToGrid w:val="0"/>
      <w:sz w:val="24"/>
    </w:rPr>
  </w:style>
  <w:style w:type="paragraph" w:customStyle="1" w:styleId="8Paragraph1">
    <w:name w:val="8Paragraph1"/>
    <w:pPr>
      <w:widowControl w:val="0"/>
      <w:tabs>
        <w:tab w:val="left" w:pos="720"/>
        <w:tab w:val="left" w:pos="1440"/>
        <w:tab w:val="left" w:pos="2160"/>
        <w:tab w:val="left" w:pos="2880"/>
        <w:tab w:val="left" w:pos="3600"/>
        <w:tab w:val="left" w:pos="4320"/>
        <w:tab w:val="left" w:pos="5040"/>
        <w:tab w:val="left" w:pos="5760"/>
      </w:tabs>
      <w:ind w:left="5760" w:hanging="720"/>
    </w:pPr>
    <w:rPr>
      <w:snapToGrid w:val="0"/>
      <w:sz w:val="24"/>
    </w:rPr>
  </w:style>
  <w:style w:type="character" w:styleId="Strong">
    <w:name w:val="Strong"/>
    <w:basedOn w:val="DefaultParagraphFont"/>
    <w:qFormat/>
  </w:style>
  <w:style w:type="paragraph" w:customStyle="1" w:styleId="Body">
    <w:name w:val="Body"/>
    <w:pPr>
      <w:widowControl w:val="0"/>
    </w:pPr>
    <w:rPr>
      <w:rFonts w:ascii="Arial" w:hAnsi="Arial"/>
      <w:snapToGrid w:val="0"/>
      <w:sz w:val="24"/>
    </w:rPr>
  </w:style>
  <w:style w:type="character" w:customStyle="1" w:styleId="Comment">
    <w:name w:val="Comment"/>
    <w:rPr>
      <w:vanish/>
    </w:rPr>
  </w:style>
  <w:style w:type="character" w:customStyle="1" w:styleId="HTMLMarkup">
    <w:name w:val="HTML Markup"/>
    <w:rPr>
      <w:color w:val="FF0000"/>
    </w:rPr>
  </w:style>
  <w:style w:type="character" w:customStyle="1" w:styleId="Variable">
    <w:name w:val="Variable"/>
  </w:style>
  <w:style w:type="character" w:customStyle="1" w:styleId="Typewriter">
    <w:name w:val="Typewriter"/>
    <w:rPr>
      <w:rFonts w:ascii="Courier New" w:hAnsi="Courier New"/>
      <w:sz w:val="20"/>
    </w:rPr>
  </w:style>
  <w:style w:type="character" w:customStyle="1" w:styleId="Sample">
    <w:name w:val="Sample"/>
    <w:rPr>
      <w:rFonts w:ascii="Courier New" w:hAnsi="Courier New"/>
    </w:rPr>
  </w:style>
  <w:style w:type="paragraph" w:customStyle="1" w:styleId="zTopofFor">
    <w:name w:val="zTop of For"/>
    <w:pPr>
      <w:widowControl w:val="0"/>
      <w:pBdr>
        <w:bottom w:val="double" w:sz="6" w:space="0" w:color="000000"/>
      </w:pBdr>
      <w:shd w:val="solid" w:color="000080" w:fill="000080"/>
      <w:jc w:val="center"/>
    </w:pPr>
    <w:rPr>
      <w:rFonts w:ascii="Arial" w:hAnsi="Arial"/>
      <w:snapToGrid w:val="0"/>
      <w:vanish/>
      <w:color w:val="000080"/>
      <w:sz w:val="16"/>
    </w:rPr>
  </w:style>
  <w:style w:type="paragraph" w:customStyle="1" w:styleId="zBottomof">
    <w:name w:val="zBottom of"/>
    <w:pPr>
      <w:widowControl w:val="0"/>
      <w:pBdr>
        <w:top w:val="double" w:sz="6" w:space="0" w:color="000000"/>
      </w:pBdr>
      <w:shd w:val="solid" w:color="000080" w:fill="000080"/>
      <w:jc w:val="center"/>
    </w:pPr>
    <w:rPr>
      <w:rFonts w:ascii="Arial" w:hAnsi="Arial"/>
      <w:snapToGrid w:val="0"/>
      <w:color w:val="000080"/>
      <w:sz w:val="16"/>
    </w:rPr>
  </w:style>
  <w:style w:type="character" w:customStyle="1" w:styleId="Keyboard">
    <w:name w:val="Keyboard"/>
    <w:rPr>
      <w:rFonts w:ascii="Courier New" w:hAnsi="Courier New"/>
      <w:sz w:val="20"/>
    </w:rPr>
  </w:style>
  <w:style w:type="character" w:customStyle="1" w:styleId="FollowedHype">
    <w:name w:val="FollowedHype"/>
    <w:rPr>
      <w:color w:val="800080"/>
    </w:rPr>
  </w:style>
  <w:style w:type="character" w:styleId="Hyperlink">
    <w:name w:val="Hyperlink"/>
    <w:uiPriority w:val="99"/>
    <w:rPr>
      <w:color w:val="0000FF"/>
    </w:rPr>
  </w:style>
  <w:style w:type="character" w:styleId="Emphasis">
    <w:name w:val="Emphasis"/>
    <w:basedOn w:val="DefaultParagraphFont"/>
    <w:qFormat/>
  </w:style>
  <w:style w:type="character" w:customStyle="1" w:styleId="CODE">
    <w:name w:val="CODE"/>
    <w:rPr>
      <w:rFonts w:ascii="Courier New" w:hAnsi="Courier New"/>
      <w:sz w:val="20"/>
    </w:rPr>
  </w:style>
  <w:style w:type="character" w:customStyle="1" w:styleId="CITE">
    <w:name w:val="CITE"/>
  </w:style>
  <w:style w:type="paragraph" w:customStyle="1" w:styleId="Blockquote">
    <w:name w:val="Blockquote"/>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pPr>
    <w:rPr>
      <w:snapToGrid w:val="0"/>
      <w:sz w:val="24"/>
    </w:rPr>
  </w:style>
  <w:style w:type="paragraph" w:customStyle="1" w:styleId="Address">
    <w:name w:val="Address"/>
    <w:pPr>
      <w:widowControl w:val="0"/>
    </w:pPr>
    <w:rPr>
      <w:snapToGrid w:val="0"/>
      <w:sz w:val="24"/>
    </w:rPr>
  </w:style>
  <w:style w:type="paragraph" w:customStyle="1" w:styleId="H6">
    <w:name w:val="H6"/>
    <w:pPr>
      <w:widowControl w:val="0"/>
    </w:pPr>
    <w:rPr>
      <w:snapToGrid w:val="0"/>
      <w:sz w:val="16"/>
    </w:rPr>
  </w:style>
  <w:style w:type="paragraph" w:customStyle="1" w:styleId="H5">
    <w:name w:val="H5"/>
    <w:pPr>
      <w:widowControl w:val="0"/>
    </w:pPr>
    <w:rPr>
      <w:snapToGrid w:val="0"/>
    </w:rPr>
  </w:style>
  <w:style w:type="paragraph" w:customStyle="1" w:styleId="H4">
    <w:name w:val="H4"/>
    <w:pPr>
      <w:widowControl w:val="0"/>
    </w:pPr>
    <w:rPr>
      <w:snapToGrid w:val="0"/>
      <w:sz w:val="24"/>
    </w:rPr>
  </w:style>
  <w:style w:type="paragraph" w:customStyle="1" w:styleId="H3">
    <w:name w:val="H3"/>
    <w:pPr>
      <w:widowControl w:val="0"/>
    </w:pPr>
    <w:rPr>
      <w:snapToGrid w:val="0"/>
      <w:sz w:val="28"/>
    </w:rPr>
  </w:style>
  <w:style w:type="paragraph" w:customStyle="1" w:styleId="H2">
    <w:name w:val="H2"/>
    <w:pPr>
      <w:widowControl w:val="0"/>
    </w:pPr>
    <w:rPr>
      <w:snapToGrid w:val="0"/>
      <w:sz w:val="36"/>
    </w:rPr>
  </w:style>
  <w:style w:type="paragraph" w:customStyle="1" w:styleId="H1">
    <w:name w:val="H1"/>
    <w:pPr>
      <w:widowControl w:val="0"/>
    </w:pPr>
    <w:rPr>
      <w:snapToGrid w:val="0"/>
      <w:sz w:val="48"/>
    </w:rPr>
  </w:style>
  <w:style w:type="character" w:customStyle="1" w:styleId="Definition">
    <w:name w:val="Definition"/>
  </w:style>
  <w:style w:type="paragraph" w:customStyle="1" w:styleId="DefinitionL">
    <w:name w:val="Definition L"/>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pPr>
    <w:rPr>
      <w:snapToGrid w:val="0"/>
      <w:sz w:val="24"/>
    </w:rPr>
  </w:style>
  <w:style w:type="paragraph" w:customStyle="1" w:styleId="DefinitionT">
    <w:name w:val="Definition T"/>
    <w:pPr>
      <w:widowControl w:val="0"/>
    </w:pPr>
    <w:rPr>
      <w:snapToGrid w:val="0"/>
      <w:sz w:val="24"/>
    </w:rPr>
  </w:style>
  <w:style w:type="paragraph" w:customStyle="1" w:styleId="2">
    <w:name w:val="2"/>
    <w:pPr>
      <w:widowControl w:val="0"/>
      <w:tabs>
        <w:tab w:val="left" w:pos="-1543"/>
        <w:tab w:val="left" w:pos="-823"/>
        <w:tab w:val="left" w:pos="-390"/>
        <w:tab w:val="left" w:pos="4"/>
        <w:tab w:val="left" w:pos="385"/>
        <w:tab w:val="left" w:pos="799"/>
        <w:tab w:val="left" w:pos="1326"/>
        <w:tab w:val="left" w:pos="2876"/>
        <w:tab w:val="left" w:pos="5324"/>
        <w:tab w:val="left" w:pos="5656"/>
        <w:tab w:val="left" w:pos="6376"/>
        <w:tab w:val="left" w:pos="7096"/>
        <w:tab w:val="left" w:pos="7816"/>
        <w:tab w:val="left" w:pos="8536"/>
        <w:tab w:val="left" w:pos="9256"/>
      </w:tabs>
      <w:ind w:left="823"/>
      <w:jc w:val="both"/>
    </w:pPr>
    <w:rPr>
      <w:rFonts w:ascii="Arial" w:hAnsi="Arial"/>
      <w:snapToGrid w:val="0"/>
      <w:sz w:val="24"/>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589"/>
        <w:tab w:val="left" w:pos="10080"/>
      </w:tabs>
    </w:pPr>
    <w:rPr>
      <w:rFonts w:ascii="Courier New" w:hAnsi="Courier New"/>
      <w:snapToGrid w:val="0"/>
      <w:sz w:val="24"/>
    </w:rPr>
  </w:style>
  <w:style w:type="paragraph" w:styleId="BodyText">
    <w:name w:val="Body Text"/>
    <w:basedOn w:val="Normal"/>
    <w:link w:val="BodyTextChar"/>
    <w:pPr>
      <w:jc w:val="both"/>
    </w:pPr>
    <w:rPr>
      <w:rFonts w:ascii="Arial" w:hAnsi="Arial"/>
    </w:rPr>
  </w:style>
  <w:style w:type="paragraph" w:styleId="Title">
    <w:name w:val="Title"/>
    <w:basedOn w:val="Normal"/>
    <w:link w:val="TitleChar"/>
    <w:qFormat/>
    <w:pPr>
      <w:tabs>
        <w:tab w:val="left" w:pos="0"/>
        <w:tab w:val="center" w:pos="5040"/>
        <w:tab w:val="left" w:pos="5760"/>
        <w:tab w:val="left" w:pos="6480"/>
        <w:tab w:val="left" w:pos="7200"/>
        <w:tab w:val="left" w:pos="7920"/>
        <w:tab w:val="left" w:pos="8640"/>
        <w:tab w:val="left" w:pos="9360"/>
        <w:tab w:val="left" w:pos="10080"/>
      </w:tabs>
      <w:jc w:val="center"/>
    </w:pPr>
    <w:rPr>
      <w:rFonts w:ascii="Arial" w:hAnsi="Arial"/>
      <w:sz w:val="36"/>
    </w:rPr>
  </w:style>
  <w:style w:type="character" w:styleId="PageNumber">
    <w:name w:val="page number"/>
    <w:basedOn w:val="DefaultParagraphFont"/>
  </w:style>
  <w:style w:type="paragraph" w:styleId="Footer">
    <w:name w:val="footer"/>
    <w:basedOn w:val="Normal"/>
    <w:link w:val="FooterChar"/>
    <w:pPr>
      <w:tabs>
        <w:tab w:val="left" w:pos="0"/>
        <w:tab w:val="center" w:pos="4320"/>
        <w:tab w:val="right" w:pos="8640"/>
        <w:tab w:val="left" w:pos="9360"/>
        <w:tab w:val="left" w:pos="10080"/>
      </w:tabs>
    </w:pPr>
  </w:style>
  <w:style w:type="paragraph" w:styleId="Header">
    <w:name w:val="header"/>
    <w:basedOn w:val="Normal"/>
    <w:link w:val="HeaderChar"/>
    <w:pPr>
      <w:tabs>
        <w:tab w:val="left" w:pos="0"/>
        <w:tab w:val="center" w:pos="4320"/>
        <w:tab w:val="right" w:pos="8640"/>
        <w:tab w:val="left" w:pos="9360"/>
        <w:tab w:val="left" w:pos="10080"/>
      </w:tabs>
    </w:pPr>
  </w:style>
  <w:style w:type="paragraph" w:customStyle="1" w:styleId="1">
    <w:name w:val="1"/>
    <w:pPr>
      <w:widowControl w:val="0"/>
      <w:tabs>
        <w:tab w:val="left" w:pos="-2160"/>
        <w:tab w:val="left" w:pos="0"/>
        <w:tab w:val="center" w:pos="1440"/>
        <w:tab w:val="left" w:pos="2160"/>
        <w:tab w:val="left" w:pos="3600"/>
        <w:tab w:val="left" w:pos="4320"/>
        <w:tab w:val="left" w:pos="5040"/>
        <w:tab w:val="left" w:pos="5760"/>
        <w:tab w:val="left" w:pos="6480"/>
      </w:tabs>
      <w:ind w:left="3600"/>
    </w:pPr>
    <w:rPr>
      <w:rFonts w:ascii="Arial" w:hAnsi="Arial"/>
      <w:snapToGrid w:val="0"/>
      <w:sz w:val="24"/>
    </w:rPr>
  </w:style>
  <w:style w:type="paragraph" w:customStyle="1" w:styleId="BodyTextIn">
    <w:name w:val="Body Text In"/>
    <w:pPr>
      <w:widowControl w:val="0"/>
      <w:tabs>
        <w:tab w:val="left" w:pos="-1548"/>
        <w:tab w:val="left" w:pos="-828"/>
        <w:tab w:val="left" w:pos="-394"/>
        <w:tab w:val="left" w:pos="0"/>
        <w:tab w:val="left" w:pos="380"/>
        <w:tab w:val="left" w:pos="794"/>
        <w:tab w:val="left" w:pos="2871"/>
        <w:tab w:val="left" w:pos="5319"/>
        <w:tab w:val="left" w:pos="5652"/>
        <w:tab w:val="left" w:pos="6372"/>
        <w:tab w:val="left" w:pos="7092"/>
        <w:tab w:val="left" w:pos="7812"/>
        <w:tab w:val="left" w:pos="8532"/>
        <w:tab w:val="left" w:pos="9252"/>
      </w:tabs>
      <w:ind w:left="828"/>
      <w:jc w:val="both"/>
    </w:pPr>
    <w:rPr>
      <w:rFonts w:ascii="Arial" w:hAnsi="Arial"/>
      <w:snapToGrid w:val="0"/>
      <w:sz w:val="24"/>
    </w:rPr>
  </w:style>
  <w:style w:type="paragraph" w:styleId="BodyTextIndent">
    <w:name w:val="Body Text Indent"/>
    <w:basedOn w:val="Normal"/>
    <w:link w:val="BodyTextIndentChar"/>
    <w:pPr>
      <w:tabs>
        <w:tab w:val="left" w:pos="-1153"/>
        <w:tab w:val="left" w:pos="-433"/>
        <w:tab w:val="left" w:pos="0"/>
        <w:tab w:val="left" w:pos="394"/>
        <w:tab w:val="left" w:pos="775"/>
        <w:tab w:val="left" w:pos="1189"/>
        <w:tab w:val="left" w:pos="1716"/>
        <w:tab w:val="left" w:pos="3266"/>
        <w:tab w:val="left" w:pos="5714"/>
        <w:tab w:val="left" w:pos="6046"/>
        <w:tab w:val="left" w:pos="6766"/>
        <w:tab w:val="left" w:pos="7486"/>
        <w:tab w:val="left" w:pos="8206"/>
        <w:tab w:val="left" w:pos="8926"/>
        <w:tab w:val="left" w:pos="9646"/>
      </w:tabs>
      <w:ind w:left="433"/>
      <w:jc w:val="both"/>
    </w:pPr>
    <w:rPr>
      <w:rFonts w:ascii="Arial" w:hAnsi="Arial"/>
    </w:rPr>
  </w:style>
  <w:style w:type="character" w:customStyle="1" w:styleId="FootnoteRef">
    <w:name w:val="Footnote Ref"/>
  </w:style>
  <w:style w:type="character" w:customStyle="1" w:styleId="DefaultPara">
    <w:name w:val="Default Para"/>
  </w:style>
  <w:style w:type="paragraph" w:customStyle="1" w:styleId="Legal">
    <w:name w:val="Legal"/>
    <w:pPr>
      <w:widowControl w:val="0"/>
    </w:pPr>
    <w:rPr>
      <w:snapToGrid w:val="0"/>
      <w:sz w:val="18"/>
    </w:rPr>
  </w:style>
  <w:style w:type="paragraph" w:styleId="PlainText">
    <w:name w:val="Plain Text"/>
    <w:basedOn w:val="Normal"/>
    <w:link w:val="PlainTextChar"/>
    <w:uiPriority w:val="99"/>
    <w:pPr>
      <w:widowControl/>
      <w:spacing w:after="240"/>
    </w:pPr>
    <w:rPr>
      <w:rFonts w:ascii="Courier New" w:hAnsi="Courier New"/>
      <w:snapToGrid/>
      <w:sz w:val="20"/>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napToGrid w:val="0"/>
      <w:sz w:val="16"/>
      <w:szCs w:val="16"/>
    </w:rPr>
  </w:style>
  <w:style w:type="character" w:customStyle="1" w:styleId="PlainTextChar">
    <w:name w:val="Plain Text Char"/>
    <w:link w:val="PlainText"/>
    <w:uiPriority w:val="99"/>
    <w:rPr>
      <w:rFonts w:ascii="Courier New" w:hAnsi="Courier New"/>
    </w:rPr>
  </w:style>
  <w:style w:type="paragraph" w:customStyle="1" w:styleId="StandardL1">
    <w:name w:val="Standard_L1"/>
    <w:basedOn w:val="Normal"/>
    <w:pPr>
      <w:widowControl/>
      <w:numPr>
        <w:numId w:val="4"/>
      </w:numPr>
      <w:tabs>
        <w:tab w:val="clear" w:pos="720"/>
      </w:tabs>
      <w:spacing w:after="240"/>
      <w:jc w:val="both"/>
      <w:outlineLvl w:val="0"/>
    </w:pPr>
    <w:rPr>
      <w:snapToGrid/>
    </w:rPr>
  </w:style>
  <w:style w:type="paragraph" w:customStyle="1" w:styleId="StandardL2">
    <w:name w:val="Standard_L2"/>
    <w:basedOn w:val="StandardL1"/>
    <w:pPr>
      <w:numPr>
        <w:ilvl w:val="1"/>
      </w:numPr>
      <w:tabs>
        <w:tab w:val="clear" w:pos="1440"/>
      </w:tabs>
      <w:outlineLvl w:val="1"/>
    </w:pPr>
  </w:style>
  <w:style w:type="paragraph" w:customStyle="1" w:styleId="StandardL3">
    <w:name w:val="Standard_L3"/>
    <w:basedOn w:val="StandardL2"/>
    <w:next w:val="Normal"/>
    <w:pPr>
      <w:numPr>
        <w:ilvl w:val="2"/>
      </w:numPr>
      <w:outlineLvl w:val="2"/>
    </w:pPr>
  </w:style>
  <w:style w:type="paragraph" w:customStyle="1" w:styleId="StandardL4">
    <w:name w:val="Standard_L4"/>
    <w:basedOn w:val="StandardL3"/>
    <w:next w:val="Normal"/>
    <w:pPr>
      <w:numPr>
        <w:ilvl w:val="3"/>
      </w:numPr>
      <w:outlineLvl w:val="3"/>
    </w:pPr>
  </w:style>
  <w:style w:type="paragraph" w:customStyle="1" w:styleId="StandardL5">
    <w:name w:val="Standard_L5"/>
    <w:basedOn w:val="StandardL4"/>
    <w:next w:val="Normal"/>
    <w:pPr>
      <w:numPr>
        <w:ilvl w:val="4"/>
      </w:numPr>
      <w:outlineLvl w:val="4"/>
    </w:pPr>
  </w:style>
  <w:style w:type="paragraph" w:customStyle="1" w:styleId="StandardL6">
    <w:name w:val="Standard_L6"/>
    <w:basedOn w:val="StandardL5"/>
    <w:next w:val="Normal"/>
    <w:pPr>
      <w:numPr>
        <w:ilvl w:val="5"/>
      </w:numPr>
      <w:outlineLvl w:val="5"/>
    </w:pPr>
  </w:style>
  <w:style w:type="paragraph" w:customStyle="1" w:styleId="StandardL7">
    <w:name w:val="Standard_L7"/>
    <w:basedOn w:val="StandardL6"/>
    <w:next w:val="Normal"/>
    <w:pPr>
      <w:numPr>
        <w:ilvl w:val="6"/>
      </w:numPr>
      <w:outlineLvl w:val="6"/>
    </w:pPr>
  </w:style>
  <w:style w:type="paragraph" w:customStyle="1" w:styleId="StandardL8">
    <w:name w:val="Standard_L8"/>
    <w:basedOn w:val="StandardL7"/>
    <w:next w:val="Normal"/>
    <w:pPr>
      <w:numPr>
        <w:ilvl w:val="7"/>
      </w:numPr>
      <w:outlineLvl w:val="7"/>
    </w:pPr>
  </w:style>
  <w:style w:type="paragraph" w:customStyle="1" w:styleId="StandardL9">
    <w:name w:val="Standard_L9"/>
    <w:basedOn w:val="StandardL8"/>
    <w:next w:val="Normal"/>
    <w:pPr>
      <w:numPr>
        <w:ilvl w:val="8"/>
      </w:numPr>
      <w:outlineLvl w:val="8"/>
    </w:p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link w:val="BodyTextIndent3"/>
    <w:rPr>
      <w:snapToGrid w:val="0"/>
      <w:sz w:val="16"/>
      <w:szCs w:val="16"/>
    </w:rPr>
  </w:style>
  <w:style w:type="character" w:customStyle="1" w:styleId="bodyheader1">
    <w:name w:val="bodyheader1"/>
    <w:rPr>
      <w:rFonts w:ascii="Arial" w:hAnsi="Arial" w:cs="Arial" w:hint="default"/>
      <w:b/>
      <w:bCs/>
      <w:strike w:val="0"/>
      <w:dstrike w:val="0"/>
      <w:color w:val="000066"/>
      <w:u w:val="none"/>
      <w:effect w:val="none"/>
    </w:rPr>
  </w:style>
  <w:style w:type="character" w:customStyle="1" w:styleId="bodycopy1">
    <w:name w:val="bodycopy1"/>
    <w:rPr>
      <w:rFonts w:ascii="Arial" w:hAnsi="Arial" w:cs="Arial" w:hint="default"/>
      <w:strike w:val="0"/>
      <w:dstrike w:val="0"/>
      <w:color w:val="000066"/>
      <w:sz w:val="20"/>
      <w:szCs w:val="20"/>
      <w:u w:val="none"/>
      <w:effect w:val="none"/>
    </w:rPr>
  </w:style>
  <w:style w:type="paragraph" w:styleId="ListParagraph">
    <w:name w:val="List Paragraph"/>
    <w:aliases w:val="Style 99"/>
    <w:basedOn w:val="Normal"/>
    <w:link w:val="ListParagraphChar"/>
    <w:uiPriority w:val="34"/>
    <w:qFormat/>
    <w:pPr>
      <w:ind w:left="720"/>
    </w:pPr>
  </w:style>
  <w:style w:type="character" w:customStyle="1" w:styleId="FooterChar">
    <w:name w:val="Footer Char"/>
    <w:link w:val="Footer"/>
    <w:rPr>
      <w:snapToGrid w:val="0"/>
      <w:sz w:val="24"/>
    </w:rPr>
  </w:style>
  <w:style w:type="paragraph" w:styleId="HTMLAddress">
    <w:name w:val="HTML Address"/>
    <w:basedOn w:val="z-TopofForm"/>
    <w:link w:val="HTMLAddressChar"/>
    <w:pPr>
      <w:widowControl/>
      <w:pBdr>
        <w:bottom w:val="none" w:sz="0" w:space="0" w:color="auto"/>
      </w:pBdr>
      <w:jc w:val="left"/>
    </w:pPr>
    <w:rPr>
      <w:rFonts w:ascii="Times New Roman" w:hAnsi="Times New Roman" w:cs="Times New Roman"/>
      <w:snapToGrid/>
      <w:vanish w:val="0"/>
      <w:sz w:val="24"/>
      <w:szCs w:val="20"/>
    </w:rPr>
  </w:style>
  <w:style w:type="character" w:customStyle="1" w:styleId="HTMLAddressChar">
    <w:name w:val="HTML Address Char"/>
    <w:link w:val="HTMLAddress"/>
    <w:rPr>
      <w:sz w:val="24"/>
    </w:rPr>
  </w:style>
  <w:style w:type="paragraph" w:styleId="z-TopofForm">
    <w:name w:val="HTML Top of Form"/>
    <w:basedOn w:val="Normal"/>
    <w:next w:val="Normal"/>
    <w:link w:val="z-TopofFormChar"/>
    <w:hidden/>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Pr>
      <w:rFonts w:ascii="Arial" w:hAnsi="Arial" w:cs="Arial"/>
      <w:snapToGrid w:val="0"/>
      <w:vanish/>
      <w:sz w:val="16"/>
      <w:szCs w:val="16"/>
    </w:rPr>
  </w:style>
  <w:style w:type="paragraph" w:styleId="ListBullet">
    <w:name w:val="List Bullet"/>
    <w:basedOn w:val="Normal"/>
    <w:pPr>
      <w:numPr>
        <w:numId w:val="5"/>
      </w:numPr>
      <w:contextualSpacing/>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snapToGrid w:val="0"/>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snapToGrid w:val="0"/>
    </w:rPr>
  </w:style>
  <w:style w:type="table" w:styleId="TableGrid">
    <w:name w:val="Table Grid"/>
    <w:basedOn w:val="TableNormal"/>
    <w:uiPriority w:val="39"/>
    <w:rsid w:val="00335A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DF182A"/>
    <w:rPr>
      <w:rFonts w:ascii="Arial" w:hAnsi="Arial"/>
      <w:snapToGrid w:val="0"/>
      <w:sz w:val="24"/>
    </w:rPr>
  </w:style>
  <w:style w:type="character" w:customStyle="1" w:styleId="Heading2Char">
    <w:name w:val="Heading 2 Char"/>
    <w:link w:val="Heading2"/>
    <w:locked/>
    <w:rsid w:val="00DF182A"/>
    <w:rPr>
      <w:snapToGrid w:val="0"/>
      <w:sz w:val="24"/>
    </w:rPr>
  </w:style>
  <w:style w:type="character" w:customStyle="1" w:styleId="Heading3Char">
    <w:name w:val="Heading 3 Char"/>
    <w:link w:val="Heading3"/>
    <w:locked/>
    <w:rsid w:val="00DF182A"/>
    <w:rPr>
      <w:rFonts w:ascii="Arial" w:hAnsi="Arial"/>
      <w:snapToGrid w:val="0"/>
      <w:sz w:val="24"/>
    </w:rPr>
  </w:style>
  <w:style w:type="character" w:customStyle="1" w:styleId="Heading4Char">
    <w:name w:val="Heading 4 Char"/>
    <w:link w:val="Heading4"/>
    <w:locked/>
    <w:rsid w:val="00DF182A"/>
    <w:rPr>
      <w:rFonts w:ascii="Arial" w:hAnsi="Arial"/>
      <w:snapToGrid w:val="0"/>
      <w:sz w:val="24"/>
    </w:rPr>
  </w:style>
  <w:style w:type="character" w:customStyle="1" w:styleId="Heading5Char">
    <w:name w:val="Heading 5 Char"/>
    <w:link w:val="Heading5"/>
    <w:locked/>
    <w:rsid w:val="00DF182A"/>
    <w:rPr>
      <w:rFonts w:ascii="Arial" w:hAnsi="Arial"/>
      <w:snapToGrid w:val="0"/>
      <w:sz w:val="24"/>
    </w:rPr>
  </w:style>
  <w:style w:type="character" w:styleId="FootnoteReference">
    <w:name w:val="footnote reference"/>
    <w:rsid w:val="00DF182A"/>
    <w:rPr>
      <w:rFonts w:cs="Times New Roman"/>
    </w:rPr>
  </w:style>
  <w:style w:type="paragraph" w:customStyle="1" w:styleId="ART">
    <w:name w:val="ART"/>
    <w:basedOn w:val="Normal"/>
    <w:rsid w:val="00DF182A"/>
    <w:pPr>
      <w:numPr>
        <w:numId w:val="12"/>
      </w:numPr>
      <w:autoSpaceDE w:val="0"/>
      <w:autoSpaceDN w:val="0"/>
      <w:adjustRightInd w:val="0"/>
      <w:outlineLvl w:val="0"/>
    </w:pPr>
    <w:rPr>
      <w:b/>
      <w:bCs/>
      <w:snapToGrid/>
      <w:sz w:val="20"/>
      <w:szCs w:val="24"/>
    </w:rPr>
  </w:style>
  <w:style w:type="paragraph" w:customStyle="1" w:styleId="Level2">
    <w:name w:val="Level 2"/>
    <w:basedOn w:val="Normal"/>
    <w:rsid w:val="00DF182A"/>
    <w:pPr>
      <w:numPr>
        <w:ilvl w:val="1"/>
        <w:numId w:val="12"/>
      </w:numPr>
      <w:autoSpaceDE w:val="0"/>
      <w:autoSpaceDN w:val="0"/>
      <w:adjustRightInd w:val="0"/>
      <w:outlineLvl w:val="1"/>
    </w:pPr>
    <w:rPr>
      <w:snapToGrid/>
      <w:sz w:val="20"/>
      <w:szCs w:val="24"/>
    </w:rPr>
  </w:style>
  <w:style w:type="paragraph" w:customStyle="1" w:styleId="Level3">
    <w:name w:val="Level 3"/>
    <w:basedOn w:val="Normal"/>
    <w:rsid w:val="00DF182A"/>
    <w:pPr>
      <w:numPr>
        <w:ilvl w:val="2"/>
        <w:numId w:val="12"/>
      </w:numPr>
      <w:autoSpaceDE w:val="0"/>
      <w:autoSpaceDN w:val="0"/>
      <w:adjustRightInd w:val="0"/>
      <w:ind w:left="2160"/>
      <w:outlineLvl w:val="2"/>
    </w:pPr>
    <w:rPr>
      <w:snapToGrid/>
      <w:sz w:val="20"/>
      <w:szCs w:val="24"/>
    </w:rPr>
  </w:style>
  <w:style w:type="paragraph" w:styleId="TOC1">
    <w:name w:val="toc 1"/>
    <w:basedOn w:val="Normal"/>
    <w:next w:val="Normal"/>
    <w:autoRedefine/>
    <w:rsid w:val="00DF182A"/>
    <w:pPr>
      <w:keepLines/>
      <w:widowControl/>
      <w:tabs>
        <w:tab w:val="left" w:pos="810"/>
        <w:tab w:val="left" w:pos="1200"/>
        <w:tab w:val="right" w:leader="dot" w:pos="9350"/>
      </w:tabs>
      <w:autoSpaceDE w:val="0"/>
      <w:autoSpaceDN w:val="0"/>
      <w:adjustRightInd w:val="0"/>
      <w:ind w:left="720" w:hanging="720"/>
    </w:pPr>
    <w:rPr>
      <w:noProof/>
      <w:snapToGrid/>
    </w:rPr>
  </w:style>
  <w:style w:type="character" w:customStyle="1" w:styleId="BodyTextIndentChar">
    <w:name w:val="Body Text Indent Char"/>
    <w:link w:val="BodyTextIndent"/>
    <w:locked/>
    <w:rsid w:val="00DF182A"/>
    <w:rPr>
      <w:rFonts w:ascii="Arial" w:hAnsi="Arial"/>
      <w:snapToGrid w:val="0"/>
      <w:sz w:val="24"/>
    </w:rPr>
  </w:style>
  <w:style w:type="character" w:customStyle="1" w:styleId="BodyTextChar">
    <w:name w:val="Body Text Char"/>
    <w:link w:val="BodyText"/>
    <w:locked/>
    <w:rsid w:val="00DF182A"/>
    <w:rPr>
      <w:rFonts w:ascii="Arial" w:hAnsi="Arial"/>
      <w:snapToGrid w:val="0"/>
      <w:sz w:val="24"/>
    </w:rPr>
  </w:style>
  <w:style w:type="paragraph" w:styleId="BodyText2">
    <w:name w:val="Body Text 2"/>
    <w:basedOn w:val="Normal"/>
    <w:link w:val="BodyText2Char"/>
    <w:rsid w:val="00DF182A"/>
    <w:pPr>
      <w:widowControl/>
      <w:tabs>
        <w:tab w:val="left" w:pos="-1440"/>
        <w:tab w:val="left" w:pos="-720"/>
        <w:tab w:val="left" w:pos="0"/>
        <w:tab w:val="left" w:pos="360"/>
        <w:tab w:val="left" w:pos="1440"/>
      </w:tabs>
      <w:spacing w:after="200"/>
    </w:pPr>
    <w:rPr>
      <w:snapToGrid/>
      <w:sz w:val="22"/>
    </w:rPr>
  </w:style>
  <w:style w:type="character" w:customStyle="1" w:styleId="BodyText2Char">
    <w:name w:val="Body Text 2 Char"/>
    <w:basedOn w:val="DefaultParagraphFont"/>
    <w:link w:val="BodyText2"/>
    <w:rsid w:val="00DF182A"/>
    <w:rPr>
      <w:sz w:val="22"/>
    </w:rPr>
  </w:style>
  <w:style w:type="character" w:customStyle="1" w:styleId="HeaderChar">
    <w:name w:val="Header Char"/>
    <w:link w:val="Header"/>
    <w:locked/>
    <w:rsid w:val="00DF182A"/>
    <w:rPr>
      <w:snapToGrid w:val="0"/>
      <w:sz w:val="24"/>
    </w:rPr>
  </w:style>
  <w:style w:type="character" w:customStyle="1" w:styleId="TitleChar">
    <w:name w:val="Title Char"/>
    <w:link w:val="Title"/>
    <w:locked/>
    <w:rsid w:val="00DF182A"/>
    <w:rPr>
      <w:rFonts w:ascii="Arial" w:hAnsi="Arial"/>
      <w:snapToGrid w:val="0"/>
      <w:sz w:val="36"/>
    </w:rPr>
  </w:style>
  <w:style w:type="paragraph" w:styleId="TOC2">
    <w:name w:val="toc 2"/>
    <w:basedOn w:val="Normal"/>
    <w:next w:val="Normal"/>
    <w:autoRedefine/>
    <w:rsid w:val="00DF182A"/>
    <w:pPr>
      <w:autoSpaceDE w:val="0"/>
      <w:autoSpaceDN w:val="0"/>
      <w:adjustRightInd w:val="0"/>
      <w:ind w:left="200"/>
    </w:pPr>
    <w:rPr>
      <w:snapToGrid/>
      <w:sz w:val="20"/>
      <w:szCs w:val="24"/>
    </w:rPr>
  </w:style>
  <w:style w:type="paragraph" w:styleId="TOC3">
    <w:name w:val="toc 3"/>
    <w:basedOn w:val="Normal"/>
    <w:next w:val="Normal"/>
    <w:autoRedefine/>
    <w:rsid w:val="00DF182A"/>
    <w:pPr>
      <w:autoSpaceDE w:val="0"/>
      <w:autoSpaceDN w:val="0"/>
      <w:adjustRightInd w:val="0"/>
      <w:ind w:left="400"/>
    </w:pPr>
    <w:rPr>
      <w:snapToGrid/>
      <w:sz w:val="20"/>
      <w:szCs w:val="24"/>
    </w:rPr>
  </w:style>
  <w:style w:type="paragraph" w:styleId="TOC4">
    <w:name w:val="toc 4"/>
    <w:basedOn w:val="Normal"/>
    <w:next w:val="Normal"/>
    <w:autoRedefine/>
    <w:rsid w:val="00DF182A"/>
    <w:pPr>
      <w:autoSpaceDE w:val="0"/>
      <w:autoSpaceDN w:val="0"/>
      <w:adjustRightInd w:val="0"/>
      <w:ind w:left="600"/>
    </w:pPr>
    <w:rPr>
      <w:snapToGrid/>
      <w:sz w:val="20"/>
      <w:szCs w:val="24"/>
    </w:rPr>
  </w:style>
  <w:style w:type="paragraph" w:styleId="TOC5">
    <w:name w:val="toc 5"/>
    <w:basedOn w:val="Normal"/>
    <w:next w:val="Normal"/>
    <w:autoRedefine/>
    <w:rsid w:val="00DF182A"/>
    <w:pPr>
      <w:autoSpaceDE w:val="0"/>
      <w:autoSpaceDN w:val="0"/>
      <w:adjustRightInd w:val="0"/>
      <w:ind w:left="800"/>
    </w:pPr>
    <w:rPr>
      <w:snapToGrid/>
      <w:sz w:val="20"/>
      <w:szCs w:val="24"/>
    </w:rPr>
  </w:style>
  <w:style w:type="paragraph" w:styleId="TOC6">
    <w:name w:val="toc 6"/>
    <w:basedOn w:val="Normal"/>
    <w:next w:val="Normal"/>
    <w:autoRedefine/>
    <w:rsid w:val="00DF182A"/>
    <w:pPr>
      <w:autoSpaceDE w:val="0"/>
      <w:autoSpaceDN w:val="0"/>
      <w:adjustRightInd w:val="0"/>
      <w:ind w:left="1000"/>
    </w:pPr>
    <w:rPr>
      <w:snapToGrid/>
      <w:sz w:val="20"/>
      <w:szCs w:val="24"/>
    </w:rPr>
  </w:style>
  <w:style w:type="paragraph" w:styleId="TOC7">
    <w:name w:val="toc 7"/>
    <w:basedOn w:val="Normal"/>
    <w:next w:val="Normal"/>
    <w:autoRedefine/>
    <w:rsid w:val="00DF182A"/>
    <w:pPr>
      <w:autoSpaceDE w:val="0"/>
      <w:autoSpaceDN w:val="0"/>
      <w:adjustRightInd w:val="0"/>
      <w:ind w:left="1200"/>
    </w:pPr>
    <w:rPr>
      <w:snapToGrid/>
      <w:sz w:val="20"/>
      <w:szCs w:val="24"/>
    </w:rPr>
  </w:style>
  <w:style w:type="paragraph" w:styleId="TOC8">
    <w:name w:val="toc 8"/>
    <w:basedOn w:val="Normal"/>
    <w:next w:val="Normal"/>
    <w:autoRedefine/>
    <w:rsid w:val="00DF182A"/>
    <w:pPr>
      <w:autoSpaceDE w:val="0"/>
      <w:autoSpaceDN w:val="0"/>
      <w:adjustRightInd w:val="0"/>
      <w:ind w:left="1400"/>
    </w:pPr>
    <w:rPr>
      <w:snapToGrid/>
      <w:sz w:val="20"/>
      <w:szCs w:val="24"/>
    </w:rPr>
  </w:style>
  <w:style w:type="paragraph" w:styleId="TOC9">
    <w:name w:val="toc 9"/>
    <w:basedOn w:val="Normal"/>
    <w:next w:val="Normal"/>
    <w:autoRedefine/>
    <w:uiPriority w:val="39"/>
    <w:rsid w:val="00DF182A"/>
    <w:pPr>
      <w:autoSpaceDE w:val="0"/>
      <w:autoSpaceDN w:val="0"/>
      <w:adjustRightInd w:val="0"/>
      <w:ind w:left="1600"/>
    </w:pPr>
    <w:rPr>
      <w:snapToGrid/>
      <w:sz w:val="20"/>
      <w:szCs w:val="24"/>
    </w:rPr>
  </w:style>
  <w:style w:type="paragraph" w:styleId="BodyTextIndent2">
    <w:name w:val="Body Text Indent 2"/>
    <w:basedOn w:val="Normal"/>
    <w:link w:val="BodyTextIndent2Char"/>
    <w:rsid w:val="00DF182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firstLine="720"/>
    </w:pPr>
    <w:rPr>
      <w:snapToGrid/>
      <w:szCs w:val="24"/>
    </w:rPr>
  </w:style>
  <w:style w:type="character" w:customStyle="1" w:styleId="BodyTextIndent2Char">
    <w:name w:val="Body Text Indent 2 Char"/>
    <w:basedOn w:val="DefaultParagraphFont"/>
    <w:link w:val="BodyTextIndent2"/>
    <w:rsid w:val="00DF182A"/>
    <w:rPr>
      <w:sz w:val="24"/>
      <w:szCs w:val="24"/>
    </w:rPr>
  </w:style>
  <w:style w:type="paragraph" w:customStyle="1" w:styleId="AGREEMENTHEADING2Level1">
    <w:name w:val="AGREEMENT HEADING 2 Level 1"/>
    <w:basedOn w:val="Normal"/>
    <w:rsid w:val="00DF182A"/>
    <w:pPr>
      <w:widowControl/>
      <w:tabs>
        <w:tab w:val="num" w:pos="3600"/>
      </w:tabs>
      <w:spacing w:before="240" w:after="240" w:line="240" w:lineRule="exact"/>
      <w:ind w:left="3240" w:hanging="360"/>
      <w:outlineLvl w:val="0"/>
    </w:pPr>
    <w:rPr>
      <w:b/>
      <w:snapToGrid/>
      <w:szCs w:val="24"/>
    </w:rPr>
  </w:style>
  <w:style w:type="paragraph" w:customStyle="1" w:styleId="AgreementOutlineLevel2">
    <w:name w:val="Agreement Outline Level 2"/>
    <w:basedOn w:val="Normal"/>
    <w:rsid w:val="00DF182A"/>
    <w:pPr>
      <w:widowControl/>
      <w:tabs>
        <w:tab w:val="num" w:pos="2160"/>
      </w:tabs>
      <w:spacing w:before="240" w:after="240" w:line="240" w:lineRule="exact"/>
      <w:ind w:left="1440" w:firstLine="720"/>
      <w:outlineLvl w:val="1"/>
    </w:pPr>
    <w:rPr>
      <w:snapToGrid/>
      <w:szCs w:val="24"/>
    </w:rPr>
  </w:style>
  <w:style w:type="paragraph" w:customStyle="1" w:styleId="AgreementOutlineLevel3">
    <w:name w:val="Agreement Outline Level 3"/>
    <w:basedOn w:val="Normal"/>
    <w:rsid w:val="00DF182A"/>
    <w:pPr>
      <w:widowControl/>
      <w:tabs>
        <w:tab w:val="num" w:pos="-720"/>
      </w:tabs>
      <w:spacing w:before="240" w:after="240" w:line="240" w:lineRule="exact"/>
      <w:ind w:left="2160" w:hanging="720"/>
      <w:outlineLvl w:val="2"/>
    </w:pPr>
    <w:rPr>
      <w:snapToGrid/>
      <w:szCs w:val="24"/>
    </w:rPr>
  </w:style>
  <w:style w:type="paragraph" w:customStyle="1" w:styleId="AgreementOutlineLevel4">
    <w:name w:val="Agreement Outline Level 4"/>
    <w:basedOn w:val="Normal"/>
    <w:rsid w:val="00DF182A"/>
    <w:pPr>
      <w:widowControl/>
      <w:spacing w:before="240" w:after="240" w:line="240" w:lineRule="exact"/>
      <w:ind w:hanging="720"/>
      <w:outlineLvl w:val="3"/>
    </w:pPr>
    <w:rPr>
      <w:snapToGrid/>
      <w:szCs w:val="24"/>
    </w:rPr>
  </w:style>
  <w:style w:type="paragraph" w:customStyle="1" w:styleId="AgreementOutlineLevel5">
    <w:name w:val="Agreement Outline Level 5"/>
    <w:basedOn w:val="Normal"/>
    <w:rsid w:val="00DF182A"/>
    <w:pPr>
      <w:widowControl/>
      <w:spacing w:before="240" w:after="240" w:line="240" w:lineRule="exact"/>
      <w:outlineLvl w:val="4"/>
    </w:pPr>
    <w:rPr>
      <w:snapToGrid/>
      <w:szCs w:val="24"/>
    </w:rPr>
  </w:style>
  <w:style w:type="paragraph" w:customStyle="1" w:styleId="AgreementBodyText">
    <w:name w:val="Agreement Body Text"/>
    <w:basedOn w:val="Normal"/>
    <w:rsid w:val="00DF182A"/>
    <w:pPr>
      <w:widowControl/>
      <w:spacing w:before="240" w:after="240" w:line="240" w:lineRule="exact"/>
    </w:pPr>
    <w:rPr>
      <w:snapToGrid/>
      <w:szCs w:val="24"/>
    </w:rPr>
  </w:style>
  <w:style w:type="paragraph" w:customStyle="1" w:styleId="AgreementOutlineLevel6">
    <w:name w:val="Agreement Outline Level 6"/>
    <w:basedOn w:val="Normal"/>
    <w:semiHidden/>
    <w:rsid w:val="00DF182A"/>
    <w:pPr>
      <w:widowControl/>
      <w:numPr>
        <w:ilvl w:val="5"/>
        <w:numId w:val="13"/>
      </w:numPr>
      <w:spacing w:before="240" w:after="240" w:line="240" w:lineRule="exact"/>
      <w:outlineLvl w:val="5"/>
    </w:pPr>
    <w:rPr>
      <w:snapToGrid/>
      <w:szCs w:val="24"/>
    </w:rPr>
  </w:style>
  <w:style w:type="paragraph" w:customStyle="1" w:styleId="GeneralOutline">
    <w:name w:val="General Outline"/>
    <w:basedOn w:val="Normal"/>
    <w:rsid w:val="00DF182A"/>
    <w:pPr>
      <w:widowControl/>
      <w:numPr>
        <w:numId w:val="13"/>
      </w:numPr>
      <w:spacing w:before="240" w:after="240" w:line="240" w:lineRule="exact"/>
      <w:outlineLvl w:val="0"/>
    </w:pPr>
    <w:rPr>
      <w:snapToGrid/>
      <w:szCs w:val="24"/>
    </w:rPr>
  </w:style>
  <w:style w:type="paragraph" w:styleId="Signature">
    <w:name w:val="Signature"/>
    <w:basedOn w:val="Normal"/>
    <w:link w:val="SignatureChar"/>
    <w:rsid w:val="00DF182A"/>
    <w:pPr>
      <w:widowControl/>
      <w:ind w:left="4320"/>
    </w:pPr>
    <w:rPr>
      <w:snapToGrid/>
      <w:szCs w:val="24"/>
    </w:rPr>
  </w:style>
  <w:style w:type="character" w:customStyle="1" w:styleId="SignatureChar">
    <w:name w:val="Signature Char"/>
    <w:basedOn w:val="DefaultParagraphFont"/>
    <w:link w:val="Signature"/>
    <w:rsid w:val="00DF182A"/>
    <w:rPr>
      <w:sz w:val="24"/>
      <w:szCs w:val="24"/>
    </w:rPr>
  </w:style>
  <w:style w:type="paragraph" w:styleId="BlockText">
    <w:name w:val="Block Text"/>
    <w:basedOn w:val="Normal"/>
    <w:rsid w:val="00DF182A"/>
    <w:pPr>
      <w:snapToGrid w:val="0"/>
      <w:ind w:left="1440" w:right="720"/>
    </w:pPr>
    <w:rPr>
      <w:rFonts w:ascii="DeVinne Txt BT" w:hAnsi="DeVinne Txt BT"/>
      <w:snapToGrid/>
    </w:rPr>
  </w:style>
  <w:style w:type="paragraph" w:customStyle="1" w:styleId="Char">
    <w:name w:val="Char"/>
    <w:basedOn w:val="Normal"/>
    <w:rsid w:val="00DF182A"/>
    <w:pPr>
      <w:widowControl/>
      <w:spacing w:after="160" w:line="240" w:lineRule="exact"/>
    </w:pPr>
    <w:rPr>
      <w:rFonts w:ascii="Verdana" w:eastAsia="MS Mincho" w:hAnsi="Verdana"/>
      <w:snapToGrid/>
      <w:sz w:val="20"/>
      <w:lang w:val="en-GB"/>
    </w:rPr>
  </w:style>
  <w:style w:type="paragraph" w:customStyle="1" w:styleId="15spacetxt">
    <w:name w:val="1.5 space txt"/>
    <w:rsid w:val="00DF182A"/>
    <w:pPr>
      <w:tabs>
        <w:tab w:val="left" w:pos="720"/>
      </w:tabs>
      <w:spacing w:line="360" w:lineRule="exact"/>
      <w:jc w:val="both"/>
    </w:pPr>
    <w:rPr>
      <w:rFonts w:ascii="Times" w:hAnsi="Times"/>
      <w:sz w:val="24"/>
    </w:rPr>
  </w:style>
  <w:style w:type="paragraph" w:customStyle="1" w:styleId="SingleSpaceTxt">
    <w:name w:val="Single Space Txt."/>
    <w:rsid w:val="00DF182A"/>
    <w:pPr>
      <w:spacing w:line="240" w:lineRule="exact"/>
      <w:jc w:val="both"/>
    </w:pPr>
    <w:rPr>
      <w:rFonts w:ascii="Times" w:hAnsi="Times"/>
      <w:sz w:val="24"/>
    </w:rPr>
  </w:style>
  <w:style w:type="paragraph" w:customStyle="1" w:styleId="Char1">
    <w:name w:val="Char1"/>
    <w:basedOn w:val="Normal"/>
    <w:rsid w:val="00DF182A"/>
    <w:pPr>
      <w:widowControl/>
      <w:spacing w:after="160" w:line="240" w:lineRule="exact"/>
    </w:pPr>
    <w:rPr>
      <w:rFonts w:ascii="Verdana" w:eastAsia="MS Mincho" w:hAnsi="Verdana"/>
      <w:snapToGrid/>
      <w:sz w:val="20"/>
      <w:lang w:val="en-GB"/>
    </w:rPr>
  </w:style>
  <w:style w:type="numbering" w:customStyle="1" w:styleId="Style1">
    <w:name w:val="Style1"/>
    <w:rsid w:val="00DF182A"/>
    <w:pPr>
      <w:numPr>
        <w:numId w:val="14"/>
      </w:numPr>
    </w:pPr>
  </w:style>
  <w:style w:type="paragraph" w:customStyle="1" w:styleId="Normal1">
    <w:name w:val="Normal1"/>
    <w:basedOn w:val="Normal"/>
    <w:rsid w:val="00DF182A"/>
    <w:pPr>
      <w:widowControl/>
    </w:pPr>
    <w:rPr>
      <w:snapToGrid/>
      <w:szCs w:val="24"/>
    </w:rPr>
  </w:style>
  <w:style w:type="character" w:customStyle="1" w:styleId="normalchar1">
    <w:name w:val="normal__char1"/>
    <w:rsid w:val="00DF182A"/>
    <w:rPr>
      <w:rFonts w:ascii="Times New Roman" w:hAnsi="Times New Roman" w:cs="Times New Roman" w:hint="default"/>
      <w:strike w:val="0"/>
      <w:dstrike w:val="0"/>
      <w:sz w:val="24"/>
      <w:szCs w:val="24"/>
      <w:u w:val="none"/>
      <w:effect w:val="none"/>
    </w:rPr>
  </w:style>
  <w:style w:type="paragraph" w:styleId="NoSpacing">
    <w:name w:val="No Spacing"/>
    <w:uiPriority w:val="1"/>
    <w:qFormat/>
    <w:rsid w:val="00DF182A"/>
    <w:pPr>
      <w:widowControl w:val="0"/>
      <w:autoSpaceDE w:val="0"/>
      <w:autoSpaceDN w:val="0"/>
      <w:adjustRightInd w:val="0"/>
    </w:pPr>
    <w:rPr>
      <w:szCs w:val="24"/>
    </w:rPr>
  </w:style>
  <w:style w:type="paragraph" w:customStyle="1" w:styleId="Level1">
    <w:name w:val="Level 1"/>
    <w:basedOn w:val="Normal"/>
    <w:rsid w:val="00DF182A"/>
    <w:rPr>
      <w:snapToGrid/>
    </w:rPr>
  </w:style>
  <w:style w:type="paragraph" w:styleId="FootnoteText">
    <w:name w:val="footnote text"/>
    <w:basedOn w:val="Normal"/>
    <w:link w:val="FootnoteTextChar"/>
    <w:unhideWhenUsed/>
    <w:rsid w:val="00DF182A"/>
    <w:pPr>
      <w:widowControl/>
      <w:ind w:left="360" w:hanging="360"/>
    </w:pPr>
    <w:rPr>
      <w:snapToGrid/>
      <w:sz w:val="20"/>
    </w:rPr>
  </w:style>
  <w:style w:type="character" w:customStyle="1" w:styleId="FootnoteTextChar">
    <w:name w:val="Footnote Text Char"/>
    <w:basedOn w:val="DefaultParagraphFont"/>
    <w:link w:val="FootnoteText"/>
    <w:rsid w:val="00DF182A"/>
  </w:style>
  <w:style w:type="paragraph" w:styleId="NormalWeb">
    <w:name w:val="Normal (Web)"/>
    <w:basedOn w:val="Normal"/>
    <w:uiPriority w:val="99"/>
    <w:unhideWhenUsed/>
    <w:rsid w:val="00DF182A"/>
    <w:pPr>
      <w:widowControl/>
      <w:spacing w:before="100" w:beforeAutospacing="1" w:after="100" w:afterAutospacing="1"/>
    </w:pPr>
    <w:rPr>
      <w:snapToGrid/>
      <w:szCs w:val="24"/>
    </w:rPr>
  </w:style>
  <w:style w:type="paragraph" w:customStyle="1" w:styleId="psection-2">
    <w:name w:val="psection-2"/>
    <w:basedOn w:val="Normal"/>
    <w:rsid w:val="00DF182A"/>
    <w:pPr>
      <w:widowControl/>
      <w:spacing w:before="100" w:beforeAutospacing="1" w:after="100" w:afterAutospacing="1"/>
    </w:pPr>
    <w:rPr>
      <w:snapToGrid/>
      <w:szCs w:val="24"/>
    </w:rPr>
  </w:style>
  <w:style w:type="character" w:customStyle="1" w:styleId="enumxml">
    <w:name w:val="enumxml"/>
    <w:basedOn w:val="DefaultParagraphFont"/>
    <w:rsid w:val="00DF182A"/>
  </w:style>
  <w:style w:type="character" w:customStyle="1" w:styleId="et03">
    <w:name w:val="et03"/>
    <w:basedOn w:val="DefaultParagraphFont"/>
    <w:rsid w:val="00DF182A"/>
  </w:style>
  <w:style w:type="character" w:customStyle="1" w:styleId="ListParagraphChar">
    <w:name w:val="List Paragraph Char"/>
    <w:aliases w:val="Style 99 Char"/>
    <w:link w:val="ListParagraph"/>
    <w:uiPriority w:val="34"/>
    <w:rsid w:val="00DF182A"/>
    <w:rPr>
      <w:snapToGrid w:val="0"/>
      <w:sz w:val="24"/>
    </w:rPr>
  </w:style>
  <w:style w:type="paragraph" w:customStyle="1" w:styleId="ClauseText">
    <w:name w:val="ClauseText"/>
    <w:qFormat/>
    <w:rsid w:val="00DF182A"/>
    <w:pPr>
      <w:shd w:val="clear" w:color="auto" w:fill="FFFFFF"/>
      <w:spacing w:after="120" w:line="276" w:lineRule="auto"/>
      <w:ind w:right="144"/>
    </w:pPr>
    <w:rPr>
      <w:rFonts w:eastAsiaTheme="minorHAnsi"/>
      <w:sz w:val="22"/>
      <w:szCs w:val="22"/>
    </w:rPr>
  </w:style>
  <w:style w:type="paragraph" w:styleId="Index4">
    <w:name w:val="index 4"/>
    <w:basedOn w:val="Normal"/>
    <w:next w:val="Normal"/>
    <w:autoRedefine/>
    <w:uiPriority w:val="99"/>
    <w:unhideWhenUsed/>
    <w:rsid w:val="002F4FC2"/>
    <w:pPr>
      <w:widowControl/>
      <w:ind w:left="960" w:hanging="240"/>
    </w:pPr>
    <w:rPr>
      <w:snapToGrid/>
      <w:szCs w:val="24"/>
    </w:rPr>
  </w:style>
  <w:style w:type="paragraph" w:styleId="MacroText">
    <w:name w:val="macro"/>
    <w:link w:val="MacroTextChar"/>
    <w:uiPriority w:val="99"/>
    <w:unhideWhenUsed/>
    <w:rsid w:val="00E53B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uiPriority w:val="99"/>
    <w:rsid w:val="00E53B56"/>
    <w:rPr>
      <w:rFonts w:ascii="Courier New" w:hAnsi="Courier New" w:cs="Courier New"/>
    </w:rPr>
  </w:style>
  <w:style w:type="paragraph" w:styleId="Revision">
    <w:name w:val="Revision"/>
    <w:hidden/>
    <w:uiPriority w:val="99"/>
    <w:semiHidden/>
    <w:rsid w:val="00A8004B"/>
    <w:rPr>
      <w:snapToGrid w:val="0"/>
      <w:sz w:val="24"/>
    </w:rPr>
  </w:style>
  <w:style w:type="character" w:styleId="UnresolvedMention">
    <w:name w:val="Unresolved Mention"/>
    <w:basedOn w:val="DefaultParagraphFont"/>
    <w:uiPriority w:val="99"/>
    <w:semiHidden/>
    <w:unhideWhenUsed/>
    <w:rsid w:val="00FB0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1638">
      <w:bodyDiv w:val="1"/>
      <w:marLeft w:val="0"/>
      <w:marRight w:val="0"/>
      <w:marTop w:val="0"/>
      <w:marBottom w:val="0"/>
      <w:divBdr>
        <w:top w:val="none" w:sz="0" w:space="0" w:color="auto"/>
        <w:left w:val="none" w:sz="0" w:space="0" w:color="auto"/>
        <w:bottom w:val="none" w:sz="0" w:space="0" w:color="auto"/>
        <w:right w:val="none" w:sz="0" w:space="0" w:color="auto"/>
      </w:divBdr>
    </w:div>
    <w:div w:id="33119337">
      <w:bodyDiv w:val="1"/>
      <w:marLeft w:val="0"/>
      <w:marRight w:val="0"/>
      <w:marTop w:val="0"/>
      <w:marBottom w:val="0"/>
      <w:divBdr>
        <w:top w:val="none" w:sz="0" w:space="0" w:color="auto"/>
        <w:left w:val="none" w:sz="0" w:space="0" w:color="auto"/>
        <w:bottom w:val="none" w:sz="0" w:space="0" w:color="auto"/>
        <w:right w:val="none" w:sz="0" w:space="0" w:color="auto"/>
      </w:divBdr>
    </w:div>
    <w:div w:id="213586995">
      <w:bodyDiv w:val="1"/>
      <w:marLeft w:val="0"/>
      <w:marRight w:val="0"/>
      <w:marTop w:val="0"/>
      <w:marBottom w:val="0"/>
      <w:divBdr>
        <w:top w:val="none" w:sz="0" w:space="0" w:color="auto"/>
        <w:left w:val="none" w:sz="0" w:space="0" w:color="auto"/>
        <w:bottom w:val="none" w:sz="0" w:space="0" w:color="auto"/>
        <w:right w:val="none" w:sz="0" w:space="0" w:color="auto"/>
      </w:divBdr>
    </w:div>
    <w:div w:id="403338753">
      <w:bodyDiv w:val="1"/>
      <w:marLeft w:val="0"/>
      <w:marRight w:val="0"/>
      <w:marTop w:val="0"/>
      <w:marBottom w:val="0"/>
      <w:divBdr>
        <w:top w:val="none" w:sz="0" w:space="0" w:color="auto"/>
        <w:left w:val="none" w:sz="0" w:space="0" w:color="auto"/>
        <w:bottom w:val="none" w:sz="0" w:space="0" w:color="auto"/>
        <w:right w:val="none" w:sz="0" w:space="0" w:color="auto"/>
      </w:divBdr>
    </w:div>
    <w:div w:id="436759037">
      <w:bodyDiv w:val="1"/>
      <w:marLeft w:val="0"/>
      <w:marRight w:val="0"/>
      <w:marTop w:val="0"/>
      <w:marBottom w:val="0"/>
      <w:divBdr>
        <w:top w:val="none" w:sz="0" w:space="0" w:color="auto"/>
        <w:left w:val="none" w:sz="0" w:space="0" w:color="auto"/>
        <w:bottom w:val="none" w:sz="0" w:space="0" w:color="auto"/>
        <w:right w:val="none" w:sz="0" w:space="0" w:color="auto"/>
      </w:divBdr>
    </w:div>
    <w:div w:id="517356921">
      <w:bodyDiv w:val="1"/>
      <w:marLeft w:val="0"/>
      <w:marRight w:val="0"/>
      <w:marTop w:val="0"/>
      <w:marBottom w:val="0"/>
      <w:divBdr>
        <w:top w:val="none" w:sz="0" w:space="0" w:color="auto"/>
        <w:left w:val="none" w:sz="0" w:space="0" w:color="auto"/>
        <w:bottom w:val="none" w:sz="0" w:space="0" w:color="auto"/>
        <w:right w:val="none" w:sz="0" w:space="0" w:color="auto"/>
      </w:divBdr>
    </w:div>
    <w:div w:id="548421923">
      <w:bodyDiv w:val="1"/>
      <w:marLeft w:val="0"/>
      <w:marRight w:val="0"/>
      <w:marTop w:val="0"/>
      <w:marBottom w:val="0"/>
      <w:divBdr>
        <w:top w:val="none" w:sz="0" w:space="0" w:color="auto"/>
        <w:left w:val="none" w:sz="0" w:space="0" w:color="auto"/>
        <w:bottom w:val="none" w:sz="0" w:space="0" w:color="auto"/>
        <w:right w:val="none" w:sz="0" w:space="0" w:color="auto"/>
      </w:divBdr>
    </w:div>
    <w:div w:id="861479298">
      <w:bodyDiv w:val="1"/>
      <w:marLeft w:val="0"/>
      <w:marRight w:val="0"/>
      <w:marTop w:val="0"/>
      <w:marBottom w:val="0"/>
      <w:divBdr>
        <w:top w:val="none" w:sz="0" w:space="0" w:color="auto"/>
        <w:left w:val="none" w:sz="0" w:space="0" w:color="auto"/>
        <w:bottom w:val="none" w:sz="0" w:space="0" w:color="auto"/>
        <w:right w:val="none" w:sz="0" w:space="0" w:color="auto"/>
      </w:divBdr>
    </w:div>
    <w:div w:id="865601564">
      <w:bodyDiv w:val="1"/>
      <w:marLeft w:val="0"/>
      <w:marRight w:val="0"/>
      <w:marTop w:val="0"/>
      <w:marBottom w:val="0"/>
      <w:divBdr>
        <w:top w:val="none" w:sz="0" w:space="0" w:color="auto"/>
        <w:left w:val="none" w:sz="0" w:space="0" w:color="auto"/>
        <w:bottom w:val="none" w:sz="0" w:space="0" w:color="auto"/>
        <w:right w:val="none" w:sz="0" w:space="0" w:color="auto"/>
      </w:divBdr>
    </w:div>
    <w:div w:id="927351073">
      <w:bodyDiv w:val="1"/>
      <w:marLeft w:val="0"/>
      <w:marRight w:val="0"/>
      <w:marTop w:val="0"/>
      <w:marBottom w:val="0"/>
      <w:divBdr>
        <w:top w:val="none" w:sz="0" w:space="0" w:color="auto"/>
        <w:left w:val="none" w:sz="0" w:space="0" w:color="auto"/>
        <w:bottom w:val="none" w:sz="0" w:space="0" w:color="auto"/>
        <w:right w:val="none" w:sz="0" w:space="0" w:color="auto"/>
      </w:divBdr>
    </w:div>
    <w:div w:id="1122849654">
      <w:bodyDiv w:val="1"/>
      <w:marLeft w:val="0"/>
      <w:marRight w:val="0"/>
      <w:marTop w:val="0"/>
      <w:marBottom w:val="0"/>
      <w:divBdr>
        <w:top w:val="none" w:sz="0" w:space="0" w:color="auto"/>
        <w:left w:val="none" w:sz="0" w:space="0" w:color="auto"/>
        <w:bottom w:val="none" w:sz="0" w:space="0" w:color="auto"/>
        <w:right w:val="none" w:sz="0" w:space="0" w:color="auto"/>
      </w:divBdr>
    </w:div>
    <w:div w:id="1162501816">
      <w:bodyDiv w:val="1"/>
      <w:marLeft w:val="0"/>
      <w:marRight w:val="0"/>
      <w:marTop w:val="0"/>
      <w:marBottom w:val="0"/>
      <w:divBdr>
        <w:top w:val="none" w:sz="0" w:space="0" w:color="auto"/>
        <w:left w:val="none" w:sz="0" w:space="0" w:color="auto"/>
        <w:bottom w:val="none" w:sz="0" w:space="0" w:color="auto"/>
        <w:right w:val="none" w:sz="0" w:space="0" w:color="auto"/>
      </w:divBdr>
    </w:div>
    <w:div w:id="1256133566">
      <w:bodyDiv w:val="1"/>
      <w:marLeft w:val="0"/>
      <w:marRight w:val="0"/>
      <w:marTop w:val="0"/>
      <w:marBottom w:val="0"/>
      <w:divBdr>
        <w:top w:val="none" w:sz="0" w:space="0" w:color="auto"/>
        <w:left w:val="none" w:sz="0" w:space="0" w:color="auto"/>
        <w:bottom w:val="none" w:sz="0" w:space="0" w:color="auto"/>
        <w:right w:val="none" w:sz="0" w:space="0" w:color="auto"/>
      </w:divBdr>
    </w:div>
    <w:div w:id="1328901158">
      <w:bodyDiv w:val="1"/>
      <w:marLeft w:val="0"/>
      <w:marRight w:val="0"/>
      <w:marTop w:val="0"/>
      <w:marBottom w:val="0"/>
      <w:divBdr>
        <w:top w:val="none" w:sz="0" w:space="0" w:color="auto"/>
        <w:left w:val="none" w:sz="0" w:space="0" w:color="auto"/>
        <w:bottom w:val="none" w:sz="0" w:space="0" w:color="auto"/>
        <w:right w:val="none" w:sz="0" w:space="0" w:color="auto"/>
      </w:divBdr>
    </w:div>
    <w:div w:id="1443568237">
      <w:bodyDiv w:val="1"/>
      <w:marLeft w:val="0"/>
      <w:marRight w:val="0"/>
      <w:marTop w:val="0"/>
      <w:marBottom w:val="0"/>
      <w:divBdr>
        <w:top w:val="none" w:sz="0" w:space="0" w:color="auto"/>
        <w:left w:val="none" w:sz="0" w:space="0" w:color="auto"/>
        <w:bottom w:val="none" w:sz="0" w:space="0" w:color="auto"/>
        <w:right w:val="none" w:sz="0" w:space="0" w:color="auto"/>
      </w:divBdr>
    </w:div>
    <w:div w:id="1454666278">
      <w:bodyDiv w:val="1"/>
      <w:marLeft w:val="0"/>
      <w:marRight w:val="0"/>
      <w:marTop w:val="0"/>
      <w:marBottom w:val="0"/>
      <w:divBdr>
        <w:top w:val="none" w:sz="0" w:space="0" w:color="auto"/>
        <w:left w:val="none" w:sz="0" w:space="0" w:color="auto"/>
        <w:bottom w:val="none" w:sz="0" w:space="0" w:color="auto"/>
        <w:right w:val="none" w:sz="0" w:space="0" w:color="auto"/>
      </w:divBdr>
    </w:div>
    <w:div w:id="1487745119">
      <w:bodyDiv w:val="1"/>
      <w:marLeft w:val="0"/>
      <w:marRight w:val="0"/>
      <w:marTop w:val="0"/>
      <w:marBottom w:val="0"/>
      <w:divBdr>
        <w:top w:val="none" w:sz="0" w:space="0" w:color="auto"/>
        <w:left w:val="none" w:sz="0" w:space="0" w:color="auto"/>
        <w:bottom w:val="none" w:sz="0" w:space="0" w:color="auto"/>
        <w:right w:val="none" w:sz="0" w:space="0" w:color="auto"/>
      </w:divBdr>
    </w:div>
    <w:div w:id="1675297592">
      <w:bodyDiv w:val="1"/>
      <w:marLeft w:val="0"/>
      <w:marRight w:val="0"/>
      <w:marTop w:val="0"/>
      <w:marBottom w:val="0"/>
      <w:divBdr>
        <w:top w:val="none" w:sz="0" w:space="0" w:color="auto"/>
        <w:left w:val="none" w:sz="0" w:space="0" w:color="auto"/>
        <w:bottom w:val="none" w:sz="0" w:space="0" w:color="auto"/>
        <w:right w:val="none" w:sz="0" w:space="0" w:color="auto"/>
      </w:divBdr>
    </w:div>
    <w:div w:id="1785341851">
      <w:bodyDiv w:val="1"/>
      <w:marLeft w:val="0"/>
      <w:marRight w:val="0"/>
      <w:marTop w:val="0"/>
      <w:marBottom w:val="0"/>
      <w:divBdr>
        <w:top w:val="none" w:sz="0" w:space="0" w:color="auto"/>
        <w:left w:val="none" w:sz="0" w:space="0" w:color="auto"/>
        <w:bottom w:val="none" w:sz="0" w:space="0" w:color="auto"/>
        <w:right w:val="none" w:sz="0" w:space="0" w:color="auto"/>
      </w:divBdr>
    </w:div>
    <w:div w:id="2096239147">
      <w:bodyDiv w:val="1"/>
      <w:marLeft w:val="0"/>
      <w:marRight w:val="0"/>
      <w:marTop w:val="0"/>
      <w:marBottom w:val="0"/>
      <w:divBdr>
        <w:top w:val="none" w:sz="0" w:space="0" w:color="auto"/>
        <w:left w:val="none" w:sz="0" w:space="0" w:color="auto"/>
        <w:bottom w:val="none" w:sz="0" w:space="0" w:color="auto"/>
        <w:right w:val="none" w:sz="0" w:space="0" w:color="auto"/>
      </w:divBdr>
    </w:div>
    <w:div w:id="21005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epa.gov/smm/comprehensive-procurement-guidelines-construction-products" TargetMode="External"/><Relationship Id="rId2" Type="http://schemas.openxmlformats.org/officeDocument/2006/relationships/numbering" Target="numbering.xml"/><Relationship Id="rId16" Type="http://schemas.openxmlformats.org/officeDocument/2006/relationships/hyperlink" Target="https://home.treasury.gov/policy-issues/financial-sanctions/sanctions-programs-and-country-information/ukraine-russia-related-san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ww.gov.ca.gov/wp-content/uploads/2022/03/3.4.22-Russia-Ukraine-Executive-Order.pdf" TargetMode="Externa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hitehouse.gov/briefing-room/presidential-actions/2022/02/21/executive-order-on-blocking-property-of-certain-persons-and-prohibiting-certain-transactions-with-respect-to-continued-russian-efforts-to-undermine-the-sovereignty-and-territorial-integrity-of-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18E92-FD2D-434E-B27C-9462078DC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32</Pages>
  <Words>19700</Words>
  <Characters>109537</Characters>
  <Application>Microsoft Office Word</Application>
  <DocSecurity>0</DocSecurity>
  <Lines>1991</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PJH-OHH</dc:creator>
  <cp:keywords/>
  <cp:lastModifiedBy>Joanne Branch</cp:lastModifiedBy>
  <cp:revision>152</cp:revision>
  <dcterms:created xsi:type="dcterms:W3CDTF">2022-06-21T21:58:00Z</dcterms:created>
  <dcterms:modified xsi:type="dcterms:W3CDTF">2025-10-21T21:41:00Z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da9e69867a83b1e4b6a1b09f1d6c4081868629dfd34f0dbfb42d5ac2fbdfd139</vt:lpwstr>
  </property>
</Properties>
</file>