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7887B5" w14:textId="3EAE6A6C" w:rsidR="005E4475" w:rsidRPr="005E4475" w:rsidRDefault="005E4475" w:rsidP="00D551CA">
      <w:pPr>
        <w:rPr>
          <w:b/>
          <w:bCs/>
          <w:sz w:val="28"/>
          <w:szCs w:val="28"/>
        </w:rPr>
      </w:pPr>
      <w:r w:rsidRPr="005E4475">
        <w:rPr>
          <w:b/>
          <w:bCs/>
          <w:sz w:val="28"/>
          <w:szCs w:val="28"/>
        </w:rPr>
        <w:t>SAMPLE</w:t>
      </w:r>
    </w:p>
    <w:p w14:paraId="55E85621" w14:textId="0AB94104" w:rsidR="000D6FA9" w:rsidRDefault="005E4475" w:rsidP="00D551CA">
      <w:r>
        <w:rPr>
          <w:highlight w:val="yellow"/>
        </w:rPr>
        <w:t>Yellow</w:t>
      </w:r>
      <w:r w:rsidRPr="00A92DAC">
        <w:t xml:space="preserve"> h</w:t>
      </w:r>
      <w:r w:rsidR="00D551CA" w:rsidRPr="00A92DAC">
        <w:t>ighlighted</w:t>
      </w:r>
      <w:r w:rsidR="00D551CA">
        <w:t xml:space="preserve"> wording is </w:t>
      </w:r>
      <w:r w:rsidR="00D551CA" w:rsidRPr="00E95AC5">
        <w:rPr>
          <w:b/>
          <w:bCs/>
        </w:rPr>
        <w:t>optional</w:t>
      </w:r>
      <w:r w:rsidR="00A92DAC">
        <w:t xml:space="preserve"> language for consideration</w:t>
      </w:r>
      <w:r w:rsidR="00D551CA">
        <w:t>.</w:t>
      </w:r>
    </w:p>
    <w:p w14:paraId="61DD3B8B" w14:textId="30DAFC6A" w:rsidR="00CE64DF" w:rsidRDefault="000D6FA9" w:rsidP="00D551CA">
      <w:r w:rsidRPr="00797F8F">
        <w:rPr>
          <w:highlight w:val="green"/>
        </w:rPr>
        <w:t>Gree</w:t>
      </w:r>
      <w:r w:rsidR="00AF67F3">
        <w:rPr>
          <w:highlight w:val="green"/>
        </w:rPr>
        <w:t>n</w:t>
      </w:r>
      <w:r>
        <w:t xml:space="preserve"> </w:t>
      </w:r>
      <w:r w:rsidR="009C5839">
        <w:t xml:space="preserve">highlighted wording </w:t>
      </w:r>
      <w:r>
        <w:t xml:space="preserve">is for districts who have </w:t>
      </w:r>
      <w:r w:rsidRPr="00E95AC5">
        <w:rPr>
          <w:b/>
          <w:bCs/>
        </w:rPr>
        <w:t>previously adopted</w:t>
      </w:r>
      <w:r>
        <w:t xml:space="preserve"> prequalification and are updating</w:t>
      </w:r>
      <w:r w:rsidR="009C5839">
        <w:t xml:space="preserve"> it</w:t>
      </w:r>
      <w:r>
        <w:t xml:space="preserve">.  </w:t>
      </w:r>
      <w:r w:rsidR="00797F8F">
        <w:t>If this is an initial adoption those can be removed.</w:t>
      </w:r>
    </w:p>
    <w:p w14:paraId="7860BC9C" w14:textId="0C2270F1" w:rsidR="005E4475" w:rsidRDefault="005E4475" w:rsidP="00D551CA">
      <w:r>
        <w:rPr>
          <w:highlight w:val="cyan"/>
        </w:rPr>
        <w:t>Blue</w:t>
      </w:r>
      <w:r w:rsidRPr="00E44F8C">
        <w:t xml:space="preserve"> highlighted</w:t>
      </w:r>
      <w:r>
        <w:t xml:space="preserve"> wording requires </w:t>
      </w:r>
      <w:r w:rsidRPr="00E95AC5">
        <w:rPr>
          <w:b/>
          <w:bCs/>
        </w:rPr>
        <w:t>customization</w:t>
      </w:r>
      <w:r>
        <w:t xml:space="preserve"> </w:t>
      </w:r>
      <w:r w:rsidR="001E6758">
        <w:t>for</w:t>
      </w:r>
      <w:r>
        <w:t xml:space="preserve"> your District.</w:t>
      </w:r>
    </w:p>
    <w:p w14:paraId="01D05BB4" w14:textId="6A6E19AD" w:rsidR="00D52CCD" w:rsidRDefault="00D63D4C">
      <w:pPr>
        <w:jc w:val="center"/>
      </w:pPr>
      <w:r>
        <w:rPr>
          <w:b/>
          <w:sz w:val="32"/>
        </w:rPr>
        <w:t>RESOLUTION ADOPTING CONTRACTOR PREQUALIFICATION PROCEDURES</w:t>
      </w:r>
    </w:p>
    <w:p w14:paraId="315AC7EE" w14:textId="77777777" w:rsidR="00D52CCD" w:rsidRDefault="00D63D4C">
      <w:r>
        <w:rPr>
          <w:b/>
        </w:rPr>
        <w:t>RESOLUTION NO. __________</w:t>
      </w:r>
      <w:r>
        <w:rPr>
          <w:b/>
        </w:rPr>
        <w:br/>
      </w:r>
      <w:r>
        <w:t>OF THE GOVERNING BOARD OF __________________________ SCHOOL DISTRICT</w:t>
      </w:r>
      <w:r>
        <w:br/>
        <w:t>ADOPTING CONTRACTOR PREQUALIFICATION REQUIREMENTS AND PROCEDURES</w:t>
      </w:r>
    </w:p>
    <w:p w14:paraId="37A45D7C" w14:textId="4E21A3C0" w:rsidR="00504884" w:rsidRDefault="00504884" w:rsidP="00504884">
      <w:proofErr w:type="gramStart"/>
      <w:r>
        <w:t>WHEREAS ,</w:t>
      </w:r>
      <w:proofErr w:type="gramEnd"/>
      <w:r>
        <w:t xml:space="preserve"> the </w:t>
      </w:r>
      <w:r w:rsidR="00E44F8C" w:rsidRPr="00E44F8C">
        <w:t>_________________________</w:t>
      </w:r>
      <w:r w:rsidRPr="00E44F8C">
        <w:t xml:space="preserve"> School District</w:t>
      </w:r>
      <w:r>
        <w:t xml:space="preserve"> (“District”) is a California public school district;</w:t>
      </w:r>
    </w:p>
    <w:p w14:paraId="02B4D081" w14:textId="29AD0BD3" w:rsidR="00D52CCD" w:rsidRDefault="00D63D4C">
      <w:proofErr w:type="gramStart"/>
      <w:r>
        <w:t>WHEREAS,</w:t>
      </w:r>
      <w:proofErr w:type="gramEnd"/>
      <w:r>
        <w:t xml:space="preserve"> California Public Contract Code section 20111.5 authorizes school districts to require prospective bidders to complete a standardized prequalification questionnaire and financial statement as a condition of bidding on public works projects;</w:t>
      </w:r>
    </w:p>
    <w:p w14:paraId="6DAFA393" w14:textId="77777777" w:rsidR="00D52CCD" w:rsidRDefault="00D63D4C">
      <w:proofErr w:type="gramStart"/>
      <w:r>
        <w:t>WHEREAS,</w:t>
      </w:r>
      <w:proofErr w:type="gramEnd"/>
      <w:r>
        <w:t xml:space="preserve"> California Public Contract Code section 20111.6 requires school districts with an average daily attendance exceeding 2,500 to prequalify prime contractors and, if utilized, mechanical, electrical, and plumbing (“MEP”) contractors for projects estimated at one million dollars ($1,000,000) or more and funded in whole or in part with State bond funds;</w:t>
      </w:r>
    </w:p>
    <w:p w14:paraId="3C168864" w14:textId="77777777" w:rsidR="00600D62" w:rsidRDefault="00600D62" w:rsidP="00600D62">
      <w:proofErr w:type="gramStart"/>
      <w:r>
        <w:t>WHEREAS,</w:t>
      </w:r>
      <w:proofErr w:type="gramEnd"/>
      <w:r>
        <w:t xml:space="preserve"> the Governing Board desires to establish and maintain a uniform, objective, and efficient contractor prequalification process to assist the </w:t>
      </w:r>
      <w:proofErr w:type="gramStart"/>
      <w:r>
        <w:t>District</w:t>
      </w:r>
      <w:proofErr w:type="gramEnd"/>
      <w:r>
        <w:t xml:space="preserve"> in evaluating contractor responsibility, experience, financial capacity, safety record, labor compliance history, and overall qualifications;</w:t>
      </w:r>
    </w:p>
    <w:p w14:paraId="3A48C2C4" w14:textId="77777777" w:rsidR="00600D62" w:rsidRDefault="00600D62" w:rsidP="00600D62">
      <w:proofErr w:type="gramStart"/>
      <w:r>
        <w:t>WHEREAS,</w:t>
      </w:r>
      <w:proofErr w:type="gramEnd"/>
      <w:r>
        <w:t xml:space="preserve"> the Governing Board further finds that contractor prequalification assists the </w:t>
      </w:r>
      <w:proofErr w:type="gramStart"/>
      <w:r>
        <w:t>District</w:t>
      </w:r>
      <w:proofErr w:type="gramEnd"/>
      <w:r>
        <w:t xml:space="preserve"> in promoting quality construction, reducing project risk, improving bid responsiveness, and protecting public funds;</w:t>
      </w:r>
    </w:p>
    <w:p w14:paraId="040AE363" w14:textId="77777777" w:rsidR="0055001C" w:rsidRDefault="0055001C" w:rsidP="0055001C">
      <w:proofErr w:type="gramStart"/>
      <w:r>
        <w:t>WHEREAS,</w:t>
      </w:r>
      <w:proofErr w:type="gramEnd"/>
      <w:r>
        <w:t xml:space="preserve"> Public Contract Code section 20111.5 allows school districts to prepare a prequalification application that prospective bidders must submit prior to bidding on construction projects;</w:t>
      </w:r>
    </w:p>
    <w:p w14:paraId="64BBEF9B" w14:textId="77777777" w:rsidR="00E039F3" w:rsidRDefault="00E039F3" w:rsidP="00E039F3">
      <w:proofErr w:type="gramStart"/>
      <w:r>
        <w:t>WHEREAS ,</w:t>
      </w:r>
      <w:proofErr w:type="gramEnd"/>
      <w:r>
        <w:t xml:space="preserve"> a school district may delegate authority to staff to execute certain actions, pursuant to Education Code section 35161;</w:t>
      </w:r>
    </w:p>
    <w:p w14:paraId="4F566AFF" w14:textId="17BA99D2" w:rsidR="002E45C5" w:rsidRPr="00797F8F" w:rsidRDefault="002E45C5">
      <w:pPr>
        <w:rPr>
          <w:highlight w:val="green"/>
        </w:rPr>
      </w:pPr>
      <w:proofErr w:type="gramStart"/>
      <w:r w:rsidRPr="00797F8F">
        <w:rPr>
          <w:highlight w:val="green"/>
        </w:rPr>
        <w:t>WHEREAS,</w:t>
      </w:r>
      <w:proofErr w:type="gramEnd"/>
      <w:r w:rsidRPr="00797F8F">
        <w:rPr>
          <w:highlight w:val="green"/>
        </w:rPr>
        <w:t xml:space="preserve"> the Governing Board </w:t>
      </w:r>
      <w:r w:rsidR="00BD672A" w:rsidRPr="00797F8F">
        <w:rPr>
          <w:highlight w:val="green"/>
        </w:rPr>
        <w:t xml:space="preserve">previously </w:t>
      </w:r>
      <w:r w:rsidRPr="00797F8F">
        <w:rPr>
          <w:highlight w:val="green"/>
        </w:rPr>
        <w:t>adopted</w:t>
      </w:r>
      <w:r w:rsidR="00805632" w:rsidRPr="00797F8F">
        <w:rPr>
          <w:highlight w:val="green"/>
        </w:rPr>
        <w:t xml:space="preserve"> prequalification </w:t>
      </w:r>
      <w:r w:rsidR="00312D59" w:rsidRPr="00797F8F">
        <w:rPr>
          <w:highlight w:val="green"/>
        </w:rPr>
        <w:t xml:space="preserve">requirements </w:t>
      </w:r>
      <w:r w:rsidR="00805632" w:rsidRPr="00797F8F">
        <w:rPr>
          <w:highlight w:val="green"/>
        </w:rPr>
        <w:t xml:space="preserve">on </w:t>
      </w:r>
      <w:r w:rsidR="00805632" w:rsidRPr="00076DF2">
        <w:rPr>
          <w:highlight w:val="cyan"/>
        </w:rPr>
        <w:t>XXXX</w:t>
      </w:r>
      <w:r w:rsidR="007B1A63" w:rsidRPr="00076DF2">
        <w:rPr>
          <w:highlight w:val="cyan"/>
        </w:rPr>
        <w:t xml:space="preserve"> YY, ZZ</w:t>
      </w:r>
      <w:r w:rsidR="00A72775" w:rsidRPr="00076DF2">
        <w:rPr>
          <w:highlight w:val="cyan"/>
        </w:rPr>
        <w:t>Z</w:t>
      </w:r>
      <w:r w:rsidR="007B1A63" w:rsidRPr="00076DF2">
        <w:rPr>
          <w:highlight w:val="cyan"/>
        </w:rPr>
        <w:t>Z</w:t>
      </w:r>
      <w:r w:rsidR="00076DF2">
        <w:rPr>
          <w:highlight w:val="cyan"/>
        </w:rPr>
        <w:t>,</w:t>
      </w:r>
      <w:r w:rsidR="00312D59" w:rsidRPr="00797F8F">
        <w:rPr>
          <w:highlight w:val="green"/>
        </w:rPr>
        <w:t xml:space="preserve"> and wishes to update them</w:t>
      </w:r>
      <w:r w:rsidR="00A72775" w:rsidRPr="00797F8F">
        <w:rPr>
          <w:highlight w:val="green"/>
        </w:rPr>
        <w:t>;</w:t>
      </w:r>
    </w:p>
    <w:p w14:paraId="23D0EB50" w14:textId="6CABDAB0" w:rsidR="007B1A63" w:rsidRDefault="007B1A63">
      <w:r w:rsidRPr="0067694B">
        <w:rPr>
          <w:highlight w:val="yellow"/>
        </w:rPr>
        <w:lastRenderedPageBreak/>
        <w:t xml:space="preserve">WHEREAS, </w:t>
      </w:r>
      <w:r w:rsidR="0064441B" w:rsidRPr="0067694B">
        <w:rPr>
          <w:highlight w:val="yellow"/>
        </w:rPr>
        <w:t>the Governing Board approved QualityBidders as their service provider to receive and provide review of applications</w:t>
      </w:r>
      <w:r w:rsidR="00A72775" w:rsidRPr="0067694B">
        <w:rPr>
          <w:highlight w:val="yellow"/>
        </w:rPr>
        <w:t xml:space="preserve"> for District consideration on </w:t>
      </w:r>
      <w:r w:rsidR="00A72775" w:rsidRPr="00076DF2">
        <w:rPr>
          <w:highlight w:val="cyan"/>
        </w:rPr>
        <w:t>XXXX YY, ZZZZ</w:t>
      </w:r>
      <w:r w:rsidR="00076DF2">
        <w:rPr>
          <w:highlight w:val="cyan"/>
        </w:rPr>
        <w:t>,</w:t>
      </w:r>
      <w:r w:rsidR="004700FE" w:rsidRPr="00076DF2">
        <w:rPr>
          <w:highlight w:val="cyan"/>
        </w:rPr>
        <w:t xml:space="preserve"> </w:t>
      </w:r>
      <w:r w:rsidR="004700FE" w:rsidRPr="0067694B">
        <w:rPr>
          <w:highlight w:val="yellow"/>
        </w:rPr>
        <w:t>and the form and calculations have been updated to comply with current statute and best practices</w:t>
      </w:r>
      <w:r w:rsidR="00A72775" w:rsidRPr="0067694B">
        <w:rPr>
          <w:highlight w:val="yellow"/>
        </w:rPr>
        <w:t>;</w:t>
      </w:r>
    </w:p>
    <w:p w14:paraId="3F8083E2" w14:textId="77777777" w:rsidR="00D52CCD" w:rsidRDefault="00D63D4C">
      <w:proofErr w:type="gramStart"/>
      <w:r w:rsidRPr="00CE64DF">
        <w:rPr>
          <w:highlight w:val="yellow"/>
        </w:rPr>
        <w:t>WHEREAS,</w:t>
      </w:r>
      <w:proofErr w:type="gramEnd"/>
      <w:r w:rsidRPr="00CE64DF">
        <w:rPr>
          <w:highlight w:val="yellow"/>
        </w:rPr>
        <w:t xml:space="preserve"> the Governing Board desires to apply contractor </w:t>
      </w:r>
      <w:proofErr w:type="gramStart"/>
      <w:r w:rsidRPr="00CE64DF">
        <w:rPr>
          <w:highlight w:val="yellow"/>
        </w:rPr>
        <w:t>prequalification</w:t>
      </w:r>
      <w:proofErr w:type="gramEnd"/>
      <w:r w:rsidRPr="00CE64DF">
        <w:rPr>
          <w:highlight w:val="yellow"/>
        </w:rPr>
        <w:t xml:space="preserve"> requirements not only to projects where </w:t>
      </w:r>
      <w:proofErr w:type="gramStart"/>
      <w:r w:rsidRPr="00CE64DF">
        <w:rPr>
          <w:highlight w:val="yellow"/>
        </w:rPr>
        <w:t>prequalification</w:t>
      </w:r>
      <w:proofErr w:type="gramEnd"/>
      <w:r w:rsidRPr="00CE64DF">
        <w:rPr>
          <w:highlight w:val="yellow"/>
        </w:rPr>
        <w:t xml:space="preserve"> is mandated by law, but also to additional District projects as determined appropriate by the </w:t>
      </w:r>
      <w:proofErr w:type="gramStart"/>
      <w:r w:rsidRPr="00CE64DF">
        <w:rPr>
          <w:highlight w:val="yellow"/>
        </w:rPr>
        <w:t>District</w:t>
      </w:r>
      <w:proofErr w:type="gramEnd"/>
      <w:r w:rsidRPr="00CE64DF">
        <w:rPr>
          <w:highlight w:val="yellow"/>
        </w:rPr>
        <w:t>;</w:t>
      </w:r>
    </w:p>
    <w:p w14:paraId="46AA04EB" w14:textId="77777777" w:rsidR="00E039F3" w:rsidRDefault="00E039F3" w:rsidP="00E039F3">
      <w:r>
        <w:t xml:space="preserve">NOW, </w:t>
      </w:r>
      <w:proofErr w:type="gramStart"/>
      <w:r>
        <w:t>THEREFORE ,</w:t>
      </w:r>
      <w:proofErr w:type="gramEnd"/>
      <w:r>
        <w:t xml:space="preserve"> the District Board hereby finds, determines, declares and resolves as follows:</w:t>
      </w:r>
    </w:p>
    <w:p w14:paraId="62A993F7" w14:textId="77777777" w:rsidR="00D52CCD" w:rsidRDefault="00D63D4C">
      <w:r>
        <w:rPr>
          <w:b/>
          <w:sz w:val="24"/>
        </w:rPr>
        <w:t>1. Adoption of Prequalification Procedures</w:t>
      </w:r>
    </w:p>
    <w:p w14:paraId="4A4C75D0" w14:textId="3588E78A" w:rsidR="00286892" w:rsidRDefault="00D63D4C">
      <w:r>
        <w:t xml:space="preserve">The Governing Board hereby adopts a contractor prequalification program in accordance with Public Contract Code sections 20101, 20111.5, and 20111.6. The </w:t>
      </w:r>
      <w:proofErr w:type="gramStart"/>
      <w:r>
        <w:t>District</w:t>
      </w:r>
      <w:proofErr w:type="gramEnd"/>
      <w:r>
        <w:t xml:space="preserve"> shall utilize a standardized questionnaire, financial statement, uniform rating system, and appeal procedures as required by applicable law.</w:t>
      </w:r>
      <w:r w:rsidR="00AC16A2">
        <w:t xml:space="preserve">  </w:t>
      </w:r>
      <w:r w:rsidR="00286892" w:rsidRPr="004F79C5">
        <w:rPr>
          <w:highlight w:val="yellow"/>
        </w:rPr>
        <w:t>The current provider</w:t>
      </w:r>
      <w:r w:rsidR="00AC16A2" w:rsidRPr="004F79C5">
        <w:rPr>
          <w:highlight w:val="yellow"/>
        </w:rPr>
        <w:t xml:space="preserve"> </w:t>
      </w:r>
      <w:r w:rsidR="00EC3AF5">
        <w:rPr>
          <w:highlight w:val="yellow"/>
        </w:rPr>
        <w:t>of</w:t>
      </w:r>
      <w:r w:rsidR="00F3326D">
        <w:rPr>
          <w:highlight w:val="yellow"/>
        </w:rPr>
        <w:t xml:space="preserve"> the online service </w:t>
      </w:r>
      <w:r w:rsidR="00E75305">
        <w:rPr>
          <w:highlight w:val="yellow"/>
        </w:rPr>
        <w:t>including the</w:t>
      </w:r>
      <w:r w:rsidR="00F3326D">
        <w:rPr>
          <w:highlight w:val="yellow"/>
        </w:rPr>
        <w:t xml:space="preserve"> code compliant </w:t>
      </w:r>
      <w:r w:rsidR="00AC16A2" w:rsidRPr="004F79C5">
        <w:rPr>
          <w:highlight w:val="yellow"/>
        </w:rPr>
        <w:t>form</w:t>
      </w:r>
      <w:r w:rsidR="00F3326D">
        <w:rPr>
          <w:highlight w:val="yellow"/>
        </w:rPr>
        <w:t>, process</w:t>
      </w:r>
      <w:r w:rsidR="00AC16A2" w:rsidRPr="004F79C5">
        <w:rPr>
          <w:highlight w:val="yellow"/>
        </w:rPr>
        <w:t xml:space="preserve"> and rating system is QualityBidders</w:t>
      </w:r>
      <w:r w:rsidR="00396059" w:rsidRPr="004F79C5">
        <w:rPr>
          <w:highlight w:val="yellow"/>
        </w:rPr>
        <w:t xml:space="preserve">.  The </w:t>
      </w:r>
      <w:r w:rsidR="005E4E3D">
        <w:rPr>
          <w:highlight w:val="yellow"/>
        </w:rPr>
        <w:t xml:space="preserve">form and process </w:t>
      </w:r>
      <w:proofErr w:type="gramStart"/>
      <w:r w:rsidR="005E4E3D">
        <w:rPr>
          <w:highlight w:val="yellow"/>
        </w:rPr>
        <w:t>is</w:t>
      </w:r>
      <w:proofErr w:type="gramEnd"/>
      <w:r w:rsidR="005E4E3D">
        <w:rPr>
          <w:highlight w:val="yellow"/>
        </w:rPr>
        <w:t xml:space="preserve"> attached and incorporated herewith</w:t>
      </w:r>
      <w:r w:rsidR="004F79C5" w:rsidRPr="004F79C5">
        <w:rPr>
          <w:highlight w:val="yellow"/>
        </w:rPr>
        <w:t>.</w:t>
      </w:r>
      <w:r w:rsidR="00E75305">
        <w:t xml:space="preserve">  District staff </w:t>
      </w:r>
      <w:r w:rsidR="001F108B">
        <w:t xml:space="preserve">authorized herein </w:t>
      </w:r>
      <w:r w:rsidR="0001109C">
        <w:t>shall</w:t>
      </w:r>
      <w:r w:rsidR="00E75305">
        <w:t xml:space="preserve"> finalize the contractor’s </w:t>
      </w:r>
      <w:r w:rsidR="00B04A24">
        <w:t>qualification</w:t>
      </w:r>
      <w:r w:rsidR="00CA1CFF">
        <w:t xml:space="preserve"> determination and </w:t>
      </w:r>
      <w:r w:rsidR="00834001">
        <w:t xml:space="preserve">maximum project size </w:t>
      </w:r>
      <w:r w:rsidR="00CA1CFF">
        <w:t>rating</w:t>
      </w:r>
      <w:r w:rsidR="001E6758">
        <w:t xml:space="preserve"> and handle appeals</w:t>
      </w:r>
      <w:r w:rsidR="00834001">
        <w:t>.</w:t>
      </w:r>
    </w:p>
    <w:p w14:paraId="3A125731" w14:textId="77777777" w:rsidR="00D52CCD" w:rsidRDefault="00D63D4C">
      <w:r>
        <w:rPr>
          <w:b/>
          <w:sz w:val="24"/>
        </w:rPr>
        <w:t>2. Mandatory State-Funded Projects</w:t>
      </w:r>
    </w:p>
    <w:p w14:paraId="6CA7D062" w14:textId="77777777" w:rsidR="00D52CCD" w:rsidRDefault="00D63D4C">
      <w:r>
        <w:t xml:space="preserve">For all projects subject to mandatory prequalification under Public Contract Code section 20111.6, the </w:t>
      </w:r>
      <w:proofErr w:type="gramStart"/>
      <w:r>
        <w:t>District</w:t>
      </w:r>
      <w:proofErr w:type="gramEnd"/>
      <w:r>
        <w:t xml:space="preserve"> shall require prequalification of prime contractors holding A or B licenses and, if utilized on the project, mechanical, electrical, and plumbing contractors holding licenses identified within Public Contract Code section 20111.6(k), including applicable C-classifications.</w:t>
      </w:r>
    </w:p>
    <w:p w14:paraId="7CF23AC8" w14:textId="77777777" w:rsidR="00D52CCD" w:rsidRPr="00443DC7" w:rsidRDefault="00D63D4C">
      <w:pPr>
        <w:rPr>
          <w:highlight w:val="yellow"/>
        </w:rPr>
      </w:pPr>
      <w:r w:rsidRPr="00443DC7">
        <w:rPr>
          <w:b/>
          <w:sz w:val="24"/>
          <w:highlight w:val="yellow"/>
        </w:rPr>
        <w:t>3. Additional District Projects</w:t>
      </w:r>
    </w:p>
    <w:p w14:paraId="73C5FC2B" w14:textId="34FC362B" w:rsidR="00D52CCD" w:rsidRDefault="00D63D4C">
      <w:r w:rsidRPr="00443DC7">
        <w:rPr>
          <w:highlight w:val="yellow"/>
        </w:rPr>
        <w:t xml:space="preserve">In addition to projects requiring mandatory prequalification under State law, the </w:t>
      </w:r>
      <w:proofErr w:type="gramStart"/>
      <w:r w:rsidRPr="00443DC7">
        <w:rPr>
          <w:highlight w:val="yellow"/>
        </w:rPr>
        <w:t>District</w:t>
      </w:r>
      <w:proofErr w:type="gramEnd"/>
      <w:r w:rsidRPr="00443DC7">
        <w:rPr>
          <w:highlight w:val="yellow"/>
        </w:rPr>
        <w:t xml:space="preserve"> may require prequalification </w:t>
      </w:r>
      <w:r w:rsidR="009D1A7B" w:rsidRPr="00443DC7">
        <w:rPr>
          <w:highlight w:val="yellow"/>
        </w:rPr>
        <w:t>of prime contractors on</w:t>
      </w:r>
      <w:r w:rsidRPr="00443DC7">
        <w:rPr>
          <w:highlight w:val="yellow"/>
        </w:rPr>
        <w:t xml:space="preserve"> additional public works projects estimated by the </w:t>
      </w:r>
      <w:proofErr w:type="gramStart"/>
      <w:r w:rsidRPr="00443DC7">
        <w:rPr>
          <w:highlight w:val="yellow"/>
        </w:rPr>
        <w:t>District</w:t>
      </w:r>
      <w:proofErr w:type="gramEnd"/>
      <w:r w:rsidRPr="00443DC7">
        <w:rPr>
          <w:highlight w:val="yellow"/>
        </w:rPr>
        <w:t xml:space="preserve"> to exceed $</w:t>
      </w:r>
      <w:r w:rsidRPr="009F2328">
        <w:rPr>
          <w:highlight w:val="cyan"/>
        </w:rPr>
        <w:t>________________</w:t>
      </w:r>
      <w:r w:rsidRPr="00443DC7">
        <w:rPr>
          <w:highlight w:val="yellow"/>
        </w:rPr>
        <w:t>.</w:t>
      </w:r>
      <w:r>
        <w:t xml:space="preserve"> </w:t>
      </w:r>
      <w:r w:rsidRPr="00443DC7">
        <w:rPr>
          <w:highlight w:val="yellow"/>
        </w:rPr>
        <w:t xml:space="preserve">The </w:t>
      </w:r>
      <w:proofErr w:type="gramStart"/>
      <w:r w:rsidRPr="00443DC7">
        <w:rPr>
          <w:highlight w:val="yellow"/>
        </w:rPr>
        <w:t>District</w:t>
      </w:r>
      <w:proofErr w:type="gramEnd"/>
      <w:r w:rsidRPr="00443DC7">
        <w:rPr>
          <w:highlight w:val="yellow"/>
        </w:rPr>
        <w:t xml:space="preserve"> may apply prequalification requirements to prime contractors only, or to prime contractors together with specified subcontractor trades, including mechanical, electrical, and plumbing contractors, as determined appropriate for the project.</w:t>
      </w:r>
      <w:r w:rsidR="002B70A1" w:rsidRPr="00443DC7">
        <w:rPr>
          <w:highlight w:val="yellow"/>
        </w:rPr>
        <w:t xml:space="preserve">  The </w:t>
      </w:r>
      <w:proofErr w:type="gramStart"/>
      <w:r w:rsidR="002B70A1" w:rsidRPr="00443DC7">
        <w:rPr>
          <w:highlight w:val="yellow"/>
        </w:rPr>
        <w:t>District</w:t>
      </w:r>
      <w:proofErr w:type="gramEnd"/>
      <w:r w:rsidR="002B70A1" w:rsidRPr="00443DC7">
        <w:rPr>
          <w:highlight w:val="yellow"/>
        </w:rPr>
        <w:t xml:space="preserve"> may apply contractor prequalification requirements to any </w:t>
      </w:r>
      <w:r w:rsidR="00790D5C" w:rsidRPr="00443DC7">
        <w:rPr>
          <w:highlight w:val="yellow"/>
        </w:rPr>
        <w:t xml:space="preserve">alternative </w:t>
      </w:r>
      <w:r w:rsidR="002B70A1" w:rsidRPr="00443DC7">
        <w:rPr>
          <w:highlight w:val="yellow"/>
        </w:rPr>
        <w:t xml:space="preserve">delivery method or procurement process authorized by the Board and by law, including </w:t>
      </w:r>
      <w:r w:rsidR="00790D5C" w:rsidRPr="00443DC7">
        <w:rPr>
          <w:highlight w:val="yellow"/>
        </w:rPr>
        <w:t xml:space="preserve">but not limited </w:t>
      </w:r>
      <w:proofErr w:type="gramStart"/>
      <w:r w:rsidR="00790D5C" w:rsidRPr="00443DC7">
        <w:rPr>
          <w:highlight w:val="yellow"/>
        </w:rPr>
        <w:t>to</w:t>
      </w:r>
      <w:r w:rsidR="002B70A1" w:rsidRPr="00443DC7">
        <w:rPr>
          <w:highlight w:val="yellow"/>
        </w:rPr>
        <w:t>,</w:t>
      </w:r>
      <w:proofErr w:type="gramEnd"/>
      <w:r w:rsidR="002B70A1" w:rsidRPr="00443DC7">
        <w:rPr>
          <w:highlight w:val="yellow"/>
        </w:rPr>
        <w:t xml:space="preserve"> lease-leaseback, and design-build projects.</w:t>
      </w:r>
    </w:p>
    <w:p w14:paraId="0D680505" w14:textId="77777777" w:rsidR="00D52CCD" w:rsidRDefault="00D63D4C" w:rsidP="003A43E8">
      <w:pPr>
        <w:keepNext/>
      </w:pPr>
      <w:r>
        <w:rPr>
          <w:b/>
          <w:sz w:val="24"/>
        </w:rPr>
        <w:lastRenderedPageBreak/>
        <w:t>4. Annual or Quarterly Prequalification</w:t>
      </w:r>
    </w:p>
    <w:p w14:paraId="6A954CFB" w14:textId="77777777" w:rsidR="00D52CCD" w:rsidRDefault="00D63D4C">
      <w:r>
        <w:t xml:space="preserve">The </w:t>
      </w:r>
      <w:proofErr w:type="gramStart"/>
      <w:r>
        <w:t>District</w:t>
      </w:r>
      <w:proofErr w:type="gramEnd"/>
      <w:r>
        <w:t xml:space="preserve"> may conduct contractor prequalification on an annual or quarterly basis as authorized by law. Unless otherwise stated by the </w:t>
      </w:r>
      <w:proofErr w:type="gramStart"/>
      <w:r>
        <w:t>District</w:t>
      </w:r>
      <w:proofErr w:type="gramEnd"/>
      <w:r>
        <w:t>, prequalification approval shall remain valid for one (1) calendar year following the date of qualification.</w:t>
      </w:r>
    </w:p>
    <w:p w14:paraId="7CB733EA" w14:textId="77777777" w:rsidR="00D52CCD" w:rsidRDefault="00D63D4C" w:rsidP="006169F1">
      <w:pPr>
        <w:keepNext/>
      </w:pPr>
      <w:r>
        <w:rPr>
          <w:b/>
          <w:sz w:val="24"/>
        </w:rPr>
        <w:t>5. Administration</w:t>
      </w:r>
    </w:p>
    <w:p w14:paraId="1B4F8614" w14:textId="7EFB399B" w:rsidR="00D52CCD" w:rsidRDefault="00D63D4C" w:rsidP="009F636C">
      <w:r>
        <w:t xml:space="preserve">The </w:t>
      </w:r>
      <w:r w:rsidRPr="00F25C08">
        <w:rPr>
          <w:highlight w:val="cyan"/>
        </w:rPr>
        <w:t xml:space="preserve">Superintendent, </w:t>
      </w:r>
      <w:r w:rsidR="00F25C08" w:rsidRPr="00F25C08">
        <w:rPr>
          <w:highlight w:val="cyan"/>
        </w:rPr>
        <w:t>Assistant Superintendent – Business Services, Chief Business Officer</w:t>
      </w:r>
      <w:r w:rsidRPr="00F25C08">
        <w:rPr>
          <w:highlight w:val="cyan"/>
        </w:rPr>
        <w:t xml:space="preserve">, Purchasing </w:t>
      </w:r>
      <w:r w:rsidR="00412355" w:rsidRPr="00F25C08">
        <w:rPr>
          <w:highlight w:val="cyan"/>
        </w:rPr>
        <w:t>Director</w:t>
      </w:r>
      <w:r w:rsidRPr="00F25C08">
        <w:rPr>
          <w:highlight w:val="cyan"/>
        </w:rPr>
        <w:t xml:space="preserve">, Facilities </w:t>
      </w:r>
      <w:r w:rsidR="00412355" w:rsidRPr="00F25C08">
        <w:rPr>
          <w:highlight w:val="cyan"/>
        </w:rPr>
        <w:t>Director</w:t>
      </w:r>
      <w:r w:rsidRPr="00F25C08">
        <w:rPr>
          <w:highlight w:val="cyan"/>
        </w:rPr>
        <w:t>, or other designated District representative</w:t>
      </w:r>
      <w:r>
        <w:t xml:space="preserve"> is authorized to implement and administer the District’s contractor prequalification procedures, forms, notices, rating system, appeal procedures, and related administrative requirements</w:t>
      </w:r>
      <w:r w:rsidR="00720507">
        <w:t xml:space="preserve"> </w:t>
      </w:r>
      <w:r w:rsidR="00720507" w:rsidRPr="009F636C">
        <w:t>and</w:t>
      </w:r>
      <w:r w:rsidR="00720507">
        <w:t xml:space="preserve"> </w:t>
      </w:r>
      <w:r w:rsidR="00720507" w:rsidRPr="009F636C">
        <w:t>otherwise carry out, give effect to and comply with the terms and intent of this Resolution</w:t>
      </w:r>
      <w:r>
        <w:t>.</w:t>
      </w:r>
    </w:p>
    <w:p w14:paraId="54D780A9" w14:textId="77777777" w:rsidR="00D52CCD" w:rsidRDefault="00D63D4C">
      <w:r>
        <w:rPr>
          <w:b/>
          <w:sz w:val="24"/>
        </w:rPr>
        <w:t>6. Bid Eligibility</w:t>
      </w:r>
    </w:p>
    <w:p w14:paraId="6A6FB39A" w14:textId="77777777" w:rsidR="00D52CCD" w:rsidRDefault="00D63D4C">
      <w:r>
        <w:t xml:space="preserve">Only contractors determined by the </w:t>
      </w:r>
      <w:proofErr w:type="gramStart"/>
      <w:r>
        <w:t>District</w:t>
      </w:r>
      <w:proofErr w:type="gramEnd"/>
      <w:r>
        <w:t xml:space="preserve"> to be prequalified in accordance with District procedures and applicable law shall be eligible to submit bids or be listed as subcontractors on projects requiring prequalification.</w:t>
      </w:r>
    </w:p>
    <w:p w14:paraId="5A49FD7A" w14:textId="77777777" w:rsidR="00D52CCD" w:rsidRDefault="00D63D4C">
      <w:r>
        <w:rPr>
          <w:b/>
          <w:sz w:val="24"/>
        </w:rPr>
        <w:t>7. Severability</w:t>
      </w:r>
    </w:p>
    <w:p w14:paraId="638E05B0" w14:textId="77777777" w:rsidR="00D52CCD" w:rsidRDefault="00D63D4C">
      <w:r>
        <w:t>If any section, subsection, sentence, clause, or phrase of this Resolution is held to be invalid or unenforceable, the remaining portions shall remain in full force and effect.</w:t>
      </w:r>
    </w:p>
    <w:p w14:paraId="5A7D1F02" w14:textId="77777777" w:rsidR="00D52CCD" w:rsidRDefault="00D63D4C">
      <w:r>
        <w:rPr>
          <w:b/>
          <w:sz w:val="24"/>
        </w:rPr>
        <w:t>8. Effective Date</w:t>
      </w:r>
    </w:p>
    <w:p w14:paraId="0D1B630D" w14:textId="77777777" w:rsidR="00D52CCD" w:rsidRDefault="00D63D4C">
      <w:r>
        <w:t>This Resolution shall take effect immediately upon adoption.</w:t>
      </w:r>
    </w:p>
    <w:p w14:paraId="6EB39C99" w14:textId="77777777" w:rsidR="00D52CCD" w:rsidRDefault="00D63D4C">
      <w:r>
        <w:rPr>
          <w:b/>
        </w:rPr>
        <w:br/>
        <w:t>PASSED AND ADOPTED by the Governing Board of __________________________ School District on the ____ day of __________________, 20____, by the following vote:</w:t>
      </w:r>
      <w:r>
        <w:rPr>
          <w:b/>
        </w:rPr>
        <w:br/>
      </w:r>
    </w:p>
    <w:p w14:paraId="7B8B803B" w14:textId="77777777" w:rsidR="00D52CCD" w:rsidRDefault="00D63D4C">
      <w:r>
        <w:t>AYES: ________________________________________</w:t>
      </w:r>
    </w:p>
    <w:p w14:paraId="31C351F1" w14:textId="77777777" w:rsidR="00D52CCD" w:rsidRDefault="00D63D4C">
      <w:r>
        <w:t>NOES: ________________________________________</w:t>
      </w:r>
    </w:p>
    <w:p w14:paraId="2D2B63CB" w14:textId="77777777" w:rsidR="00D52CCD" w:rsidRDefault="00D63D4C">
      <w:r>
        <w:t>ABSENT: ______________________________________</w:t>
      </w:r>
    </w:p>
    <w:p w14:paraId="74A02308" w14:textId="77777777" w:rsidR="00D52CCD" w:rsidRDefault="00D63D4C">
      <w:r>
        <w:t>ABSTAIN: _____________________________________</w:t>
      </w:r>
    </w:p>
    <w:p w14:paraId="3E6CE444" w14:textId="77777777" w:rsidR="00D52CCD" w:rsidRDefault="00D63D4C">
      <w:r>
        <w:br/>
        <w:t>__________________________________</w:t>
      </w:r>
    </w:p>
    <w:p w14:paraId="727DD001" w14:textId="77777777" w:rsidR="00D52CCD" w:rsidRDefault="00D63D4C">
      <w:r>
        <w:t>Board President</w:t>
      </w:r>
    </w:p>
    <w:p w14:paraId="5FA1A541" w14:textId="77777777" w:rsidR="00D52CCD" w:rsidRDefault="00D63D4C">
      <w:r>
        <w:lastRenderedPageBreak/>
        <w:br/>
        <w:t>ATTEST:</w:t>
      </w:r>
      <w:r>
        <w:br/>
      </w:r>
    </w:p>
    <w:p w14:paraId="574DA839" w14:textId="77777777" w:rsidR="00D52CCD" w:rsidRDefault="00D63D4C">
      <w:r>
        <w:t>__________________________________</w:t>
      </w:r>
    </w:p>
    <w:p w14:paraId="593B64FA" w14:textId="77777777" w:rsidR="00D52CCD" w:rsidRDefault="00D63D4C">
      <w:r>
        <w:t>Superintendent/Clerk of the Board</w:t>
      </w:r>
    </w:p>
    <w:sectPr w:rsidR="00D52CCD"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99637900">
    <w:abstractNumId w:val="7"/>
  </w:num>
  <w:num w:numId="2" w16cid:durableId="1653482212">
    <w:abstractNumId w:val="5"/>
  </w:num>
  <w:num w:numId="3" w16cid:durableId="275138001">
    <w:abstractNumId w:val="0"/>
  </w:num>
  <w:num w:numId="4" w16cid:durableId="298072612">
    <w:abstractNumId w:val="2"/>
  </w:num>
  <w:num w:numId="5" w16cid:durableId="726687263">
    <w:abstractNumId w:val="6"/>
  </w:num>
  <w:num w:numId="6" w16cid:durableId="786318127">
    <w:abstractNumId w:val="8"/>
  </w:num>
  <w:num w:numId="7" w16cid:durableId="835415313">
    <w:abstractNumId w:val="3"/>
  </w:num>
  <w:num w:numId="8" w16cid:durableId="949773549">
    <w:abstractNumId w:val="4"/>
  </w:num>
  <w:num w:numId="9" w16cid:durableId="9786144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35C4"/>
    <w:rsid w:val="0001109C"/>
    <w:rsid w:val="00034616"/>
    <w:rsid w:val="0006063C"/>
    <w:rsid w:val="00061654"/>
    <w:rsid w:val="00076DF2"/>
    <w:rsid w:val="000D6FA9"/>
    <w:rsid w:val="0015074B"/>
    <w:rsid w:val="00156C0A"/>
    <w:rsid w:val="001622D0"/>
    <w:rsid w:val="00193390"/>
    <w:rsid w:val="001A3B39"/>
    <w:rsid w:val="001E6758"/>
    <w:rsid w:val="001F108B"/>
    <w:rsid w:val="002154EF"/>
    <w:rsid w:val="00286892"/>
    <w:rsid w:val="0029639D"/>
    <w:rsid w:val="002B70A1"/>
    <w:rsid w:val="002E45C5"/>
    <w:rsid w:val="00312D59"/>
    <w:rsid w:val="00326F90"/>
    <w:rsid w:val="00396059"/>
    <w:rsid w:val="003A43E8"/>
    <w:rsid w:val="00412355"/>
    <w:rsid w:val="00420F43"/>
    <w:rsid w:val="00443DC7"/>
    <w:rsid w:val="004700FE"/>
    <w:rsid w:val="004F79C5"/>
    <w:rsid w:val="00504884"/>
    <w:rsid w:val="005444AA"/>
    <w:rsid w:val="0055001C"/>
    <w:rsid w:val="005D193E"/>
    <w:rsid w:val="005E4475"/>
    <w:rsid w:val="005E4E3D"/>
    <w:rsid w:val="00600D62"/>
    <w:rsid w:val="006169F1"/>
    <w:rsid w:val="0064441B"/>
    <w:rsid w:val="0067694B"/>
    <w:rsid w:val="007126AB"/>
    <w:rsid w:val="00720507"/>
    <w:rsid w:val="00790D5C"/>
    <w:rsid w:val="00797F8F"/>
    <w:rsid w:val="007B1A63"/>
    <w:rsid w:val="007D6658"/>
    <w:rsid w:val="00805632"/>
    <w:rsid w:val="00834001"/>
    <w:rsid w:val="00836C06"/>
    <w:rsid w:val="00850328"/>
    <w:rsid w:val="008B449F"/>
    <w:rsid w:val="00903E03"/>
    <w:rsid w:val="009C5839"/>
    <w:rsid w:val="009D1A7B"/>
    <w:rsid w:val="009F2328"/>
    <w:rsid w:val="009F636C"/>
    <w:rsid w:val="00A00FE9"/>
    <w:rsid w:val="00A72775"/>
    <w:rsid w:val="00A92DAC"/>
    <w:rsid w:val="00AA1D8D"/>
    <w:rsid w:val="00AC16A2"/>
    <w:rsid w:val="00AF67F3"/>
    <w:rsid w:val="00B04A24"/>
    <w:rsid w:val="00B47730"/>
    <w:rsid w:val="00BD672A"/>
    <w:rsid w:val="00CA1CFF"/>
    <w:rsid w:val="00CB0664"/>
    <w:rsid w:val="00CE64DF"/>
    <w:rsid w:val="00D52CCD"/>
    <w:rsid w:val="00D551CA"/>
    <w:rsid w:val="00D63D4C"/>
    <w:rsid w:val="00E039F3"/>
    <w:rsid w:val="00E44F8C"/>
    <w:rsid w:val="00E51FF5"/>
    <w:rsid w:val="00E75305"/>
    <w:rsid w:val="00E95AC5"/>
    <w:rsid w:val="00EC3AF5"/>
    <w:rsid w:val="00F25C08"/>
    <w:rsid w:val="00F3326D"/>
    <w:rsid w:val="00F65562"/>
    <w:rsid w:val="00FA4C56"/>
    <w:rsid w:val="00FC693F"/>
    <w:rsid w:val="00FF187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22930BFF-D8EA-4205-953C-F5794460E5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6"/>
      </w:numPr>
      <w:contextualSpacing/>
    </w:pPr>
  </w:style>
  <w:style w:type="paragraph" w:styleId="ListBullet2">
    <w:name w:val="List Bullet 2"/>
    <w:basedOn w:val="Normal"/>
    <w:uiPriority w:val="99"/>
    <w:unhideWhenUsed/>
    <w:rsid w:val="00326F90"/>
    <w:pPr>
      <w:numPr>
        <w:numId w:val="5"/>
      </w:numPr>
      <w:contextualSpacing/>
    </w:pPr>
  </w:style>
  <w:style w:type="paragraph" w:styleId="ListBullet3">
    <w:name w:val="List Bullet 3"/>
    <w:basedOn w:val="Normal"/>
    <w:uiPriority w:val="99"/>
    <w:unhideWhenUsed/>
    <w:rsid w:val="00326F90"/>
    <w:pPr>
      <w:numPr>
        <w:numId w:val="2"/>
      </w:numPr>
      <w:contextualSpacing/>
    </w:pPr>
  </w:style>
  <w:style w:type="paragraph" w:styleId="ListNumber">
    <w:name w:val="List Number"/>
    <w:basedOn w:val="Normal"/>
    <w:uiPriority w:val="99"/>
    <w:unhideWhenUsed/>
    <w:rsid w:val="00326F90"/>
    <w:pPr>
      <w:numPr>
        <w:numId w:val="1"/>
      </w:numPr>
      <w:contextualSpacing/>
    </w:pPr>
  </w:style>
  <w:style w:type="paragraph" w:styleId="ListNumber2">
    <w:name w:val="List Number 2"/>
    <w:basedOn w:val="Normal"/>
    <w:uiPriority w:val="99"/>
    <w:unhideWhenUsed/>
    <w:rsid w:val="0029639D"/>
    <w:pPr>
      <w:numPr>
        <w:numId w:val="7"/>
      </w:numPr>
      <w:contextualSpacing/>
    </w:pPr>
  </w:style>
  <w:style w:type="paragraph" w:styleId="ListNumber3">
    <w:name w:val="List Number 3"/>
    <w:basedOn w:val="Normal"/>
    <w:uiPriority w:val="99"/>
    <w:unhideWhenUsed/>
    <w:rsid w:val="0029639D"/>
    <w:pPr>
      <w:numPr>
        <w:numId w:val="4"/>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972</Words>
  <Characters>5447</Characters>
  <Application>Microsoft Office Word</Application>
  <DocSecurity>0</DocSecurity>
  <Lines>86</Lines>
  <Paragraphs>47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6372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Jamin Boggs</cp:lastModifiedBy>
  <cp:revision>2</cp:revision>
  <dcterms:created xsi:type="dcterms:W3CDTF">2026-06-22T23:15:00Z</dcterms:created>
  <dcterms:modified xsi:type="dcterms:W3CDTF">2026-06-22T23:15:00Z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faaa2a88-041b-4232-9841-91ac28437f2f</vt:lpwstr>
  </property>
</Properties>
</file>